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6AD7" w:rsidRPr="002D1FB1" w:rsidRDefault="00B56AD7" w:rsidP="00B56AD7">
      <w:pPr>
        <w:keepLines/>
        <w:tabs>
          <w:tab w:val="left" w:pos="0"/>
        </w:tabs>
        <w:autoSpaceDE w:val="0"/>
        <w:autoSpaceDN w:val="0"/>
        <w:adjustRightInd w:val="0"/>
        <w:spacing w:after="0" w:line="240" w:lineRule="auto"/>
        <w:ind w:firstLine="567"/>
        <w:rPr>
          <w:rFonts w:ascii="Times New Roman" w:hAnsi="Times New Roman" w:cs="Times New Roman"/>
          <w:bCs/>
          <w:color w:val="000000"/>
          <w:sz w:val="26"/>
          <w:szCs w:val="26"/>
        </w:rPr>
      </w:pPr>
      <w:r>
        <w:rPr>
          <w:rFonts w:ascii="Times New Roman" w:hAnsi="Times New Roman" w:cs="Times New Roman"/>
          <w:bCs/>
          <w:color w:val="000000"/>
          <w:sz w:val="26"/>
          <w:szCs w:val="26"/>
        </w:rPr>
        <w:tab/>
      </w:r>
      <w:r>
        <w:rPr>
          <w:rFonts w:ascii="Times New Roman" w:hAnsi="Times New Roman" w:cs="Times New Roman"/>
          <w:bCs/>
          <w:color w:val="000000"/>
          <w:sz w:val="26"/>
          <w:szCs w:val="26"/>
        </w:rPr>
        <w:tab/>
      </w:r>
      <w:r>
        <w:rPr>
          <w:rFonts w:ascii="Times New Roman" w:hAnsi="Times New Roman" w:cs="Times New Roman"/>
          <w:bCs/>
          <w:color w:val="000000"/>
          <w:sz w:val="26"/>
          <w:szCs w:val="26"/>
        </w:rPr>
        <w:tab/>
      </w:r>
      <w:r>
        <w:rPr>
          <w:rFonts w:ascii="Times New Roman" w:hAnsi="Times New Roman" w:cs="Times New Roman"/>
          <w:bCs/>
          <w:color w:val="000000"/>
          <w:sz w:val="26"/>
          <w:szCs w:val="26"/>
        </w:rPr>
        <w:tab/>
      </w:r>
      <w:r>
        <w:rPr>
          <w:rFonts w:ascii="Times New Roman" w:hAnsi="Times New Roman" w:cs="Times New Roman"/>
          <w:bCs/>
          <w:color w:val="000000"/>
          <w:sz w:val="26"/>
          <w:szCs w:val="26"/>
        </w:rPr>
        <w:tab/>
      </w:r>
      <w:r>
        <w:rPr>
          <w:rFonts w:ascii="Times New Roman" w:hAnsi="Times New Roman" w:cs="Times New Roman"/>
          <w:bCs/>
          <w:color w:val="000000"/>
          <w:sz w:val="26"/>
          <w:szCs w:val="26"/>
        </w:rPr>
        <w:tab/>
      </w:r>
      <w:r>
        <w:rPr>
          <w:rFonts w:ascii="Times New Roman" w:hAnsi="Times New Roman" w:cs="Times New Roman"/>
          <w:bCs/>
          <w:color w:val="000000"/>
          <w:sz w:val="26"/>
          <w:szCs w:val="26"/>
        </w:rPr>
        <w:tab/>
      </w:r>
      <w:r>
        <w:rPr>
          <w:rFonts w:ascii="Times New Roman" w:hAnsi="Times New Roman" w:cs="Times New Roman"/>
          <w:bCs/>
          <w:color w:val="000000"/>
          <w:sz w:val="26"/>
          <w:szCs w:val="26"/>
        </w:rPr>
        <w:tab/>
      </w:r>
      <w:r>
        <w:rPr>
          <w:rFonts w:ascii="Times New Roman" w:hAnsi="Times New Roman" w:cs="Times New Roman"/>
          <w:bCs/>
          <w:color w:val="000000"/>
          <w:sz w:val="26"/>
          <w:szCs w:val="26"/>
        </w:rPr>
        <w:tab/>
      </w:r>
      <w:r>
        <w:rPr>
          <w:rFonts w:ascii="Times New Roman" w:hAnsi="Times New Roman" w:cs="Times New Roman"/>
          <w:bCs/>
          <w:color w:val="000000"/>
          <w:sz w:val="26"/>
          <w:szCs w:val="26"/>
        </w:rPr>
        <w:tab/>
      </w:r>
      <w:r w:rsidRPr="002D1FB1">
        <w:rPr>
          <w:rFonts w:ascii="Times New Roman" w:hAnsi="Times New Roman" w:cs="Times New Roman"/>
          <w:bCs/>
          <w:color w:val="000000"/>
          <w:sz w:val="26"/>
          <w:szCs w:val="26"/>
        </w:rPr>
        <w:t>Приложение к приказу</w:t>
      </w:r>
    </w:p>
    <w:p w:rsidR="00B56AD7" w:rsidRPr="002D1FB1" w:rsidRDefault="00B56AD7" w:rsidP="00B56AD7">
      <w:pPr>
        <w:keepLines/>
        <w:tabs>
          <w:tab w:val="left" w:pos="0"/>
        </w:tabs>
        <w:autoSpaceDE w:val="0"/>
        <w:autoSpaceDN w:val="0"/>
        <w:adjustRightInd w:val="0"/>
        <w:spacing w:after="0" w:line="240" w:lineRule="auto"/>
        <w:ind w:firstLine="567"/>
        <w:rPr>
          <w:rFonts w:ascii="Times New Roman" w:hAnsi="Times New Roman" w:cs="Times New Roman"/>
          <w:bCs/>
          <w:color w:val="000000"/>
          <w:sz w:val="26"/>
          <w:szCs w:val="26"/>
        </w:rPr>
      </w:pPr>
      <w:r w:rsidRPr="002D1FB1">
        <w:rPr>
          <w:rFonts w:ascii="Times New Roman" w:hAnsi="Times New Roman" w:cs="Times New Roman"/>
          <w:bCs/>
          <w:color w:val="000000"/>
          <w:sz w:val="26"/>
          <w:szCs w:val="26"/>
        </w:rPr>
        <w:tab/>
      </w:r>
      <w:r w:rsidRPr="002D1FB1">
        <w:rPr>
          <w:rFonts w:ascii="Times New Roman" w:hAnsi="Times New Roman" w:cs="Times New Roman"/>
          <w:bCs/>
          <w:color w:val="000000"/>
          <w:sz w:val="26"/>
          <w:szCs w:val="26"/>
        </w:rPr>
        <w:tab/>
      </w:r>
      <w:r w:rsidRPr="002D1FB1">
        <w:rPr>
          <w:rFonts w:ascii="Times New Roman" w:hAnsi="Times New Roman" w:cs="Times New Roman"/>
          <w:bCs/>
          <w:color w:val="000000"/>
          <w:sz w:val="26"/>
          <w:szCs w:val="26"/>
        </w:rPr>
        <w:tab/>
      </w:r>
      <w:r w:rsidRPr="002D1FB1">
        <w:rPr>
          <w:rFonts w:ascii="Times New Roman" w:hAnsi="Times New Roman" w:cs="Times New Roman"/>
          <w:bCs/>
          <w:color w:val="000000"/>
          <w:sz w:val="26"/>
          <w:szCs w:val="26"/>
        </w:rPr>
        <w:tab/>
      </w:r>
      <w:r w:rsidRPr="002D1FB1">
        <w:rPr>
          <w:rFonts w:ascii="Times New Roman" w:hAnsi="Times New Roman" w:cs="Times New Roman"/>
          <w:bCs/>
          <w:color w:val="000000"/>
          <w:sz w:val="26"/>
          <w:szCs w:val="26"/>
        </w:rPr>
        <w:tab/>
      </w:r>
      <w:r w:rsidRPr="002D1FB1">
        <w:rPr>
          <w:rFonts w:ascii="Times New Roman" w:hAnsi="Times New Roman" w:cs="Times New Roman"/>
          <w:bCs/>
          <w:color w:val="000000"/>
          <w:sz w:val="26"/>
          <w:szCs w:val="26"/>
        </w:rPr>
        <w:tab/>
      </w:r>
      <w:r w:rsidRPr="002D1FB1">
        <w:rPr>
          <w:rFonts w:ascii="Times New Roman" w:hAnsi="Times New Roman" w:cs="Times New Roman"/>
          <w:bCs/>
          <w:color w:val="000000"/>
          <w:sz w:val="26"/>
          <w:szCs w:val="26"/>
        </w:rPr>
        <w:tab/>
      </w:r>
      <w:r w:rsidRPr="002D1FB1">
        <w:rPr>
          <w:rFonts w:ascii="Times New Roman" w:hAnsi="Times New Roman" w:cs="Times New Roman"/>
          <w:bCs/>
          <w:color w:val="000000"/>
          <w:sz w:val="26"/>
          <w:szCs w:val="26"/>
        </w:rPr>
        <w:tab/>
      </w:r>
      <w:r w:rsidRPr="002D1FB1">
        <w:rPr>
          <w:rFonts w:ascii="Times New Roman" w:hAnsi="Times New Roman" w:cs="Times New Roman"/>
          <w:bCs/>
          <w:color w:val="000000"/>
          <w:sz w:val="26"/>
          <w:szCs w:val="26"/>
        </w:rPr>
        <w:tab/>
      </w:r>
      <w:r w:rsidRPr="002D1FB1">
        <w:rPr>
          <w:rFonts w:ascii="Times New Roman" w:hAnsi="Times New Roman" w:cs="Times New Roman"/>
          <w:bCs/>
          <w:color w:val="000000"/>
          <w:sz w:val="26"/>
          <w:szCs w:val="26"/>
        </w:rPr>
        <w:tab/>
        <w:t>ГОБУЗ «ЦГКБ»</w:t>
      </w:r>
    </w:p>
    <w:p w:rsidR="00B56AD7" w:rsidRPr="002D1FB1" w:rsidRDefault="00B56AD7" w:rsidP="00B56AD7">
      <w:pPr>
        <w:keepLines/>
        <w:tabs>
          <w:tab w:val="left" w:pos="0"/>
        </w:tabs>
        <w:autoSpaceDE w:val="0"/>
        <w:autoSpaceDN w:val="0"/>
        <w:adjustRightInd w:val="0"/>
        <w:spacing w:after="0" w:line="240" w:lineRule="auto"/>
        <w:ind w:firstLine="567"/>
        <w:rPr>
          <w:rFonts w:ascii="Times New Roman" w:hAnsi="Times New Roman" w:cs="Times New Roman"/>
          <w:bCs/>
          <w:color w:val="000000"/>
          <w:sz w:val="26"/>
          <w:szCs w:val="26"/>
        </w:rPr>
      </w:pPr>
      <w:r w:rsidRPr="002D1FB1">
        <w:rPr>
          <w:rFonts w:ascii="Times New Roman" w:hAnsi="Times New Roman" w:cs="Times New Roman"/>
          <w:bCs/>
          <w:color w:val="000000"/>
          <w:sz w:val="26"/>
          <w:szCs w:val="26"/>
        </w:rPr>
        <w:tab/>
      </w:r>
      <w:r w:rsidRPr="002D1FB1">
        <w:rPr>
          <w:rFonts w:ascii="Times New Roman" w:hAnsi="Times New Roman" w:cs="Times New Roman"/>
          <w:bCs/>
          <w:color w:val="000000"/>
          <w:sz w:val="26"/>
          <w:szCs w:val="26"/>
        </w:rPr>
        <w:tab/>
      </w:r>
      <w:r w:rsidRPr="002D1FB1">
        <w:rPr>
          <w:rFonts w:ascii="Times New Roman" w:hAnsi="Times New Roman" w:cs="Times New Roman"/>
          <w:bCs/>
          <w:color w:val="000000"/>
          <w:sz w:val="26"/>
          <w:szCs w:val="26"/>
        </w:rPr>
        <w:tab/>
      </w:r>
      <w:r w:rsidRPr="002D1FB1">
        <w:rPr>
          <w:rFonts w:ascii="Times New Roman" w:hAnsi="Times New Roman" w:cs="Times New Roman"/>
          <w:bCs/>
          <w:color w:val="000000"/>
          <w:sz w:val="26"/>
          <w:szCs w:val="26"/>
        </w:rPr>
        <w:tab/>
      </w:r>
      <w:r w:rsidRPr="002D1FB1">
        <w:rPr>
          <w:rFonts w:ascii="Times New Roman" w:hAnsi="Times New Roman" w:cs="Times New Roman"/>
          <w:bCs/>
          <w:color w:val="000000"/>
          <w:sz w:val="26"/>
          <w:szCs w:val="26"/>
        </w:rPr>
        <w:tab/>
      </w:r>
      <w:r w:rsidRPr="002D1FB1">
        <w:rPr>
          <w:rFonts w:ascii="Times New Roman" w:hAnsi="Times New Roman" w:cs="Times New Roman"/>
          <w:bCs/>
          <w:color w:val="000000"/>
          <w:sz w:val="26"/>
          <w:szCs w:val="26"/>
        </w:rPr>
        <w:tab/>
      </w:r>
      <w:r w:rsidRPr="002D1FB1">
        <w:rPr>
          <w:rFonts w:ascii="Times New Roman" w:hAnsi="Times New Roman" w:cs="Times New Roman"/>
          <w:bCs/>
          <w:color w:val="000000"/>
          <w:sz w:val="26"/>
          <w:szCs w:val="26"/>
        </w:rPr>
        <w:tab/>
      </w:r>
      <w:r w:rsidRPr="002D1FB1">
        <w:rPr>
          <w:rFonts w:ascii="Times New Roman" w:hAnsi="Times New Roman" w:cs="Times New Roman"/>
          <w:bCs/>
          <w:color w:val="000000"/>
          <w:sz w:val="26"/>
          <w:szCs w:val="26"/>
        </w:rPr>
        <w:tab/>
      </w:r>
      <w:r w:rsidRPr="002D1FB1">
        <w:rPr>
          <w:rFonts w:ascii="Times New Roman" w:hAnsi="Times New Roman" w:cs="Times New Roman"/>
          <w:bCs/>
          <w:color w:val="000000"/>
          <w:sz w:val="26"/>
          <w:szCs w:val="26"/>
        </w:rPr>
        <w:tab/>
      </w:r>
      <w:r w:rsidRPr="002D1FB1">
        <w:rPr>
          <w:rFonts w:ascii="Times New Roman" w:hAnsi="Times New Roman" w:cs="Times New Roman"/>
          <w:bCs/>
          <w:color w:val="000000"/>
          <w:sz w:val="26"/>
          <w:szCs w:val="26"/>
        </w:rPr>
        <w:tab/>
        <w:t>от 3</w:t>
      </w:r>
      <w:r>
        <w:rPr>
          <w:rFonts w:ascii="Times New Roman" w:hAnsi="Times New Roman" w:cs="Times New Roman"/>
          <w:bCs/>
          <w:color w:val="000000"/>
          <w:sz w:val="26"/>
          <w:szCs w:val="26"/>
        </w:rPr>
        <w:t>0</w:t>
      </w:r>
      <w:r w:rsidRPr="002D1FB1">
        <w:rPr>
          <w:rFonts w:ascii="Times New Roman" w:hAnsi="Times New Roman" w:cs="Times New Roman"/>
          <w:bCs/>
          <w:color w:val="000000"/>
          <w:sz w:val="26"/>
          <w:szCs w:val="26"/>
        </w:rPr>
        <w:t>.12.202</w:t>
      </w:r>
      <w:r>
        <w:rPr>
          <w:rFonts w:ascii="Times New Roman" w:hAnsi="Times New Roman" w:cs="Times New Roman"/>
          <w:bCs/>
          <w:color w:val="000000"/>
          <w:sz w:val="26"/>
          <w:szCs w:val="26"/>
        </w:rPr>
        <w:t>2</w:t>
      </w:r>
      <w:r w:rsidRPr="002D1FB1">
        <w:rPr>
          <w:rFonts w:ascii="Times New Roman" w:hAnsi="Times New Roman" w:cs="Times New Roman"/>
          <w:bCs/>
          <w:color w:val="000000"/>
          <w:sz w:val="26"/>
          <w:szCs w:val="26"/>
        </w:rPr>
        <w:t xml:space="preserve">  №  </w:t>
      </w:r>
      <w:r>
        <w:rPr>
          <w:rFonts w:ascii="Times New Roman" w:hAnsi="Times New Roman" w:cs="Times New Roman"/>
          <w:bCs/>
          <w:color w:val="000000"/>
          <w:sz w:val="26"/>
          <w:szCs w:val="26"/>
        </w:rPr>
        <w:t>921</w:t>
      </w:r>
    </w:p>
    <w:p w:rsidR="002D1FB1" w:rsidRPr="002D1FB1" w:rsidRDefault="002D1FB1" w:rsidP="002D1FB1">
      <w:pPr>
        <w:keepLines/>
        <w:tabs>
          <w:tab w:val="left" w:pos="0"/>
        </w:tabs>
        <w:autoSpaceDE w:val="0"/>
        <w:autoSpaceDN w:val="0"/>
        <w:adjustRightInd w:val="0"/>
        <w:spacing w:after="0" w:line="240" w:lineRule="auto"/>
        <w:ind w:firstLine="567"/>
        <w:jc w:val="center"/>
        <w:rPr>
          <w:rFonts w:ascii="Times New Roman" w:hAnsi="Times New Roman" w:cs="Times New Roman"/>
          <w:bCs/>
          <w:color w:val="000000"/>
          <w:sz w:val="26"/>
          <w:szCs w:val="26"/>
        </w:rPr>
      </w:pPr>
    </w:p>
    <w:p w:rsidR="00382B04" w:rsidRPr="000358D9" w:rsidRDefault="00382B04" w:rsidP="00382B04">
      <w:pPr>
        <w:keepLines/>
        <w:tabs>
          <w:tab w:val="left" w:pos="0"/>
        </w:tabs>
        <w:autoSpaceDE w:val="0"/>
        <w:autoSpaceDN w:val="0"/>
        <w:adjustRightInd w:val="0"/>
        <w:spacing w:after="0" w:line="240" w:lineRule="auto"/>
        <w:ind w:firstLine="567"/>
        <w:rPr>
          <w:rFonts w:ascii="Times New Roman" w:hAnsi="Times New Roman" w:cs="Times New Roman"/>
          <w:bCs/>
          <w:color w:val="000000"/>
        </w:rPr>
      </w:pPr>
    </w:p>
    <w:p w:rsidR="00382B04" w:rsidRDefault="00382B04" w:rsidP="00382B04">
      <w:pPr>
        <w:keepLines/>
        <w:tabs>
          <w:tab w:val="left" w:pos="0"/>
        </w:tabs>
        <w:autoSpaceDE w:val="0"/>
        <w:autoSpaceDN w:val="0"/>
        <w:adjustRightInd w:val="0"/>
        <w:spacing w:after="0" w:line="240" w:lineRule="auto"/>
        <w:ind w:firstLine="567"/>
        <w:jc w:val="center"/>
        <w:rPr>
          <w:rFonts w:ascii="Times New Roman" w:hAnsi="Times New Roman" w:cs="Times New Roman"/>
          <w:b/>
          <w:bCs/>
          <w:color w:val="000000"/>
          <w:sz w:val="26"/>
          <w:szCs w:val="26"/>
        </w:rPr>
      </w:pPr>
    </w:p>
    <w:p w:rsidR="00382B04" w:rsidRDefault="00382B04" w:rsidP="00382B04">
      <w:pPr>
        <w:keepLines/>
        <w:tabs>
          <w:tab w:val="left" w:pos="0"/>
        </w:tabs>
        <w:autoSpaceDE w:val="0"/>
        <w:autoSpaceDN w:val="0"/>
        <w:adjustRightInd w:val="0"/>
        <w:spacing w:after="0" w:line="240" w:lineRule="auto"/>
        <w:ind w:firstLine="567"/>
        <w:jc w:val="center"/>
        <w:rPr>
          <w:rFonts w:ascii="Times New Roman" w:hAnsi="Times New Roman" w:cs="Times New Roman"/>
          <w:b/>
          <w:bCs/>
          <w:color w:val="000000"/>
          <w:sz w:val="26"/>
          <w:szCs w:val="26"/>
        </w:rPr>
      </w:pPr>
    </w:p>
    <w:p w:rsidR="00382B04" w:rsidRDefault="00382B04" w:rsidP="00382B04">
      <w:pPr>
        <w:keepLines/>
        <w:tabs>
          <w:tab w:val="left" w:pos="0"/>
        </w:tabs>
        <w:autoSpaceDE w:val="0"/>
        <w:autoSpaceDN w:val="0"/>
        <w:adjustRightInd w:val="0"/>
        <w:spacing w:after="0" w:line="240" w:lineRule="auto"/>
        <w:ind w:firstLine="567"/>
        <w:jc w:val="center"/>
        <w:rPr>
          <w:rFonts w:ascii="Times New Roman" w:hAnsi="Times New Roman" w:cs="Times New Roman"/>
          <w:b/>
          <w:bCs/>
          <w:color w:val="000000"/>
          <w:sz w:val="26"/>
          <w:szCs w:val="26"/>
        </w:rPr>
      </w:pPr>
      <w:r>
        <w:rPr>
          <w:rFonts w:ascii="Times New Roman" w:hAnsi="Times New Roman" w:cs="Times New Roman"/>
          <w:b/>
          <w:bCs/>
          <w:color w:val="000000"/>
          <w:sz w:val="26"/>
          <w:szCs w:val="26"/>
        </w:rPr>
        <w:t>Учетная политика ГОБУЗ "ЦГКБ"</w:t>
      </w:r>
    </w:p>
    <w:p w:rsidR="00382B04" w:rsidRDefault="00382B04" w:rsidP="00382B04">
      <w:pPr>
        <w:keepLines/>
        <w:tabs>
          <w:tab w:val="left" w:pos="0"/>
        </w:tabs>
        <w:autoSpaceDE w:val="0"/>
        <w:autoSpaceDN w:val="0"/>
        <w:adjustRightInd w:val="0"/>
        <w:spacing w:after="0" w:line="240" w:lineRule="auto"/>
        <w:ind w:firstLine="567"/>
        <w:jc w:val="center"/>
        <w:rPr>
          <w:rFonts w:ascii="Times New Roman" w:hAnsi="Times New Roman" w:cs="Times New Roman"/>
          <w:b/>
          <w:bCs/>
          <w:color w:val="000000"/>
          <w:sz w:val="26"/>
          <w:szCs w:val="26"/>
        </w:rPr>
      </w:pPr>
    </w:p>
    <w:p w:rsidR="00382B04" w:rsidRDefault="00382B04" w:rsidP="00382B04">
      <w:pPr>
        <w:keepLines/>
        <w:tabs>
          <w:tab w:val="left" w:pos="0"/>
        </w:tabs>
        <w:autoSpaceDE w:val="0"/>
        <w:autoSpaceDN w:val="0"/>
        <w:adjustRightInd w:val="0"/>
        <w:spacing w:after="0" w:line="240" w:lineRule="auto"/>
        <w:ind w:firstLine="567"/>
        <w:jc w:val="center"/>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1. Организационная часть.</w:t>
      </w:r>
    </w:p>
    <w:p w:rsidR="00382B04" w:rsidRDefault="00382B04" w:rsidP="00382B04">
      <w:pPr>
        <w:keepLines/>
        <w:tabs>
          <w:tab w:val="left" w:pos="0"/>
        </w:tabs>
        <w:autoSpaceDE w:val="0"/>
        <w:autoSpaceDN w:val="0"/>
        <w:adjustRightInd w:val="0"/>
        <w:spacing w:after="0" w:line="240" w:lineRule="auto"/>
        <w:ind w:firstLine="567"/>
        <w:jc w:val="center"/>
        <w:rPr>
          <w:rFonts w:ascii="Times New Roman" w:hAnsi="Times New Roman" w:cs="Times New Roman"/>
          <w:b/>
          <w:bCs/>
          <w:color w:val="000000"/>
          <w:sz w:val="26"/>
          <w:szCs w:val="26"/>
        </w:rPr>
      </w:pPr>
    </w:p>
    <w:p w:rsidR="00382B04" w:rsidRPr="008F0DDB" w:rsidRDefault="00382B04" w:rsidP="00382B04">
      <w:pPr>
        <w:pStyle w:val="a3"/>
        <w:keepLines/>
        <w:numPr>
          <w:ilvl w:val="0"/>
          <w:numId w:val="1"/>
        </w:numPr>
        <w:tabs>
          <w:tab w:val="left" w:pos="0"/>
        </w:tabs>
        <w:autoSpaceDE w:val="0"/>
        <w:autoSpaceDN w:val="0"/>
        <w:adjustRightInd w:val="0"/>
        <w:spacing w:after="0" w:line="240" w:lineRule="auto"/>
        <w:rPr>
          <w:rFonts w:ascii="Times New Roman" w:hAnsi="Times New Roman" w:cs="Times New Roman"/>
          <w:b/>
          <w:bCs/>
          <w:color w:val="000000"/>
          <w:sz w:val="26"/>
          <w:szCs w:val="26"/>
        </w:rPr>
      </w:pPr>
      <w:r w:rsidRPr="008F0DDB">
        <w:rPr>
          <w:rFonts w:ascii="Times New Roman" w:hAnsi="Times New Roman" w:cs="Times New Roman"/>
          <w:b/>
          <w:bCs/>
          <w:color w:val="000000"/>
          <w:sz w:val="26"/>
          <w:szCs w:val="26"/>
        </w:rPr>
        <w:t>Общие вопросы.</w:t>
      </w:r>
    </w:p>
    <w:p w:rsidR="00382B04" w:rsidRPr="008F0DDB" w:rsidRDefault="00382B04" w:rsidP="00382B04">
      <w:pPr>
        <w:pStyle w:val="a3"/>
        <w:keepLines/>
        <w:tabs>
          <w:tab w:val="left" w:pos="0"/>
        </w:tabs>
        <w:autoSpaceDE w:val="0"/>
        <w:autoSpaceDN w:val="0"/>
        <w:adjustRightInd w:val="0"/>
        <w:spacing w:after="0" w:line="240" w:lineRule="auto"/>
        <w:ind w:left="927"/>
        <w:rPr>
          <w:rFonts w:ascii="Times New Roman" w:hAnsi="Times New Roman" w:cs="Times New Roman"/>
          <w:b/>
          <w:bCs/>
          <w:color w:val="000000"/>
          <w:sz w:val="26"/>
          <w:szCs w:val="26"/>
        </w:rPr>
      </w:pPr>
    </w:p>
    <w:p w:rsidR="00382B04" w:rsidRDefault="00382B04" w:rsidP="00382B04">
      <w:pPr>
        <w:keepLines/>
        <w:tabs>
          <w:tab w:val="left" w:pos="0"/>
        </w:tabs>
        <w:autoSpaceDE w:val="0"/>
        <w:autoSpaceDN w:val="0"/>
        <w:adjustRightInd w:val="0"/>
        <w:spacing w:after="0" w:line="240" w:lineRule="auto"/>
        <w:ind w:firstLine="567"/>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1.1. Учетная политика устанавливает правила ведения бухгалтерского бюджетного и налогового учета в государственном областном </w:t>
      </w:r>
      <w:r w:rsidRPr="0066176B">
        <w:rPr>
          <w:rFonts w:ascii="Times New Roman" w:hAnsi="Times New Roman" w:cs="Times New Roman"/>
          <w:color w:val="000000"/>
          <w:sz w:val="26"/>
          <w:szCs w:val="26"/>
        </w:rPr>
        <w:t>бюджетном</w:t>
      </w:r>
      <w:r>
        <w:rPr>
          <w:rFonts w:ascii="Times New Roman" w:hAnsi="Times New Roman" w:cs="Times New Roman"/>
          <w:color w:val="000000"/>
          <w:sz w:val="26"/>
          <w:szCs w:val="26"/>
        </w:rPr>
        <w:t xml:space="preserve"> учреждении здравоохранения «Центральная городская клиническая больница».</w:t>
      </w:r>
    </w:p>
    <w:p w:rsidR="00382B04" w:rsidRDefault="00382B04" w:rsidP="00382B04">
      <w:pPr>
        <w:keepLines/>
        <w:tabs>
          <w:tab w:val="left" w:pos="0"/>
        </w:tabs>
        <w:autoSpaceDE w:val="0"/>
        <w:autoSpaceDN w:val="0"/>
        <w:adjustRightInd w:val="0"/>
        <w:spacing w:after="0" w:line="240" w:lineRule="auto"/>
        <w:ind w:firstLine="567"/>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1.2. Учетная политика учреждения осуществляется в соответствии </w:t>
      </w:r>
      <w:proofErr w:type="gramStart"/>
      <w:r>
        <w:rPr>
          <w:rFonts w:ascii="Times New Roman" w:hAnsi="Times New Roman" w:cs="Times New Roman"/>
          <w:color w:val="000000"/>
          <w:sz w:val="26"/>
          <w:szCs w:val="26"/>
        </w:rPr>
        <w:t>с</w:t>
      </w:r>
      <w:proofErr w:type="gramEnd"/>
      <w:r>
        <w:rPr>
          <w:rFonts w:ascii="Times New Roman" w:hAnsi="Times New Roman" w:cs="Times New Roman"/>
          <w:color w:val="000000"/>
          <w:sz w:val="26"/>
          <w:szCs w:val="26"/>
        </w:rPr>
        <w:t>:</w:t>
      </w:r>
    </w:p>
    <w:p w:rsidR="00382B04" w:rsidRPr="00163C90" w:rsidRDefault="00382B04" w:rsidP="00382B04">
      <w:pPr>
        <w:pStyle w:val="a3"/>
        <w:keepLines/>
        <w:numPr>
          <w:ilvl w:val="0"/>
          <w:numId w:val="4"/>
        </w:numPr>
        <w:tabs>
          <w:tab w:val="left" w:pos="0"/>
        </w:tabs>
        <w:autoSpaceDE w:val="0"/>
        <w:autoSpaceDN w:val="0"/>
        <w:adjustRightInd w:val="0"/>
        <w:spacing w:after="0" w:line="240" w:lineRule="auto"/>
        <w:jc w:val="both"/>
        <w:rPr>
          <w:rFonts w:ascii="Times New Roman" w:hAnsi="Times New Roman" w:cs="Times New Roman"/>
          <w:color w:val="000000"/>
          <w:sz w:val="26"/>
          <w:szCs w:val="26"/>
        </w:rPr>
      </w:pPr>
      <w:r w:rsidRPr="00163C90">
        <w:rPr>
          <w:rFonts w:ascii="Times New Roman" w:hAnsi="Times New Roman" w:cs="Times New Roman"/>
          <w:color w:val="000000"/>
          <w:sz w:val="26"/>
          <w:szCs w:val="26"/>
        </w:rPr>
        <w:t>Бюджетным кодексом Российской Федерации;</w:t>
      </w:r>
    </w:p>
    <w:p w:rsidR="00382B04" w:rsidRPr="00163C90" w:rsidRDefault="00382B04" w:rsidP="00382B04">
      <w:pPr>
        <w:pStyle w:val="a3"/>
        <w:keepLines/>
        <w:numPr>
          <w:ilvl w:val="0"/>
          <w:numId w:val="4"/>
        </w:numPr>
        <w:tabs>
          <w:tab w:val="left" w:pos="0"/>
        </w:tabs>
        <w:autoSpaceDE w:val="0"/>
        <w:autoSpaceDN w:val="0"/>
        <w:adjustRightInd w:val="0"/>
        <w:spacing w:after="0" w:line="240" w:lineRule="auto"/>
        <w:jc w:val="both"/>
        <w:rPr>
          <w:rFonts w:ascii="Times New Roman" w:hAnsi="Times New Roman" w:cs="Times New Roman"/>
          <w:color w:val="000000"/>
          <w:sz w:val="26"/>
          <w:szCs w:val="26"/>
        </w:rPr>
      </w:pPr>
      <w:r w:rsidRPr="00163C90">
        <w:rPr>
          <w:rFonts w:ascii="Times New Roman" w:hAnsi="Times New Roman" w:cs="Times New Roman"/>
          <w:color w:val="000000"/>
          <w:sz w:val="26"/>
          <w:szCs w:val="26"/>
        </w:rPr>
        <w:t>Налоговым кодексом Российской Федерации;</w:t>
      </w:r>
    </w:p>
    <w:p w:rsidR="00382B04" w:rsidRPr="00E1715D" w:rsidRDefault="00382B04" w:rsidP="00382B04">
      <w:pPr>
        <w:pStyle w:val="a3"/>
        <w:keepLines/>
        <w:numPr>
          <w:ilvl w:val="0"/>
          <w:numId w:val="4"/>
        </w:numPr>
        <w:tabs>
          <w:tab w:val="left" w:pos="0"/>
        </w:tabs>
        <w:autoSpaceDE w:val="0"/>
        <w:autoSpaceDN w:val="0"/>
        <w:adjustRightInd w:val="0"/>
        <w:spacing w:after="0" w:line="240" w:lineRule="auto"/>
        <w:jc w:val="both"/>
        <w:rPr>
          <w:rFonts w:ascii="Times New Roman" w:hAnsi="Times New Roman" w:cs="Times New Roman"/>
          <w:color w:val="000000"/>
          <w:sz w:val="26"/>
          <w:szCs w:val="26"/>
        </w:rPr>
      </w:pPr>
      <w:r w:rsidRPr="00E1715D">
        <w:rPr>
          <w:rFonts w:ascii="Times New Roman" w:hAnsi="Times New Roman" w:cs="Times New Roman"/>
          <w:color w:val="000000"/>
          <w:sz w:val="26"/>
          <w:szCs w:val="26"/>
        </w:rPr>
        <w:t>Федеральным законом от 06.12.2011 № 402-ФЗ «О бухгалтерском учете»;</w:t>
      </w:r>
    </w:p>
    <w:p w:rsidR="00382B04" w:rsidRPr="00E1715D" w:rsidRDefault="00382B04" w:rsidP="00382B04">
      <w:pPr>
        <w:pStyle w:val="a3"/>
        <w:keepLines/>
        <w:numPr>
          <w:ilvl w:val="0"/>
          <w:numId w:val="4"/>
        </w:numPr>
        <w:tabs>
          <w:tab w:val="left" w:pos="0"/>
        </w:tabs>
        <w:autoSpaceDE w:val="0"/>
        <w:autoSpaceDN w:val="0"/>
        <w:adjustRightInd w:val="0"/>
        <w:spacing w:after="0" w:line="240" w:lineRule="auto"/>
        <w:jc w:val="both"/>
        <w:rPr>
          <w:rFonts w:ascii="Times New Roman" w:hAnsi="Times New Roman" w:cs="Times New Roman"/>
          <w:color w:val="000000"/>
          <w:sz w:val="26"/>
          <w:szCs w:val="26"/>
        </w:rPr>
      </w:pPr>
      <w:r w:rsidRPr="00E1715D">
        <w:rPr>
          <w:rFonts w:ascii="Times New Roman" w:hAnsi="Times New Roman" w:cs="Times New Roman"/>
          <w:color w:val="000000"/>
          <w:sz w:val="26"/>
          <w:szCs w:val="26"/>
        </w:rPr>
        <w:t xml:space="preserve">Приказом Министерства финансов Российской Федерации от 01.12.2010 № 157н «Об утверждении </w:t>
      </w:r>
      <w:r>
        <w:rPr>
          <w:rFonts w:ascii="Times New Roman" w:hAnsi="Times New Roman" w:cs="Times New Roman"/>
          <w:color w:val="000000"/>
          <w:sz w:val="26"/>
          <w:szCs w:val="26"/>
        </w:rPr>
        <w:t>Е</w:t>
      </w:r>
      <w:r w:rsidRPr="00E1715D">
        <w:rPr>
          <w:rFonts w:ascii="Times New Roman" w:hAnsi="Times New Roman" w:cs="Times New Roman"/>
          <w:color w:val="000000"/>
          <w:sz w:val="26"/>
          <w:szCs w:val="26"/>
        </w:rPr>
        <w:t>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p>
    <w:p w:rsidR="00382B04" w:rsidRPr="00E1715D" w:rsidRDefault="00382B04" w:rsidP="00382B04">
      <w:pPr>
        <w:pStyle w:val="a3"/>
        <w:keepLines/>
        <w:numPr>
          <w:ilvl w:val="0"/>
          <w:numId w:val="4"/>
        </w:numPr>
        <w:tabs>
          <w:tab w:val="left" w:pos="0"/>
        </w:tabs>
        <w:autoSpaceDE w:val="0"/>
        <w:autoSpaceDN w:val="0"/>
        <w:adjustRightInd w:val="0"/>
        <w:spacing w:after="0" w:line="240" w:lineRule="auto"/>
        <w:jc w:val="both"/>
        <w:rPr>
          <w:rFonts w:ascii="Times New Roman" w:hAnsi="Times New Roman" w:cs="Times New Roman"/>
          <w:color w:val="000000"/>
          <w:sz w:val="26"/>
          <w:szCs w:val="26"/>
        </w:rPr>
      </w:pPr>
      <w:r w:rsidRPr="00E1715D">
        <w:rPr>
          <w:rFonts w:ascii="Times New Roman" w:hAnsi="Times New Roman" w:cs="Times New Roman"/>
          <w:color w:val="000000"/>
          <w:sz w:val="26"/>
          <w:szCs w:val="26"/>
        </w:rPr>
        <w:t xml:space="preserve">Приказом Министерства финансов Российской Федерации от 16.12.2010 г. № 174н «Об утверждении </w:t>
      </w:r>
      <w:r>
        <w:rPr>
          <w:rFonts w:ascii="Times New Roman" w:hAnsi="Times New Roman" w:cs="Times New Roman"/>
          <w:color w:val="000000"/>
          <w:sz w:val="26"/>
          <w:szCs w:val="26"/>
        </w:rPr>
        <w:t>П</w:t>
      </w:r>
      <w:r w:rsidRPr="00E1715D">
        <w:rPr>
          <w:rFonts w:ascii="Times New Roman" w:hAnsi="Times New Roman" w:cs="Times New Roman"/>
          <w:color w:val="000000"/>
          <w:sz w:val="26"/>
          <w:szCs w:val="26"/>
        </w:rPr>
        <w:t xml:space="preserve">лана счетов бухгалтерского учета бюджетных учреждений и </w:t>
      </w:r>
      <w:r>
        <w:rPr>
          <w:rFonts w:ascii="Times New Roman" w:hAnsi="Times New Roman" w:cs="Times New Roman"/>
          <w:color w:val="000000"/>
          <w:sz w:val="26"/>
          <w:szCs w:val="26"/>
        </w:rPr>
        <w:t>И</w:t>
      </w:r>
      <w:r w:rsidRPr="00E1715D">
        <w:rPr>
          <w:rFonts w:ascii="Times New Roman" w:hAnsi="Times New Roman" w:cs="Times New Roman"/>
          <w:color w:val="000000"/>
          <w:sz w:val="26"/>
          <w:szCs w:val="26"/>
        </w:rPr>
        <w:t>нструкции по его применению»;</w:t>
      </w:r>
    </w:p>
    <w:p w:rsidR="00382B04" w:rsidRPr="007E62B7" w:rsidRDefault="00382B04" w:rsidP="00382B04">
      <w:pPr>
        <w:pStyle w:val="a3"/>
        <w:keepLines/>
        <w:numPr>
          <w:ilvl w:val="0"/>
          <w:numId w:val="4"/>
        </w:numPr>
        <w:tabs>
          <w:tab w:val="left" w:pos="0"/>
        </w:tabs>
        <w:autoSpaceDE w:val="0"/>
        <w:autoSpaceDN w:val="0"/>
        <w:adjustRightInd w:val="0"/>
        <w:spacing w:after="0" w:line="240" w:lineRule="auto"/>
        <w:jc w:val="both"/>
        <w:rPr>
          <w:rFonts w:ascii="Times New Roman" w:hAnsi="Times New Roman" w:cs="Times New Roman"/>
          <w:color w:val="000000"/>
          <w:sz w:val="26"/>
          <w:szCs w:val="26"/>
        </w:rPr>
      </w:pPr>
      <w:r w:rsidRPr="007E62B7">
        <w:rPr>
          <w:rFonts w:ascii="Times New Roman" w:hAnsi="Times New Roman" w:cs="Times New Roman"/>
          <w:color w:val="000000"/>
          <w:sz w:val="26"/>
          <w:szCs w:val="26"/>
        </w:rPr>
        <w:t>Приказ</w:t>
      </w:r>
      <w:r w:rsidR="00A42ED6" w:rsidRPr="007E62B7">
        <w:rPr>
          <w:rFonts w:ascii="Times New Roman" w:hAnsi="Times New Roman" w:cs="Times New Roman"/>
          <w:color w:val="000000"/>
          <w:sz w:val="26"/>
          <w:szCs w:val="26"/>
        </w:rPr>
        <w:t>ом Министерства финансов Российской Федерации от 06.06.2019 N 85н (ред. от 29.11.2019) "О Порядке формирования и применения кодов бюджетной классификации Российской Федерации, их структуре и принципах назначения";</w:t>
      </w:r>
    </w:p>
    <w:p w:rsidR="00375D53" w:rsidRPr="007E62B7" w:rsidRDefault="00375D53" w:rsidP="00375D53">
      <w:pPr>
        <w:pStyle w:val="a3"/>
        <w:keepLines/>
        <w:numPr>
          <w:ilvl w:val="0"/>
          <w:numId w:val="4"/>
        </w:numPr>
        <w:tabs>
          <w:tab w:val="left" w:pos="0"/>
        </w:tabs>
        <w:autoSpaceDE w:val="0"/>
        <w:autoSpaceDN w:val="0"/>
        <w:adjustRightInd w:val="0"/>
        <w:spacing w:after="0" w:line="240" w:lineRule="auto"/>
        <w:jc w:val="both"/>
        <w:rPr>
          <w:rFonts w:ascii="Times New Roman" w:hAnsi="Times New Roman" w:cs="Times New Roman"/>
          <w:color w:val="000000"/>
          <w:sz w:val="26"/>
          <w:szCs w:val="26"/>
        </w:rPr>
      </w:pPr>
      <w:r w:rsidRPr="007E62B7">
        <w:rPr>
          <w:rFonts w:ascii="Times New Roman" w:hAnsi="Times New Roman" w:cs="Times New Roman"/>
          <w:color w:val="000000"/>
          <w:sz w:val="26"/>
          <w:szCs w:val="26"/>
        </w:rPr>
        <w:t>Приказом Министерства финансов Российской Федерации  от 29.11.2017 № 209н «Об утверждении Порядка применения классификации операций сектора государственного управления</w:t>
      </w:r>
      <w:proofErr w:type="gramStart"/>
      <w:r w:rsidRPr="007E62B7">
        <w:rPr>
          <w:rFonts w:ascii="Times New Roman" w:hAnsi="Times New Roman" w:cs="Times New Roman"/>
          <w:color w:val="000000"/>
          <w:sz w:val="26"/>
          <w:szCs w:val="26"/>
        </w:rPr>
        <w:t>»(</w:t>
      </w:r>
      <w:proofErr w:type="gramEnd"/>
      <w:r w:rsidRPr="007E62B7">
        <w:rPr>
          <w:rFonts w:ascii="Times New Roman" w:hAnsi="Times New Roman" w:cs="Times New Roman"/>
          <w:color w:val="000000"/>
          <w:sz w:val="26"/>
          <w:szCs w:val="26"/>
        </w:rPr>
        <w:t>далее – приказ № 209н);</w:t>
      </w:r>
    </w:p>
    <w:p w:rsidR="00382B04" w:rsidRPr="000F4D0B" w:rsidRDefault="00382B04" w:rsidP="00382B04">
      <w:pPr>
        <w:pStyle w:val="a3"/>
        <w:keepLines/>
        <w:numPr>
          <w:ilvl w:val="0"/>
          <w:numId w:val="4"/>
        </w:numPr>
        <w:tabs>
          <w:tab w:val="left" w:pos="0"/>
        </w:tabs>
        <w:autoSpaceDE w:val="0"/>
        <w:autoSpaceDN w:val="0"/>
        <w:adjustRightInd w:val="0"/>
        <w:spacing w:after="0" w:line="240" w:lineRule="auto"/>
        <w:jc w:val="both"/>
        <w:rPr>
          <w:rFonts w:ascii="Times New Roman" w:hAnsi="Times New Roman" w:cs="Times New Roman"/>
          <w:color w:val="000000"/>
          <w:sz w:val="26"/>
          <w:szCs w:val="26"/>
        </w:rPr>
      </w:pPr>
      <w:r w:rsidRPr="000F4D0B">
        <w:rPr>
          <w:rFonts w:ascii="Times New Roman" w:hAnsi="Times New Roman" w:cs="Times New Roman"/>
          <w:color w:val="000000"/>
          <w:sz w:val="26"/>
          <w:szCs w:val="26"/>
        </w:rPr>
        <w:t>Приказом Министерства финансов Российской Федерации от 30.03.2015 г.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в части исполнения полномоч</w:t>
      </w:r>
      <w:r>
        <w:rPr>
          <w:rFonts w:ascii="Times New Roman" w:hAnsi="Times New Roman" w:cs="Times New Roman"/>
          <w:color w:val="000000"/>
          <w:sz w:val="26"/>
          <w:szCs w:val="26"/>
        </w:rPr>
        <w:t>ий получателя бюджетных средств;</w:t>
      </w:r>
    </w:p>
    <w:p w:rsidR="00382B04" w:rsidRPr="000F4D0B" w:rsidRDefault="00382B04" w:rsidP="00382B04">
      <w:pPr>
        <w:pStyle w:val="a3"/>
        <w:keepLines/>
        <w:numPr>
          <w:ilvl w:val="0"/>
          <w:numId w:val="4"/>
        </w:numPr>
        <w:tabs>
          <w:tab w:val="left" w:pos="0"/>
        </w:tabs>
        <w:autoSpaceDE w:val="0"/>
        <w:autoSpaceDN w:val="0"/>
        <w:adjustRightInd w:val="0"/>
        <w:spacing w:after="0" w:line="240" w:lineRule="auto"/>
        <w:jc w:val="both"/>
        <w:rPr>
          <w:rFonts w:ascii="Times New Roman" w:hAnsi="Times New Roman" w:cs="Times New Roman"/>
          <w:color w:val="000000"/>
          <w:sz w:val="26"/>
          <w:szCs w:val="26"/>
        </w:rPr>
      </w:pPr>
      <w:r w:rsidRPr="000F4D0B">
        <w:rPr>
          <w:rFonts w:ascii="Times New Roman" w:hAnsi="Times New Roman" w:cs="Times New Roman"/>
          <w:color w:val="000000"/>
          <w:sz w:val="26"/>
          <w:szCs w:val="26"/>
        </w:rPr>
        <w:t>Приказом Министерства финансов Российской Федерации от 25.03.2011 г. № 33н «Об утверждении 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учреждений»;</w:t>
      </w:r>
    </w:p>
    <w:p w:rsidR="00382B04" w:rsidRDefault="00382B04" w:rsidP="00382B04">
      <w:pPr>
        <w:pStyle w:val="a3"/>
        <w:keepLines/>
        <w:numPr>
          <w:ilvl w:val="0"/>
          <w:numId w:val="4"/>
        </w:numPr>
        <w:tabs>
          <w:tab w:val="left" w:pos="0"/>
        </w:tabs>
        <w:autoSpaceDE w:val="0"/>
        <w:autoSpaceDN w:val="0"/>
        <w:adjustRightInd w:val="0"/>
        <w:spacing w:after="0" w:line="240" w:lineRule="auto"/>
        <w:jc w:val="both"/>
        <w:rPr>
          <w:rFonts w:ascii="Times New Roman" w:hAnsi="Times New Roman" w:cs="Times New Roman"/>
          <w:color w:val="000000"/>
          <w:sz w:val="26"/>
          <w:szCs w:val="26"/>
        </w:rPr>
      </w:pPr>
      <w:r w:rsidRPr="000F4D0B">
        <w:rPr>
          <w:rFonts w:ascii="Times New Roman" w:hAnsi="Times New Roman" w:cs="Times New Roman"/>
          <w:color w:val="000000"/>
          <w:sz w:val="26"/>
          <w:szCs w:val="26"/>
        </w:rPr>
        <w:lastRenderedPageBreak/>
        <w:t>Приказом Министерства финансов Российской Федерации от 13.06.1995 № 49 «Об утверждении Методических указаний по инвентаризации имущества и финансовых обязательств».</w:t>
      </w:r>
    </w:p>
    <w:p w:rsidR="00382B04" w:rsidRDefault="00976D11" w:rsidP="00382B04">
      <w:pPr>
        <w:pStyle w:val="a3"/>
        <w:numPr>
          <w:ilvl w:val="0"/>
          <w:numId w:val="4"/>
        </w:numPr>
        <w:autoSpaceDE w:val="0"/>
        <w:autoSpaceDN w:val="0"/>
        <w:adjustRightInd w:val="0"/>
        <w:spacing w:after="0" w:line="240" w:lineRule="auto"/>
        <w:jc w:val="both"/>
        <w:rPr>
          <w:rFonts w:ascii="Times New Roman" w:hAnsi="Times New Roman" w:cs="Times New Roman"/>
          <w:sz w:val="26"/>
          <w:szCs w:val="26"/>
        </w:rPr>
      </w:pPr>
      <w:hyperlink r:id="rId5" w:history="1"/>
      <w:r w:rsidR="00382B04" w:rsidRPr="000D4F97">
        <w:rPr>
          <w:rFonts w:ascii="Times New Roman" w:hAnsi="Times New Roman" w:cs="Times New Roman"/>
          <w:sz w:val="26"/>
          <w:szCs w:val="26"/>
        </w:rPr>
        <w:t xml:space="preserve"> Указанием Банка России от 11.03.2014 N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w:t>
      </w:r>
    </w:p>
    <w:p w:rsidR="00375D53" w:rsidRPr="007E62B7" w:rsidRDefault="00375D53" w:rsidP="00375D53">
      <w:pPr>
        <w:pStyle w:val="a3"/>
        <w:numPr>
          <w:ilvl w:val="0"/>
          <w:numId w:val="4"/>
        </w:numPr>
        <w:autoSpaceDE w:val="0"/>
        <w:autoSpaceDN w:val="0"/>
        <w:adjustRightInd w:val="0"/>
        <w:spacing w:after="0" w:line="240" w:lineRule="auto"/>
        <w:jc w:val="both"/>
        <w:rPr>
          <w:rFonts w:ascii="Times New Roman" w:hAnsi="Times New Roman" w:cs="Times New Roman"/>
          <w:sz w:val="26"/>
          <w:szCs w:val="26"/>
          <w:shd w:val="clear" w:color="auto" w:fill="FFFFFF"/>
        </w:rPr>
      </w:pPr>
      <w:proofErr w:type="gramStart"/>
      <w:r w:rsidRPr="007E62B7">
        <w:rPr>
          <w:rFonts w:ascii="Times New Roman" w:hAnsi="Times New Roman" w:cs="Times New Roman"/>
          <w:sz w:val="26"/>
          <w:szCs w:val="26"/>
          <w:shd w:val="clear" w:color="auto" w:fill="FFFFFF"/>
        </w:rPr>
        <w:t>Федеральными стандартами бухгалтерского учета для организаций государственного сектора, утвержденными приказами Минфина от 31.12.2016 № 256н, № 257н, № 258н, № 259н, № 260н (далее – соответственно СГС «Концептуальные основы бухучета и отчетности», СГС «Основные средства», СГС «Аренда», СГС «Обесценение активов», СГС «Представление бухгалтерской (финансовой) отчетности»), от 30.12.2017 № 274н, 275н, 278н (далее – соответственно СГС «Учетная политика, оценочные значения и ошибки», СГС «События после отчетной даты», СГС «Отчет</w:t>
      </w:r>
      <w:proofErr w:type="gramEnd"/>
      <w:r w:rsidRPr="007E62B7">
        <w:rPr>
          <w:rFonts w:ascii="Times New Roman" w:hAnsi="Times New Roman" w:cs="Times New Roman"/>
          <w:sz w:val="26"/>
          <w:szCs w:val="26"/>
          <w:shd w:val="clear" w:color="auto" w:fill="FFFFFF"/>
        </w:rPr>
        <w:t xml:space="preserve"> о движении денежных средств»), от 27.02.2018 № 32н (далее – СГС «Доходы»), от 28.02.2018 № 34н (далее – СГС «</w:t>
      </w:r>
      <w:proofErr w:type="spellStart"/>
      <w:r w:rsidRPr="007E62B7">
        <w:rPr>
          <w:rFonts w:ascii="Times New Roman" w:hAnsi="Times New Roman" w:cs="Times New Roman"/>
          <w:sz w:val="26"/>
          <w:szCs w:val="26"/>
          <w:shd w:val="clear" w:color="auto" w:fill="FFFFFF"/>
        </w:rPr>
        <w:t>Непроизведенные</w:t>
      </w:r>
      <w:proofErr w:type="spellEnd"/>
      <w:r w:rsidRPr="007E62B7">
        <w:rPr>
          <w:rFonts w:ascii="Times New Roman" w:hAnsi="Times New Roman" w:cs="Times New Roman"/>
          <w:sz w:val="26"/>
          <w:szCs w:val="26"/>
          <w:shd w:val="clear" w:color="auto" w:fill="FFFFFF"/>
        </w:rPr>
        <w:t xml:space="preserve"> активы»), от 30.05.2018 №122н, № 124н (далее – соответственно СГС «Влияние изменений курсов иностранных валют», СГС «Резервы»), от 07.12.2018 № 256н (далее – СГС «Запасы»).</w:t>
      </w:r>
    </w:p>
    <w:p w:rsidR="00382B04" w:rsidRDefault="00382B04" w:rsidP="00382B04">
      <w:pPr>
        <w:autoSpaceDE w:val="0"/>
        <w:autoSpaceDN w:val="0"/>
        <w:adjustRightInd w:val="0"/>
        <w:spacing w:after="0" w:line="240" w:lineRule="auto"/>
        <w:ind w:left="426"/>
        <w:jc w:val="both"/>
        <w:rPr>
          <w:rFonts w:ascii="Times New Roman" w:hAnsi="Times New Roman" w:cs="Times New Roman"/>
          <w:sz w:val="26"/>
          <w:szCs w:val="26"/>
        </w:rPr>
      </w:pPr>
    </w:p>
    <w:p w:rsidR="00C13C91" w:rsidRDefault="00C13C91" w:rsidP="00382B04">
      <w:pPr>
        <w:autoSpaceDE w:val="0"/>
        <w:autoSpaceDN w:val="0"/>
        <w:adjustRightInd w:val="0"/>
        <w:spacing w:after="0" w:line="240" w:lineRule="auto"/>
        <w:ind w:left="426"/>
        <w:jc w:val="both"/>
        <w:rPr>
          <w:rFonts w:ascii="Times New Roman" w:hAnsi="Times New Roman" w:cs="Times New Roman"/>
          <w:sz w:val="26"/>
          <w:szCs w:val="26"/>
        </w:rPr>
      </w:pPr>
    </w:p>
    <w:p w:rsidR="00382B04" w:rsidRPr="002472E8" w:rsidRDefault="00382B04" w:rsidP="00382B04">
      <w:pPr>
        <w:pStyle w:val="a3"/>
        <w:keepLines/>
        <w:numPr>
          <w:ilvl w:val="0"/>
          <w:numId w:val="1"/>
        </w:numPr>
        <w:tabs>
          <w:tab w:val="left" w:pos="0"/>
        </w:tabs>
        <w:autoSpaceDE w:val="0"/>
        <w:autoSpaceDN w:val="0"/>
        <w:adjustRightInd w:val="0"/>
        <w:spacing w:after="0" w:line="240" w:lineRule="auto"/>
        <w:ind w:left="993" w:hanging="426"/>
        <w:rPr>
          <w:rFonts w:ascii="Times New Roman" w:hAnsi="Times New Roman" w:cs="Times New Roman"/>
          <w:b/>
          <w:bCs/>
          <w:color w:val="000000"/>
          <w:sz w:val="26"/>
          <w:szCs w:val="26"/>
        </w:rPr>
      </w:pPr>
      <w:r w:rsidRPr="002472E8">
        <w:rPr>
          <w:rFonts w:ascii="Times New Roman" w:hAnsi="Times New Roman" w:cs="Times New Roman"/>
          <w:b/>
          <w:bCs/>
          <w:color w:val="000000"/>
          <w:sz w:val="26"/>
          <w:szCs w:val="26"/>
        </w:rPr>
        <w:t>Организация бухгалтерской службы.</w:t>
      </w:r>
    </w:p>
    <w:p w:rsidR="00382B04" w:rsidRDefault="00382B04" w:rsidP="00382B04">
      <w:pPr>
        <w:keepLines/>
        <w:tabs>
          <w:tab w:val="left" w:pos="0"/>
        </w:tabs>
        <w:autoSpaceDE w:val="0"/>
        <w:autoSpaceDN w:val="0"/>
        <w:adjustRightInd w:val="0"/>
        <w:spacing w:after="0" w:line="240" w:lineRule="auto"/>
        <w:ind w:firstLine="567"/>
        <w:jc w:val="both"/>
        <w:rPr>
          <w:rFonts w:ascii="Times New Roman" w:hAnsi="Times New Roman" w:cs="Times New Roman"/>
          <w:color w:val="000000"/>
          <w:sz w:val="26"/>
          <w:szCs w:val="26"/>
        </w:rPr>
      </w:pPr>
    </w:p>
    <w:p w:rsidR="00BD1F2E" w:rsidRDefault="00382B04" w:rsidP="00382B04">
      <w:pPr>
        <w:keepLines/>
        <w:tabs>
          <w:tab w:val="left" w:pos="0"/>
        </w:tabs>
        <w:autoSpaceDE w:val="0"/>
        <w:autoSpaceDN w:val="0"/>
        <w:adjustRightInd w:val="0"/>
        <w:spacing w:after="0" w:line="240" w:lineRule="auto"/>
        <w:ind w:firstLine="567"/>
        <w:jc w:val="both"/>
        <w:rPr>
          <w:rFonts w:ascii="Arial" w:hAnsi="Arial" w:cs="Arial"/>
          <w:color w:val="000000"/>
          <w:sz w:val="25"/>
          <w:szCs w:val="25"/>
        </w:rPr>
      </w:pPr>
      <w:r>
        <w:rPr>
          <w:rFonts w:ascii="Times New Roman" w:hAnsi="Times New Roman" w:cs="Times New Roman"/>
          <w:color w:val="000000"/>
          <w:sz w:val="26"/>
          <w:szCs w:val="26"/>
        </w:rPr>
        <w:t>2.1 Ответственность за организацию бухгалтерского учета в ГОБУЗ «ЦГКБ», соблюдение законодательства при выполнении хозяйственных операций возлагается на руководителя ГОБУЗ «ЦГКБ» согласно ст. 6 Закона о бухгалтерском учете.</w:t>
      </w:r>
      <w:r w:rsidR="009360FC" w:rsidRPr="009360FC">
        <w:rPr>
          <w:rFonts w:ascii="Arial" w:hAnsi="Arial" w:cs="Arial"/>
          <w:color w:val="000000"/>
          <w:sz w:val="25"/>
          <w:szCs w:val="25"/>
        </w:rPr>
        <w:t xml:space="preserve"> </w:t>
      </w:r>
    </w:p>
    <w:p w:rsidR="00382B04" w:rsidRDefault="00382B04" w:rsidP="00382B04">
      <w:pPr>
        <w:keepLines/>
        <w:tabs>
          <w:tab w:val="left" w:pos="0"/>
        </w:tabs>
        <w:autoSpaceDE w:val="0"/>
        <w:autoSpaceDN w:val="0"/>
        <w:adjustRightInd w:val="0"/>
        <w:spacing w:after="0" w:line="240" w:lineRule="auto"/>
        <w:ind w:firstLine="567"/>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2.2. Обязанности ведения бухгалтерского и налогового учета возлагаются </w:t>
      </w:r>
      <w:proofErr w:type="gramStart"/>
      <w:r>
        <w:rPr>
          <w:rFonts w:ascii="Times New Roman" w:hAnsi="Times New Roman" w:cs="Times New Roman"/>
          <w:color w:val="000000"/>
          <w:sz w:val="26"/>
          <w:szCs w:val="26"/>
        </w:rPr>
        <w:t>на</w:t>
      </w:r>
      <w:proofErr w:type="gramEnd"/>
      <w:r>
        <w:rPr>
          <w:rFonts w:ascii="Times New Roman" w:hAnsi="Times New Roman" w:cs="Times New Roman"/>
          <w:color w:val="000000"/>
          <w:sz w:val="26"/>
          <w:szCs w:val="26"/>
        </w:rPr>
        <w:t>:</w:t>
      </w:r>
    </w:p>
    <w:p w:rsidR="00382B04" w:rsidRPr="00E56551" w:rsidRDefault="00382B04" w:rsidP="00382B04">
      <w:pPr>
        <w:pStyle w:val="a3"/>
        <w:keepLines/>
        <w:numPr>
          <w:ilvl w:val="0"/>
          <w:numId w:val="5"/>
        </w:numPr>
        <w:tabs>
          <w:tab w:val="left" w:pos="0"/>
        </w:tabs>
        <w:autoSpaceDE w:val="0"/>
        <w:autoSpaceDN w:val="0"/>
        <w:adjustRightInd w:val="0"/>
        <w:spacing w:after="0" w:line="240" w:lineRule="auto"/>
        <w:jc w:val="both"/>
        <w:rPr>
          <w:rFonts w:ascii="Times New Roman" w:hAnsi="Times New Roman" w:cs="Times New Roman"/>
          <w:color w:val="000000"/>
          <w:sz w:val="26"/>
          <w:szCs w:val="26"/>
        </w:rPr>
      </w:pPr>
      <w:r w:rsidRPr="00E56551">
        <w:rPr>
          <w:rFonts w:ascii="Times New Roman" w:hAnsi="Times New Roman" w:cs="Times New Roman"/>
          <w:color w:val="000000"/>
          <w:sz w:val="26"/>
          <w:szCs w:val="26"/>
        </w:rPr>
        <w:t>главного бухгалтера;</w:t>
      </w:r>
    </w:p>
    <w:p w:rsidR="00382B04" w:rsidRPr="007E62B7" w:rsidRDefault="00382B04" w:rsidP="00382B04">
      <w:pPr>
        <w:pStyle w:val="a3"/>
        <w:keepLines/>
        <w:numPr>
          <w:ilvl w:val="0"/>
          <w:numId w:val="5"/>
        </w:numPr>
        <w:tabs>
          <w:tab w:val="left" w:pos="0"/>
        </w:tabs>
        <w:autoSpaceDE w:val="0"/>
        <w:autoSpaceDN w:val="0"/>
        <w:adjustRightInd w:val="0"/>
        <w:spacing w:after="0" w:line="240" w:lineRule="auto"/>
        <w:jc w:val="both"/>
        <w:rPr>
          <w:rFonts w:ascii="Times New Roman" w:hAnsi="Times New Roman" w:cs="Times New Roman"/>
          <w:color w:val="000000"/>
          <w:sz w:val="26"/>
          <w:szCs w:val="26"/>
        </w:rPr>
      </w:pPr>
      <w:r w:rsidRPr="007E62B7">
        <w:rPr>
          <w:rFonts w:ascii="Times New Roman" w:hAnsi="Times New Roman" w:cs="Times New Roman"/>
          <w:color w:val="000000"/>
          <w:sz w:val="26"/>
          <w:szCs w:val="26"/>
        </w:rPr>
        <w:t>на</w:t>
      </w:r>
      <w:r w:rsidR="00375D53" w:rsidRPr="007E62B7">
        <w:rPr>
          <w:rFonts w:ascii="Times New Roman" w:hAnsi="Times New Roman" w:cs="Times New Roman"/>
          <w:color w:val="000000"/>
          <w:sz w:val="26"/>
          <w:szCs w:val="26"/>
        </w:rPr>
        <w:t xml:space="preserve"> сотрудников</w:t>
      </w:r>
      <w:r w:rsidRPr="007E62B7">
        <w:rPr>
          <w:rFonts w:ascii="Times New Roman" w:hAnsi="Times New Roman" w:cs="Times New Roman"/>
          <w:color w:val="000000"/>
          <w:sz w:val="26"/>
          <w:szCs w:val="26"/>
        </w:rPr>
        <w:t xml:space="preserve"> </w:t>
      </w:r>
      <w:r w:rsidR="005A75D9" w:rsidRPr="007E62B7">
        <w:rPr>
          <w:rFonts w:ascii="Times New Roman" w:hAnsi="Times New Roman" w:cs="Times New Roman"/>
          <w:color w:val="000000"/>
          <w:sz w:val="26"/>
          <w:szCs w:val="26"/>
        </w:rPr>
        <w:t>бухгалтер</w:t>
      </w:r>
      <w:r w:rsidR="009E54E5">
        <w:rPr>
          <w:rFonts w:ascii="Times New Roman" w:hAnsi="Times New Roman" w:cs="Times New Roman"/>
          <w:color w:val="000000"/>
          <w:sz w:val="26"/>
          <w:szCs w:val="26"/>
        </w:rPr>
        <w:t>ии</w:t>
      </w:r>
      <w:r w:rsidRPr="007E62B7">
        <w:rPr>
          <w:rFonts w:ascii="Times New Roman" w:hAnsi="Times New Roman" w:cs="Times New Roman"/>
          <w:color w:val="000000"/>
          <w:sz w:val="26"/>
          <w:szCs w:val="26"/>
        </w:rPr>
        <w:t>.</w:t>
      </w:r>
    </w:p>
    <w:p w:rsidR="00382B04" w:rsidRDefault="00382B04" w:rsidP="00382B04">
      <w:pPr>
        <w:keepLines/>
        <w:tabs>
          <w:tab w:val="left" w:pos="0"/>
        </w:tabs>
        <w:autoSpaceDE w:val="0"/>
        <w:autoSpaceDN w:val="0"/>
        <w:adjustRightInd w:val="0"/>
        <w:spacing w:after="0" w:line="240" w:lineRule="auto"/>
        <w:ind w:firstLine="567"/>
        <w:jc w:val="both"/>
        <w:rPr>
          <w:rFonts w:ascii="Times New Roman" w:hAnsi="Times New Roman" w:cs="Times New Roman"/>
          <w:color w:val="000000"/>
          <w:sz w:val="26"/>
          <w:szCs w:val="26"/>
        </w:rPr>
      </w:pPr>
      <w:r>
        <w:rPr>
          <w:rFonts w:ascii="Times New Roman" w:hAnsi="Times New Roman" w:cs="Times New Roman"/>
          <w:color w:val="000000"/>
          <w:sz w:val="26"/>
          <w:szCs w:val="26"/>
        </w:rPr>
        <w:t>2.3. На главного бухгалтера возложены функции по формированию:</w:t>
      </w:r>
    </w:p>
    <w:p w:rsidR="00382B04" w:rsidRPr="00E56551" w:rsidRDefault="00382B04" w:rsidP="00382B04">
      <w:pPr>
        <w:pStyle w:val="a3"/>
        <w:keepLines/>
        <w:numPr>
          <w:ilvl w:val="0"/>
          <w:numId w:val="6"/>
        </w:numPr>
        <w:tabs>
          <w:tab w:val="left" w:pos="0"/>
        </w:tabs>
        <w:autoSpaceDE w:val="0"/>
        <w:autoSpaceDN w:val="0"/>
        <w:adjustRightInd w:val="0"/>
        <w:spacing w:after="0" w:line="240" w:lineRule="auto"/>
        <w:jc w:val="both"/>
        <w:rPr>
          <w:rFonts w:ascii="Times New Roman" w:hAnsi="Times New Roman" w:cs="Times New Roman"/>
          <w:color w:val="000000"/>
          <w:sz w:val="26"/>
          <w:szCs w:val="26"/>
        </w:rPr>
      </w:pPr>
      <w:r w:rsidRPr="00E56551">
        <w:rPr>
          <w:rFonts w:ascii="Times New Roman" w:hAnsi="Times New Roman" w:cs="Times New Roman"/>
          <w:color w:val="000000"/>
          <w:sz w:val="26"/>
          <w:szCs w:val="26"/>
        </w:rPr>
        <w:t>учетной политики;</w:t>
      </w:r>
    </w:p>
    <w:p w:rsidR="00382B04" w:rsidRPr="00E56551" w:rsidRDefault="00382B04" w:rsidP="00382B04">
      <w:pPr>
        <w:pStyle w:val="a3"/>
        <w:keepLines/>
        <w:numPr>
          <w:ilvl w:val="0"/>
          <w:numId w:val="6"/>
        </w:numPr>
        <w:tabs>
          <w:tab w:val="left" w:pos="0"/>
        </w:tabs>
        <w:autoSpaceDE w:val="0"/>
        <w:autoSpaceDN w:val="0"/>
        <w:adjustRightInd w:val="0"/>
        <w:spacing w:after="0" w:line="240" w:lineRule="auto"/>
        <w:jc w:val="both"/>
        <w:rPr>
          <w:rFonts w:ascii="Times New Roman" w:hAnsi="Times New Roman" w:cs="Times New Roman"/>
          <w:color w:val="000000"/>
          <w:sz w:val="26"/>
          <w:szCs w:val="26"/>
        </w:rPr>
      </w:pPr>
      <w:r w:rsidRPr="00E56551">
        <w:rPr>
          <w:rFonts w:ascii="Times New Roman" w:hAnsi="Times New Roman" w:cs="Times New Roman"/>
          <w:color w:val="000000"/>
          <w:sz w:val="26"/>
          <w:szCs w:val="26"/>
        </w:rPr>
        <w:t>графика документооборота;</w:t>
      </w:r>
    </w:p>
    <w:p w:rsidR="00382B04" w:rsidRPr="00E56551" w:rsidRDefault="00382B04" w:rsidP="00382B04">
      <w:pPr>
        <w:pStyle w:val="a3"/>
        <w:keepLines/>
        <w:numPr>
          <w:ilvl w:val="0"/>
          <w:numId w:val="6"/>
        </w:numPr>
        <w:tabs>
          <w:tab w:val="left" w:pos="0"/>
        </w:tabs>
        <w:autoSpaceDE w:val="0"/>
        <w:autoSpaceDN w:val="0"/>
        <w:adjustRightInd w:val="0"/>
        <w:spacing w:after="0" w:line="240" w:lineRule="auto"/>
        <w:jc w:val="both"/>
        <w:rPr>
          <w:rFonts w:ascii="Times New Roman" w:hAnsi="Times New Roman" w:cs="Times New Roman"/>
          <w:color w:val="000000"/>
          <w:sz w:val="26"/>
          <w:szCs w:val="26"/>
        </w:rPr>
      </w:pPr>
      <w:r w:rsidRPr="00E56551">
        <w:rPr>
          <w:rFonts w:ascii="Times New Roman" w:hAnsi="Times New Roman" w:cs="Times New Roman"/>
          <w:color w:val="000000"/>
          <w:sz w:val="26"/>
          <w:szCs w:val="26"/>
        </w:rPr>
        <w:t>бухгалтерской и налоговой отчетности.</w:t>
      </w:r>
    </w:p>
    <w:p w:rsidR="00382B04" w:rsidRDefault="00382B04" w:rsidP="00382B04">
      <w:pPr>
        <w:keepLines/>
        <w:tabs>
          <w:tab w:val="left" w:pos="0"/>
        </w:tabs>
        <w:autoSpaceDE w:val="0"/>
        <w:autoSpaceDN w:val="0"/>
        <w:adjustRightInd w:val="0"/>
        <w:spacing w:after="0" w:line="240" w:lineRule="auto"/>
        <w:ind w:firstLine="567"/>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2.4. Деятельность </w:t>
      </w:r>
      <w:r w:rsidR="009E54E5">
        <w:rPr>
          <w:rFonts w:ascii="Times New Roman" w:hAnsi="Times New Roman" w:cs="Times New Roman"/>
          <w:color w:val="000000"/>
          <w:sz w:val="26"/>
          <w:szCs w:val="26"/>
        </w:rPr>
        <w:t>бухг</w:t>
      </w:r>
      <w:r w:rsidR="005A75D9" w:rsidRPr="007E62B7">
        <w:rPr>
          <w:rFonts w:ascii="Times New Roman" w:hAnsi="Times New Roman" w:cs="Times New Roman"/>
          <w:color w:val="000000"/>
          <w:sz w:val="26"/>
          <w:szCs w:val="26"/>
        </w:rPr>
        <w:t>алтер</w:t>
      </w:r>
      <w:r w:rsidR="009E54E5">
        <w:rPr>
          <w:rFonts w:ascii="Times New Roman" w:hAnsi="Times New Roman" w:cs="Times New Roman"/>
          <w:color w:val="000000"/>
          <w:sz w:val="26"/>
          <w:szCs w:val="26"/>
        </w:rPr>
        <w:t>ии</w:t>
      </w:r>
      <w:r w:rsidR="005A75D9" w:rsidRPr="007E62B7">
        <w:rPr>
          <w:rFonts w:ascii="Times New Roman" w:hAnsi="Times New Roman" w:cs="Times New Roman"/>
          <w:color w:val="000000"/>
          <w:sz w:val="26"/>
          <w:szCs w:val="26"/>
        </w:rPr>
        <w:t xml:space="preserve"> </w:t>
      </w:r>
      <w:r>
        <w:rPr>
          <w:rFonts w:ascii="Times New Roman" w:hAnsi="Times New Roman" w:cs="Times New Roman"/>
          <w:color w:val="000000"/>
          <w:sz w:val="26"/>
          <w:szCs w:val="26"/>
        </w:rPr>
        <w:t>регламентируется:</w:t>
      </w:r>
    </w:p>
    <w:p w:rsidR="00382B04" w:rsidRPr="00E56551" w:rsidRDefault="00382B04" w:rsidP="00382B04">
      <w:pPr>
        <w:pStyle w:val="a3"/>
        <w:keepLines/>
        <w:numPr>
          <w:ilvl w:val="0"/>
          <w:numId w:val="7"/>
        </w:numPr>
        <w:tabs>
          <w:tab w:val="left" w:pos="0"/>
        </w:tabs>
        <w:autoSpaceDE w:val="0"/>
        <w:autoSpaceDN w:val="0"/>
        <w:adjustRightInd w:val="0"/>
        <w:spacing w:after="0" w:line="240" w:lineRule="auto"/>
        <w:jc w:val="both"/>
        <w:rPr>
          <w:rFonts w:ascii="Times New Roman" w:hAnsi="Times New Roman" w:cs="Times New Roman"/>
          <w:color w:val="000000"/>
          <w:sz w:val="26"/>
          <w:szCs w:val="26"/>
        </w:rPr>
      </w:pPr>
      <w:r w:rsidRPr="00E56551">
        <w:rPr>
          <w:rFonts w:ascii="Times New Roman" w:hAnsi="Times New Roman" w:cs="Times New Roman"/>
          <w:color w:val="000000"/>
          <w:sz w:val="26"/>
          <w:szCs w:val="26"/>
        </w:rPr>
        <w:t>положением о бухгалтер</w:t>
      </w:r>
      <w:r w:rsidR="009E54E5">
        <w:rPr>
          <w:rFonts w:ascii="Times New Roman" w:hAnsi="Times New Roman" w:cs="Times New Roman"/>
          <w:color w:val="000000"/>
          <w:sz w:val="26"/>
          <w:szCs w:val="26"/>
        </w:rPr>
        <w:t>ии</w:t>
      </w:r>
      <w:r w:rsidRPr="00E56551">
        <w:rPr>
          <w:rFonts w:ascii="Times New Roman" w:hAnsi="Times New Roman" w:cs="Times New Roman"/>
          <w:color w:val="000000"/>
          <w:sz w:val="26"/>
          <w:szCs w:val="26"/>
        </w:rPr>
        <w:t xml:space="preserve"> (приложение 1 к Учетной политике);</w:t>
      </w:r>
    </w:p>
    <w:p w:rsidR="00382B04" w:rsidRPr="00E56551" w:rsidRDefault="00382B04" w:rsidP="00382B04">
      <w:pPr>
        <w:pStyle w:val="a3"/>
        <w:keepLines/>
        <w:numPr>
          <w:ilvl w:val="0"/>
          <w:numId w:val="7"/>
        </w:numPr>
        <w:tabs>
          <w:tab w:val="left" w:pos="0"/>
        </w:tabs>
        <w:autoSpaceDE w:val="0"/>
        <w:autoSpaceDN w:val="0"/>
        <w:adjustRightInd w:val="0"/>
        <w:spacing w:after="0" w:line="240" w:lineRule="auto"/>
        <w:jc w:val="both"/>
        <w:rPr>
          <w:rFonts w:ascii="Times New Roman" w:hAnsi="Times New Roman" w:cs="Times New Roman"/>
          <w:color w:val="000000"/>
          <w:sz w:val="26"/>
          <w:szCs w:val="26"/>
        </w:rPr>
      </w:pPr>
      <w:r w:rsidRPr="00E56551">
        <w:rPr>
          <w:rFonts w:ascii="Times New Roman" w:hAnsi="Times New Roman" w:cs="Times New Roman"/>
          <w:color w:val="000000"/>
          <w:sz w:val="26"/>
          <w:szCs w:val="26"/>
        </w:rPr>
        <w:t xml:space="preserve">должностными инструкциями сотрудников бухгалтерии (приложение 2 к Учетной политике); </w:t>
      </w:r>
    </w:p>
    <w:p w:rsidR="00382B04" w:rsidRPr="00E56551" w:rsidRDefault="00382B04" w:rsidP="00382B04">
      <w:pPr>
        <w:pStyle w:val="a3"/>
        <w:keepLines/>
        <w:numPr>
          <w:ilvl w:val="0"/>
          <w:numId w:val="7"/>
        </w:numPr>
        <w:tabs>
          <w:tab w:val="left" w:pos="0"/>
        </w:tabs>
        <w:autoSpaceDE w:val="0"/>
        <w:autoSpaceDN w:val="0"/>
        <w:adjustRightInd w:val="0"/>
        <w:spacing w:after="0" w:line="240" w:lineRule="auto"/>
        <w:jc w:val="both"/>
        <w:rPr>
          <w:rFonts w:ascii="Times New Roman" w:hAnsi="Times New Roman" w:cs="Times New Roman"/>
          <w:color w:val="000000"/>
          <w:sz w:val="26"/>
          <w:szCs w:val="26"/>
        </w:rPr>
      </w:pPr>
      <w:r w:rsidRPr="00E56551">
        <w:rPr>
          <w:rFonts w:ascii="Times New Roman" w:hAnsi="Times New Roman" w:cs="Times New Roman"/>
          <w:color w:val="000000"/>
          <w:sz w:val="26"/>
          <w:szCs w:val="26"/>
        </w:rPr>
        <w:t>распоряжениями главного врача;</w:t>
      </w:r>
    </w:p>
    <w:p w:rsidR="00382B04" w:rsidRDefault="00382B04" w:rsidP="00382B04">
      <w:pPr>
        <w:pStyle w:val="a3"/>
        <w:keepLines/>
        <w:numPr>
          <w:ilvl w:val="0"/>
          <w:numId w:val="7"/>
        </w:numPr>
        <w:tabs>
          <w:tab w:val="left" w:pos="0"/>
        </w:tabs>
        <w:autoSpaceDE w:val="0"/>
        <w:autoSpaceDN w:val="0"/>
        <w:adjustRightInd w:val="0"/>
        <w:spacing w:after="0" w:line="240" w:lineRule="auto"/>
        <w:jc w:val="both"/>
        <w:rPr>
          <w:rFonts w:ascii="Times New Roman" w:hAnsi="Times New Roman" w:cs="Times New Roman"/>
          <w:color w:val="000000"/>
          <w:sz w:val="26"/>
          <w:szCs w:val="26"/>
        </w:rPr>
      </w:pPr>
      <w:r w:rsidRPr="00E56551">
        <w:rPr>
          <w:rFonts w:ascii="Times New Roman" w:hAnsi="Times New Roman" w:cs="Times New Roman"/>
          <w:color w:val="000000"/>
          <w:sz w:val="26"/>
          <w:szCs w:val="26"/>
        </w:rPr>
        <w:t>отдельными приказами.</w:t>
      </w:r>
    </w:p>
    <w:p w:rsidR="009360FC" w:rsidRPr="007E62B7" w:rsidRDefault="009360FC" w:rsidP="00382B04">
      <w:pPr>
        <w:pStyle w:val="a3"/>
        <w:keepLines/>
        <w:numPr>
          <w:ilvl w:val="0"/>
          <w:numId w:val="7"/>
        </w:numPr>
        <w:tabs>
          <w:tab w:val="left" w:pos="0"/>
        </w:tabs>
        <w:autoSpaceDE w:val="0"/>
        <w:autoSpaceDN w:val="0"/>
        <w:adjustRightInd w:val="0"/>
        <w:spacing w:after="0" w:line="240" w:lineRule="auto"/>
        <w:jc w:val="both"/>
        <w:rPr>
          <w:rFonts w:ascii="Times New Roman" w:hAnsi="Times New Roman" w:cs="Times New Roman"/>
          <w:color w:val="000000"/>
          <w:sz w:val="26"/>
          <w:szCs w:val="26"/>
        </w:rPr>
      </w:pPr>
      <w:r w:rsidRPr="007E62B7">
        <w:rPr>
          <w:rFonts w:ascii="Times New Roman" w:hAnsi="Times New Roman" w:cs="Times New Roman"/>
          <w:color w:val="000000"/>
          <w:sz w:val="26"/>
          <w:szCs w:val="26"/>
        </w:rPr>
        <w:t>передача документов при увольнении главного бухгалтера производится на основании приказа руководителя. При смене руководителя — на основании распоряжения учредителя. Для передачи документов в учреждении создается специальная комиссия, состав комиссии утверждается отдельным приказом.</w:t>
      </w:r>
    </w:p>
    <w:p w:rsidR="00382B04" w:rsidRDefault="00382B04" w:rsidP="00382B04">
      <w:pPr>
        <w:keepLines/>
        <w:tabs>
          <w:tab w:val="left" w:pos="0"/>
        </w:tabs>
        <w:autoSpaceDE w:val="0"/>
        <w:autoSpaceDN w:val="0"/>
        <w:adjustRightInd w:val="0"/>
        <w:spacing w:after="0" w:line="240" w:lineRule="auto"/>
        <w:ind w:firstLine="567"/>
        <w:jc w:val="both"/>
        <w:rPr>
          <w:rFonts w:ascii="Times New Roman" w:hAnsi="Times New Roman" w:cs="Times New Roman"/>
          <w:color w:val="000000"/>
          <w:sz w:val="26"/>
          <w:szCs w:val="26"/>
        </w:rPr>
      </w:pPr>
      <w:r>
        <w:rPr>
          <w:rFonts w:ascii="Times New Roman" w:hAnsi="Times New Roman" w:cs="Times New Roman"/>
          <w:color w:val="000000"/>
          <w:sz w:val="26"/>
          <w:szCs w:val="26"/>
        </w:rPr>
        <w:t>2.5. Налоговый учет ведется:</w:t>
      </w:r>
    </w:p>
    <w:p w:rsidR="00382B04" w:rsidRPr="007E62B7" w:rsidRDefault="009E54E5" w:rsidP="00382B04">
      <w:pPr>
        <w:pStyle w:val="a3"/>
        <w:keepLines/>
        <w:numPr>
          <w:ilvl w:val="0"/>
          <w:numId w:val="8"/>
        </w:numPr>
        <w:tabs>
          <w:tab w:val="left" w:pos="0"/>
        </w:tabs>
        <w:autoSpaceDE w:val="0"/>
        <w:autoSpaceDN w:val="0"/>
        <w:adjustRightInd w:val="0"/>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бухгалтерией</w:t>
      </w:r>
      <w:r w:rsidR="00382B04" w:rsidRPr="007E62B7">
        <w:rPr>
          <w:rFonts w:ascii="Times New Roman" w:hAnsi="Times New Roman" w:cs="Times New Roman"/>
          <w:color w:val="000000"/>
          <w:sz w:val="26"/>
          <w:szCs w:val="26"/>
        </w:rPr>
        <w:t>.</w:t>
      </w:r>
    </w:p>
    <w:p w:rsidR="00382B04" w:rsidRPr="0032278B" w:rsidRDefault="00382B04" w:rsidP="00382B04">
      <w:pPr>
        <w:keepLines/>
        <w:tabs>
          <w:tab w:val="left" w:pos="0"/>
        </w:tabs>
        <w:autoSpaceDE w:val="0"/>
        <w:autoSpaceDN w:val="0"/>
        <w:adjustRightInd w:val="0"/>
        <w:spacing w:after="0" w:line="240" w:lineRule="auto"/>
        <w:ind w:firstLine="567"/>
        <w:jc w:val="both"/>
        <w:rPr>
          <w:rFonts w:ascii="Times New Roman" w:hAnsi="Times New Roman" w:cs="Times New Roman"/>
          <w:color w:val="000000"/>
          <w:sz w:val="26"/>
          <w:szCs w:val="26"/>
        </w:rPr>
      </w:pPr>
      <w:r w:rsidRPr="0032278B">
        <w:rPr>
          <w:rFonts w:ascii="Times New Roman" w:hAnsi="Times New Roman" w:cs="Times New Roman"/>
          <w:color w:val="000000"/>
          <w:sz w:val="26"/>
          <w:szCs w:val="26"/>
        </w:rPr>
        <w:t xml:space="preserve">2.6. По функциональному признаку в </w:t>
      </w:r>
      <w:r w:rsidR="005A75D9" w:rsidRPr="0032278B">
        <w:rPr>
          <w:rFonts w:ascii="Times New Roman" w:hAnsi="Times New Roman" w:cs="Times New Roman"/>
          <w:color w:val="000000"/>
          <w:sz w:val="26"/>
          <w:szCs w:val="26"/>
        </w:rPr>
        <w:t>бухгалтер</w:t>
      </w:r>
      <w:r w:rsidR="009E54E5">
        <w:rPr>
          <w:rFonts w:ascii="Times New Roman" w:hAnsi="Times New Roman" w:cs="Times New Roman"/>
          <w:color w:val="000000"/>
          <w:sz w:val="26"/>
          <w:szCs w:val="26"/>
        </w:rPr>
        <w:t>ии</w:t>
      </w:r>
      <w:r w:rsidR="005A75D9" w:rsidRPr="0032278B">
        <w:rPr>
          <w:rFonts w:ascii="Times New Roman" w:hAnsi="Times New Roman" w:cs="Times New Roman"/>
          <w:color w:val="000000"/>
          <w:sz w:val="26"/>
          <w:szCs w:val="26"/>
        </w:rPr>
        <w:t xml:space="preserve"> </w:t>
      </w:r>
      <w:r w:rsidRPr="0032278B">
        <w:rPr>
          <w:rFonts w:ascii="Times New Roman" w:hAnsi="Times New Roman" w:cs="Times New Roman"/>
          <w:color w:val="000000"/>
          <w:sz w:val="26"/>
          <w:szCs w:val="26"/>
        </w:rPr>
        <w:t>выделяются следующие группы учета:</w:t>
      </w:r>
    </w:p>
    <w:p w:rsidR="00382B04" w:rsidRPr="0032278B" w:rsidRDefault="00382B04" w:rsidP="00382B04">
      <w:pPr>
        <w:pStyle w:val="a3"/>
        <w:keepLines/>
        <w:numPr>
          <w:ilvl w:val="0"/>
          <w:numId w:val="8"/>
        </w:numPr>
        <w:tabs>
          <w:tab w:val="left" w:pos="0"/>
        </w:tabs>
        <w:autoSpaceDE w:val="0"/>
        <w:autoSpaceDN w:val="0"/>
        <w:adjustRightInd w:val="0"/>
        <w:spacing w:after="0" w:line="240" w:lineRule="auto"/>
        <w:jc w:val="both"/>
        <w:rPr>
          <w:rFonts w:ascii="Times New Roman" w:hAnsi="Times New Roman" w:cs="Times New Roman"/>
          <w:color w:val="000000"/>
          <w:sz w:val="26"/>
          <w:szCs w:val="26"/>
        </w:rPr>
      </w:pPr>
      <w:r w:rsidRPr="0032278B">
        <w:rPr>
          <w:rFonts w:ascii="Times New Roman" w:hAnsi="Times New Roman" w:cs="Times New Roman"/>
          <w:color w:val="000000"/>
          <w:sz w:val="26"/>
          <w:szCs w:val="26"/>
        </w:rPr>
        <w:lastRenderedPageBreak/>
        <w:t>расчетная группа (расчеты с сотрудниками по оплате труда);</w:t>
      </w:r>
    </w:p>
    <w:p w:rsidR="00382B04" w:rsidRPr="0032278B" w:rsidRDefault="00382B04" w:rsidP="00382B04">
      <w:pPr>
        <w:pStyle w:val="a3"/>
        <w:keepLines/>
        <w:numPr>
          <w:ilvl w:val="0"/>
          <w:numId w:val="8"/>
        </w:numPr>
        <w:tabs>
          <w:tab w:val="left" w:pos="0"/>
        </w:tabs>
        <w:autoSpaceDE w:val="0"/>
        <w:autoSpaceDN w:val="0"/>
        <w:adjustRightInd w:val="0"/>
        <w:spacing w:after="0" w:line="240" w:lineRule="auto"/>
        <w:jc w:val="both"/>
        <w:rPr>
          <w:rFonts w:ascii="Times New Roman" w:hAnsi="Times New Roman" w:cs="Times New Roman"/>
          <w:color w:val="000000"/>
          <w:sz w:val="26"/>
          <w:szCs w:val="26"/>
        </w:rPr>
      </w:pPr>
      <w:r w:rsidRPr="0032278B">
        <w:rPr>
          <w:rFonts w:ascii="Times New Roman" w:hAnsi="Times New Roman" w:cs="Times New Roman"/>
          <w:color w:val="000000"/>
          <w:sz w:val="26"/>
          <w:szCs w:val="26"/>
        </w:rPr>
        <w:t>финансовая группа (учет денежных средств, кассовые операции, учет финансирования, налоговый учет</w:t>
      </w:r>
      <w:r w:rsidR="009E54E5">
        <w:rPr>
          <w:rFonts w:ascii="Times New Roman" w:hAnsi="Times New Roman" w:cs="Times New Roman"/>
          <w:color w:val="000000"/>
          <w:sz w:val="26"/>
          <w:szCs w:val="26"/>
        </w:rPr>
        <w:t>,</w:t>
      </w:r>
      <w:r w:rsidR="0032278B" w:rsidRPr="0032278B">
        <w:rPr>
          <w:rFonts w:ascii="Times New Roman" w:hAnsi="Times New Roman" w:cs="Times New Roman"/>
          <w:color w:val="000000"/>
          <w:sz w:val="26"/>
          <w:szCs w:val="26"/>
        </w:rPr>
        <w:t xml:space="preserve"> учет расчетов с покупателями услуг, кассовые операции по платным услугам</w:t>
      </w:r>
      <w:r w:rsidRPr="0032278B">
        <w:rPr>
          <w:rFonts w:ascii="Times New Roman" w:hAnsi="Times New Roman" w:cs="Times New Roman"/>
          <w:color w:val="000000"/>
          <w:sz w:val="26"/>
          <w:szCs w:val="26"/>
        </w:rPr>
        <w:t>);</w:t>
      </w:r>
    </w:p>
    <w:p w:rsidR="00382B04" w:rsidRPr="0032278B" w:rsidRDefault="00382B04" w:rsidP="00382B04">
      <w:pPr>
        <w:pStyle w:val="a3"/>
        <w:keepLines/>
        <w:numPr>
          <w:ilvl w:val="0"/>
          <w:numId w:val="8"/>
        </w:numPr>
        <w:tabs>
          <w:tab w:val="left" w:pos="0"/>
        </w:tabs>
        <w:autoSpaceDE w:val="0"/>
        <w:autoSpaceDN w:val="0"/>
        <w:adjustRightInd w:val="0"/>
        <w:spacing w:after="0" w:line="240" w:lineRule="auto"/>
        <w:jc w:val="both"/>
        <w:rPr>
          <w:rFonts w:ascii="Times New Roman" w:hAnsi="Times New Roman" w:cs="Times New Roman"/>
          <w:color w:val="000000"/>
          <w:sz w:val="26"/>
          <w:szCs w:val="26"/>
        </w:rPr>
      </w:pPr>
      <w:r w:rsidRPr="0032278B">
        <w:rPr>
          <w:rFonts w:ascii="Times New Roman" w:hAnsi="Times New Roman" w:cs="Times New Roman"/>
          <w:color w:val="000000"/>
          <w:sz w:val="26"/>
          <w:szCs w:val="26"/>
        </w:rPr>
        <w:t>материальная группа (учет основных средств, нематериальных активов, материальных запасов</w:t>
      </w:r>
      <w:r w:rsidR="0032278B" w:rsidRPr="0032278B">
        <w:rPr>
          <w:rFonts w:ascii="Times New Roman" w:hAnsi="Times New Roman" w:cs="Times New Roman"/>
          <w:color w:val="000000"/>
          <w:sz w:val="26"/>
          <w:szCs w:val="26"/>
        </w:rPr>
        <w:t>, расчеты с поставщиками</w:t>
      </w:r>
      <w:r w:rsidRPr="0032278B">
        <w:rPr>
          <w:rFonts w:ascii="Times New Roman" w:hAnsi="Times New Roman" w:cs="Times New Roman"/>
          <w:color w:val="000000"/>
          <w:sz w:val="26"/>
          <w:szCs w:val="26"/>
        </w:rPr>
        <w:t>);</w:t>
      </w:r>
    </w:p>
    <w:p w:rsidR="00382B04" w:rsidRPr="0032278B" w:rsidRDefault="00382B04" w:rsidP="0032278B">
      <w:pPr>
        <w:keepLines/>
        <w:tabs>
          <w:tab w:val="left" w:pos="0"/>
        </w:tabs>
        <w:autoSpaceDE w:val="0"/>
        <w:autoSpaceDN w:val="0"/>
        <w:adjustRightInd w:val="0"/>
        <w:spacing w:after="0" w:line="240" w:lineRule="auto"/>
        <w:ind w:left="360"/>
        <w:jc w:val="both"/>
        <w:rPr>
          <w:rFonts w:ascii="Times New Roman" w:hAnsi="Times New Roman" w:cs="Times New Roman"/>
          <w:color w:val="000000"/>
          <w:sz w:val="26"/>
          <w:szCs w:val="26"/>
        </w:rPr>
      </w:pPr>
    </w:p>
    <w:p w:rsidR="00382B04" w:rsidRDefault="00382B04" w:rsidP="00382B04">
      <w:pPr>
        <w:keepLines/>
        <w:tabs>
          <w:tab w:val="left" w:pos="0"/>
        </w:tabs>
        <w:autoSpaceDE w:val="0"/>
        <w:autoSpaceDN w:val="0"/>
        <w:adjustRightInd w:val="0"/>
        <w:spacing w:after="0" w:line="240" w:lineRule="auto"/>
        <w:ind w:firstLine="567"/>
        <w:jc w:val="both"/>
        <w:rPr>
          <w:rFonts w:ascii="Times New Roman" w:hAnsi="Times New Roman" w:cs="Times New Roman"/>
          <w:color w:val="000000"/>
          <w:sz w:val="26"/>
          <w:szCs w:val="26"/>
        </w:rPr>
      </w:pPr>
      <w:r>
        <w:rPr>
          <w:rFonts w:ascii="Times New Roman" w:hAnsi="Times New Roman" w:cs="Times New Roman"/>
          <w:color w:val="000000"/>
          <w:sz w:val="26"/>
          <w:szCs w:val="26"/>
        </w:rPr>
        <w:t>2.7. При обработке учетной информации применяется:</w:t>
      </w:r>
    </w:p>
    <w:p w:rsidR="00382B04" w:rsidRPr="00E56551" w:rsidRDefault="00382B04" w:rsidP="00382B04">
      <w:pPr>
        <w:pStyle w:val="a3"/>
        <w:keepLines/>
        <w:numPr>
          <w:ilvl w:val="0"/>
          <w:numId w:val="9"/>
        </w:numPr>
        <w:tabs>
          <w:tab w:val="left" w:pos="0"/>
        </w:tabs>
        <w:autoSpaceDE w:val="0"/>
        <w:autoSpaceDN w:val="0"/>
        <w:adjustRightInd w:val="0"/>
        <w:spacing w:after="0" w:line="240" w:lineRule="auto"/>
        <w:jc w:val="both"/>
        <w:rPr>
          <w:rFonts w:ascii="Times New Roman" w:hAnsi="Times New Roman" w:cs="Times New Roman"/>
          <w:color w:val="000000"/>
          <w:sz w:val="26"/>
          <w:szCs w:val="26"/>
        </w:rPr>
      </w:pPr>
      <w:r w:rsidRPr="00E56551">
        <w:rPr>
          <w:rFonts w:ascii="Times New Roman" w:hAnsi="Times New Roman" w:cs="Times New Roman"/>
          <w:color w:val="000000"/>
          <w:sz w:val="26"/>
          <w:szCs w:val="26"/>
        </w:rPr>
        <w:t xml:space="preserve">автоматизированный учет  «1-С Бухгалтерия </w:t>
      </w:r>
      <w:r w:rsidRPr="006D15FA">
        <w:rPr>
          <w:rFonts w:ascii="Times New Roman" w:hAnsi="Times New Roman" w:cs="Times New Roman"/>
          <w:color w:val="000000"/>
          <w:sz w:val="26"/>
          <w:szCs w:val="26"/>
        </w:rPr>
        <w:t>8.3</w:t>
      </w:r>
      <w:r w:rsidRPr="00E56551">
        <w:rPr>
          <w:rFonts w:ascii="Times New Roman" w:hAnsi="Times New Roman" w:cs="Times New Roman"/>
          <w:color w:val="000000"/>
          <w:sz w:val="26"/>
          <w:szCs w:val="26"/>
        </w:rPr>
        <w:t xml:space="preserve"> Бюджетная версия», «1-С Заработная плата и кадры»;</w:t>
      </w:r>
    </w:p>
    <w:p w:rsidR="00382B04" w:rsidRPr="00E56551" w:rsidRDefault="00382B04" w:rsidP="00382B04">
      <w:pPr>
        <w:pStyle w:val="a3"/>
        <w:keepLines/>
        <w:numPr>
          <w:ilvl w:val="0"/>
          <w:numId w:val="9"/>
        </w:numPr>
        <w:tabs>
          <w:tab w:val="left" w:pos="0"/>
        </w:tabs>
        <w:autoSpaceDE w:val="0"/>
        <w:autoSpaceDN w:val="0"/>
        <w:adjustRightInd w:val="0"/>
        <w:spacing w:after="0" w:line="240" w:lineRule="auto"/>
        <w:jc w:val="both"/>
        <w:rPr>
          <w:rFonts w:ascii="Times New Roman" w:hAnsi="Times New Roman" w:cs="Times New Roman"/>
          <w:color w:val="000000"/>
          <w:sz w:val="26"/>
          <w:szCs w:val="26"/>
        </w:rPr>
      </w:pPr>
      <w:r w:rsidRPr="00E56551">
        <w:rPr>
          <w:rFonts w:ascii="Times New Roman" w:hAnsi="Times New Roman" w:cs="Times New Roman"/>
          <w:color w:val="000000"/>
          <w:sz w:val="26"/>
          <w:szCs w:val="26"/>
        </w:rPr>
        <w:t>учет на бумажных носителях с использованием элементов автоматизированного учета;</w:t>
      </w:r>
    </w:p>
    <w:p w:rsidR="00382B04" w:rsidRPr="00E56551" w:rsidRDefault="00382B04" w:rsidP="00382B04">
      <w:pPr>
        <w:pStyle w:val="a3"/>
        <w:keepLines/>
        <w:numPr>
          <w:ilvl w:val="0"/>
          <w:numId w:val="9"/>
        </w:numPr>
        <w:tabs>
          <w:tab w:val="left" w:pos="0"/>
        </w:tabs>
        <w:autoSpaceDE w:val="0"/>
        <w:autoSpaceDN w:val="0"/>
        <w:adjustRightInd w:val="0"/>
        <w:spacing w:after="0" w:line="240" w:lineRule="auto"/>
        <w:jc w:val="both"/>
        <w:rPr>
          <w:rFonts w:ascii="Times New Roman" w:hAnsi="Times New Roman" w:cs="Times New Roman"/>
          <w:color w:val="000000"/>
          <w:sz w:val="26"/>
          <w:szCs w:val="26"/>
        </w:rPr>
      </w:pPr>
      <w:r w:rsidRPr="00E56551">
        <w:rPr>
          <w:rFonts w:ascii="Times New Roman" w:hAnsi="Times New Roman" w:cs="Times New Roman"/>
          <w:color w:val="000000"/>
          <w:sz w:val="26"/>
          <w:szCs w:val="26"/>
        </w:rPr>
        <w:t>журнально-ордерная система.</w:t>
      </w:r>
    </w:p>
    <w:p w:rsidR="00382B04" w:rsidRDefault="00382B04" w:rsidP="00382B04">
      <w:pPr>
        <w:keepLines/>
        <w:tabs>
          <w:tab w:val="left" w:pos="0"/>
        </w:tabs>
        <w:autoSpaceDE w:val="0"/>
        <w:autoSpaceDN w:val="0"/>
        <w:adjustRightInd w:val="0"/>
        <w:spacing w:after="0" w:line="240" w:lineRule="auto"/>
        <w:ind w:firstLine="426"/>
        <w:jc w:val="both"/>
        <w:rPr>
          <w:rFonts w:ascii="Times New Roman" w:hAnsi="Times New Roman" w:cs="Times New Roman"/>
          <w:i/>
          <w:iCs/>
          <w:color w:val="000000"/>
          <w:sz w:val="26"/>
          <w:szCs w:val="26"/>
        </w:rPr>
      </w:pPr>
      <w:r>
        <w:rPr>
          <w:rFonts w:ascii="Times New Roman" w:hAnsi="Times New Roman" w:cs="Times New Roman"/>
          <w:i/>
          <w:iCs/>
          <w:color w:val="000000"/>
          <w:sz w:val="26"/>
          <w:szCs w:val="26"/>
        </w:rPr>
        <w:t>(Основание: абз.6 п. 6, п. 19 Инструкции №157н)</w:t>
      </w:r>
    </w:p>
    <w:p w:rsidR="00382B04" w:rsidRDefault="00382B04" w:rsidP="00382B04">
      <w:pPr>
        <w:keepLines/>
        <w:tabs>
          <w:tab w:val="left" w:pos="0"/>
        </w:tabs>
        <w:autoSpaceDE w:val="0"/>
        <w:autoSpaceDN w:val="0"/>
        <w:adjustRightInd w:val="0"/>
        <w:spacing w:after="0" w:line="240" w:lineRule="auto"/>
        <w:ind w:firstLine="567"/>
        <w:jc w:val="both"/>
        <w:rPr>
          <w:rFonts w:ascii="Times New Roman" w:hAnsi="Times New Roman" w:cs="Times New Roman"/>
          <w:color w:val="000000"/>
          <w:sz w:val="26"/>
          <w:szCs w:val="26"/>
        </w:rPr>
      </w:pPr>
      <w:r>
        <w:rPr>
          <w:rFonts w:ascii="Times New Roman" w:hAnsi="Times New Roman" w:cs="Times New Roman"/>
          <w:color w:val="000000"/>
          <w:sz w:val="26"/>
          <w:szCs w:val="26"/>
        </w:rPr>
        <w:t>2.8. Требования главного бухгалтера по документальному оформлению хозяйственных операций и представлению в бухгалтерскую службу учреждения необходимых документов и сведений считать обязательными для всех работников учреждения, включая работников структурных подразделений.</w:t>
      </w:r>
    </w:p>
    <w:p w:rsidR="00382B04" w:rsidRDefault="00382B04" w:rsidP="00382B04">
      <w:pPr>
        <w:keepLines/>
        <w:tabs>
          <w:tab w:val="left" w:pos="0"/>
        </w:tabs>
        <w:autoSpaceDE w:val="0"/>
        <w:autoSpaceDN w:val="0"/>
        <w:adjustRightInd w:val="0"/>
        <w:spacing w:after="0" w:line="240" w:lineRule="auto"/>
        <w:ind w:firstLine="567"/>
        <w:jc w:val="both"/>
        <w:rPr>
          <w:rFonts w:ascii="Times New Roman" w:hAnsi="Times New Roman" w:cs="Times New Roman"/>
          <w:color w:val="000000"/>
          <w:sz w:val="26"/>
          <w:szCs w:val="26"/>
        </w:rPr>
      </w:pPr>
      <w:r>
        <w:rPr>
          <w:rFonts w:ascii="Times New Roman" w:hAnsi="Times New Roman" w:cs="Times New Roman"/>
          <w:color w:val="000000"/>
          <w:sz w:val="26"/>
          <w:szCs w:val="26"/>
        </w:rPr>
        <w:t>Сотрудникам бухгалтерии запрещается принимать к исполнению и оформлению документы по операциям, противоречащим законодательству и нарушающим договорную и финансовую дисциплину.</w:t>
      </w:r>
    </w:p>
    <w:p w:rsidR="00382B04" w:rsidRDefault="00382B04" w:rsidP="00382B04">
      <w:pPr>
        <w:keepLines/>
        <w:tabs>
          <w:tab w:val="left" w:pos="0"/>
        </w:tabs>
        <w:autoSpaceDE w:val="0"/>
        <w:autoSpaceDN w:val="0"/>
        <w:adjustRightInd w:val="0"/>
        <w:spacing w:after="0" w:line="240" w:lineRule="auto"/>
        <w:ind w:firstLine="567"/>
        <w:jc w:val="both"/>
        <w:rPr>
          <w:rFonts w:ascii="Times New Roman" w:hAnsi="Times New Roman" w:cs="Times New Roman"/>
          <w:color w:val="000000"/>
          <w:sz w:val="26"/>
          <w:szCs w:val="26"/>
        </w:rPr>
      </w:pPr>
      <w:r w:rsidRPr="00616BB1">
        <w:rPr>
          <w:rFonts w:ascii="Times New Roman" w:hAnsi="Times New Roman" w:cs="Times New Roman"/>
          <w:color w:val="000000"/>
          <w:sz w:val="26"/>
          <w:szCs w:val="26"/>
        </w:rPr>
        <w:t>2.9.Бухгалтерский учет ведется в валюте Российской Федерации - в рублях</w:t>
      </w:r>
    </w:p>
    <w:p w:rsidR="00382B04" w:rsidRPr="007E62B7" w:rsidRDefault="00382B04" w:rsidP="00382B04">
      <w:pPr>
        <w:keepLines/>
        <w:tabs>
          <w:tab w:val="left" w:pos="0"/>
        </w:tabs>
        <w:autoSpaceDE w:val="0"/>
        <w:autoSpaceDN w:val="0"/>
        <w:adjustRightInd w:val="0"/>
        <w:spacing w:after="0" w:line="240" w:lineRule="auto"/>
        <w:ind w:firstLine="567"/>
        <w:jc w:val="both"/>
        <w:rPr>
          <w:rFonts w:ascii="Times New Roman" w:hAnsi="Times New Roman" w:cs="Times New Roman"/>
          <w:color w:val="000000"/>
          <w:sz w:val="26"/>
          <w:szCs w:val="26"/>
        </w:rPr>
      </w:pPr>
      <w:r w:rsidRPr="007E62B7">
        <w:rPr>
          <w:rFonts w:ascii="Times New Roman" w:hAnsi="Times New Roman" w:cs="Times New Roman"/>
          <w:color w:val="000000"/>
          <w:sz w:val="26"/>
          <w:szCs w:val="26"/>
        </w:rPr>
        <w:t>2.10. Внутренний финансовый контроль осуществляется:</w:t>
      </w:r>
    </w:p>
    <w:p w:rsidR="00382B04" w:rsidRPr="007E62B7" w:rsidRDefault="00382B04" w:rsidP="00382B04">
      <w:pPr>
        <w:pStyle w:val="a3"/>
        <w:keepLines/>
        <w:numPr>
          <w:ilvl w:val="0"/>
          <w:numId w:val="10"/>
        </w:numPr>
        <w:tabs>
          <w:tab w:val="left" w:pos="0"/>
        </w:tabs>
        <w:autoSpaceDE w:val="0"/>
        <w:autoSpaceDN w:val="0"/>
        <w:adjustRightInd w:val="0"/>
        <w:spacing w:after="0" w:line="240" w:lineRule="auto"/>
        <w:jc w:val="both"/>
        <w:rPr>
          <w:rFonts w:ascii="Times New Roman" w:hAnsi="Times New Roman" w:cs="Times New Roman"/>
          <w:color w:val="000000"/>
          <w:sz w:val="26"/>
          <w:szCs w:val="26"/>
        </w:rPr>
      </w:pPr>
      <w:r w:rsidRPr="007E62B7">
        <w:rPr>
          <w:rFonts w:ascii="Times New Roman" w:hAnsi="Times New Roman" w:cs="Times New Roman"/>
          <w:color w:val="000000"/>
          <w:sz w:val="26"/>
          <w:szCs w:val="26"/>
        </w:rPr>
        <w:t>комиссией по внутреннему контролю;</w:t>
      </w:r>
    </w:p>
    <w:p w:rsidR="00382B04" w:rsidRPr="007E62B7" w:rsidRDefault="00382B04" w:rsidP="00382B04">
      <w:pPr>
        <w:pStyle w:val="a3"/>
        <w:keepLines/>
        <w:numPr>
          <w:ilvl w:val="0"/>
          <w:numId w:val="10"/>
        </w:numPr>
        <w:tabs>
          <w:tab w:val="left" w:pos="0"/>
        </w:tabs>
        <w:autoSpaceDE w:val="0"/>
        <w:autoSpaceDN w:val="0"/>
        <w:adjustRightInd w:val="0"/>
        <w:spacing w:after="0" w:line="240" w:lineRule="auto"/>
        <w:jc w:val="both"/>
        <w:rPr>
          <w:rFonts w:ascii="Times New Roman" w:hAnsi="Times New Roman" w:cs="Times New Roman"/>
          <w:color w:val="000000"/>
          <w:sz w:val="26"/>
          <w:szCs w:val="26"/>
        </w:rPr>
      </w:pPr>
      <w:r w:rsidRPr="007E62B7">
        <w:rPr>
          <w:rFonts w:ascii="Times New Roman" w:hAnsi="Times New Roman" w:cs="Times New Roman"/>
          <w:color w:val="000000"/>
          <w:sz w:val="26"/>
          <w:szCs w:val="26"/>
        </w:rPr>
        <w:t>отдельными работниками с переданными контрольными функциями в соответствии с Порядком организации и осуществления внутреннего финансового  контроля (приложение 3 к Учетной политике).</w:t>
      </w:r>
    </w:p>
    <w:p w:rsidR="00382B04" w:rsidRPr="007E62B7" w:rsidRDefault="00382B04" w:rsidP="00382B04">
      <w:pPr>
        <w:keepLines/>
        <w:tabs>
          <w:tab w:val="left" w:pos="0"/>
        </w:tabs>
        <w:autoSpaceDE w:val="0"/>
        <w:autoSpaceDN w:val="0"/>
        <w:adjustRightInd w:val="0"/>
        <w:spacing w:after="0" w:line="240" w:lineRule="auto"/>
        <w:jc w:val="both"/>
        <w:rPr>
          <w:rFonts w:ascii="Times New Roman" w:hAnsi="Times New Roman" w:cs="Times New Roman"/>
          <w:i/>
          <w:iCs/>
          <w:color w:val="000000"/>
          <w:sz w:val="26"/>
          <w:szCs w:val="26"/>
        </w:rPr>
      </w:pPr>
      <w:r w:rsidRPr="007E62B7">
        <w:rPr>
          <w:rFonts w:ascii="Times New Roman" w:hAnsi="Times New Roman" w:cs="Times New Roman"/>
          <w:i/>
          <w:iCs/>
          <w:color w:val="000000"/>
          <w:sz w:val="26"/>
          <w:szCs w:val="26"/>
        </w:rPr>
        <w:t xml:space="preserve"> (Основание: </w:t>
      </w:r>
      <w:proofErr w:type="gramStart"/>
      <w:r w:rsidRPr="007E62B7">
        <w:rPr>
          <w:rFonts w:ascii="Times New Roman" w:hAnsi="Times New Roman" w:cs="Times New Roman"/>
          <w:i/>
          <w:iCs/>
          <w:color w:val="000000"/>
          <w:sz w:val="26"/>
          <w:szCs w:val="26"/>
        </w:rPr>
        <w:t>ч</w:t>
      </w:r>
      <w:proofErr w:type="gramEnd"/>
      <w:r w:rsidRPr="007E62B7">
        <w:rPr>
          <w:rFonts w:ascii="Times New Roman" w:hAnsi="Times New Roman" w:cs="Times New Roman"/>
          <w:i/>
          <w:iCs/>
          <w:color w:val="000000"/>
          <w:sz w:val="26"/>
          <w:szCs w:val="26"/>
        </w:rPr>
        <w:t xml:space="preserve">. 3 ст. 11, ст. 19 Федерального закона №402-ФЗ, </w:t>
      </w:r>
      <w:proofErr w:type="spellStart"/>
      <w:r w:rsidRPr="007E62B7">
        <w:rPr>
          <w:rFonts w:ascii="Times New Roman" w:hAnsi="Times New Roman" w:cs="Times New Roman"/>
          <w:i/>
          <w:iCs/>
          <w:color w:val="000000"/>
          <w:sz w:val="26"/>
          <w:szCs w:val="26"/>
        </w:rPr>
        <w:t>абз</w:t>
      </w:r>
      <w:proofErr w:type="spellEnd"/>
      <w:r w:rsidRPr="007E62B7">
        <w:rPr>
          <w:rFonts w:ascii="Times New Roman" w:hAnsi="Times New Roman" w:cs="Times New Roman"/>
          <w:i/>
          <w:iCs/>
          <w:color w:val="000000"/>
          <w:sz w:val="26"/>
          <w:szCs w:val="26"/>
        </w:rPr>
        <w:t>. 5, 8 п. 6   Инструкции №157н).</w:t>
      </w:r>
    </w:p>
    <w:p w:rsidR="00382B04" w:rsidRPr="007E62B7" w:rsidRDefault="00382B04" w:rsidP="00382B04">
      <w:pPr>
        <w:keepLines/>
        <w:tabs>
          <w:tab w:val="left" w:pos="0"/>
        </w:tabs>
        <w:autoSpaceDE w:val="0"/>
        <w:autoSpaceDN w:val="0"/>
        <w:adjustRightInd w:val="0"/>
        <w:spacing w:after="0" w:line="240" w:lineRule="auto"/>
        <w:ind w:firstLine="567"/>
        <w:jc w:val="both"/>
        <w:rPr>
          <w:rFonts w:ascii="Times New Roman" w:hAnsi="Times New Roman" w:cs="Times New Roman"/>
          <w:iCs/>
          <w:color w:val="000000"/>
          <w:sz w:val="26"/>
          <w:szCs w:val="26"/>
        </w:rPr>
      </w:pPr>
      <w:r w:rsidRPr="007E62B7">
        <w:rPr>
          <w:rFonts w:ascii="Times New Roman" w:hAnsi="Times New Roman" w:cs="Times New Roman"/>
          <w:iCs/>
          <w:color w:val="000000"/>
          <w:sz w:val="26"/>
          <w:szCs w:val="26"/>
        </w:rPr>
        <w:t>К бухгалтерскому учету принимать первичные учетные документы</w:t>
      </w:r>
      <w:proofErr w:type="gramStart"/>
      <w:r w:rsidRPr="007E62B7">
        <w:rPr>
          <w:rFonts w:ascii="Times New Roman" w:hAnsi="Times New Roman" w:cs="Times New Roman"/>
          <w:iCs/>
          <w:color w:val="000000"/>
          <w:sz w:val="26"/>
          <w:szCs w:val="26"/>
        </w:rPr>
        <w:t xml:space="preserve">  ,</w:t>
      </w:r>
      <w:proofErr w:type="gramEnd"/>
      <w:r w:rsidRPr="007E62B7">
        <w:rPr>
          <w:rFonts w:ascii="Times New Roman" w:hAnsi="Times New Roman" w:cs="Times New Roman"/>
          <w:iCs/>
          <w:color w:val="000000"/>
          <w:sz w:val="26"/>
          <w:szCs w:val="26"/>
        </w:rPr>
        <w:t>поступившие по результатам внутреннего контроля совершаемых  фактов хозяйственной жизни.</w:t>
      </w:r>
    </w:p>
    <w:p w:rsidR="00382B04" w:rsidRDefault="00382B04" w:rsidP="00382B04">
      <w:pPr>
        <w:autoSpaceDE w:val="0"/>
        <w:autoSpaceDN w:val="0"/>
        <w:adjustRightInd w:val="0"/>
        <w:spacing w:after="0" w:line="240" w:lineRule="auto"/>
        <w:jc w:val="both"/>
        <w:rPr>
          <w:rFonts w:ascii="Times New Roman" w:hAnsi="Times New Roman" w:cs="Times New Roman"/>
          <w:i/>
          <w:iCs/>
          <w:sz w:val="26"/>
          <w:szCs w:val="26"/>
        </w:rPr>
      </w:pPr>
      <w:r w:rsidRPr="007E62B7">
        <w:rPr>
          <w:rFonts w:ascii="Times New Roman" w:hAnsi="Times New Roman" w:cs="Times New Roman"/>
          <w:i/>
          <w:color w:val="000000"/>
          <w:sz w:val="26"/>
          <w:szCs w:val="26"/>
          <w:shd w:val="clear" w:color="auto" w:fill="FFFFFF"/>
        </w:rPr>
        <w:t>(</w:t>
      </w:r>
      <w:r w:rsidRPr="007E62B7">
        <w:rPr>
          <w:rFonts w:ascii="Times New Roman" w:hAnsi="Times New Roman" w:cs="Times New Roman"/>
          <w:i/>
          <w:sz w:val="26"/>
          <w:szCs w:val="26"/>
          <w:shd w:val="clear" w:color="auto" w:fill="FFFFFF"/>
        </w:rPr>
        <w:t>Основание: </w:t>
      </w:r>
      <w:hyperlink r:id="rId6" w:anchor="/document/99/902249301/ZAP28RM3JG/" w:tooltip="3. При ведении бухгалтерского учета учреждениям, финансовым органам, органам, осуществляющим кассовое обслуживание, необходимо учитывать, что:.." w:history="1">
        <w:r w:rsidRPr="007E62B7">
          <w:rPr>
            <w:rStyle w:val="a7"/>
            <w:i/>
            <w:color w:val="auto"/>
            <w:sz w:val="26"/>
            <w:szCs w:val="26"/>
          </w:rPr>
          <w:t>пункт 3</w:t>
        </w:r>
      </w:hyperlink>
      <w:r w:rsidRPr="007E62B7">
        <w:rPr>
          <w:rFonts w:ascii="Times New Roman" w:hAnsi="Times New Roman" w:cs="Times New Roman"/>
          <w:i/>
          <w:sz w:val="26"/>
          <w:szCs w:val="26"/>
          <w:shd w:val="clear" w:color="auto" w:fill="FFFFFF"/>
        </w:rPr>
        <w:t> Инструкции к Единому плану счетов № 57н </w:t>
      </w:r>
      <w:hyperlink r:id="rId7" w:anchor="/document/99/420388973/XA00MBS2NO/" w:tooltip="23. К бухгалтерскому учету принимаются первичные (сводные) учетные документы, поступившие по результатам внутреннего контроля совершаемых фактов хозяйственной жизни для регистрации содержащихся в них данных в регистрах..." w:history="1">
        <w:r w:rsidRPr="007E62B7">
          <w:rPr>
            <w:rStyle w:val="a7"/>
            <w:i/>
            <w:color w:val="auto"/>
            <w:sz w:val="26"/>
            <w:szCs w:val="26"/>
          </w:rPr>
          <w:t xml:space="preserve">пункт3 </w:t>
        </w:r>
      </w:hyperlink>
      <w:r w:rsidRPr="007E62B7">
        <w:rPr>
          <w:rFonts w:ascii="Times New Roman" w:hAnsi="Times New Roman" w:cs="Times New Roman"/>
          <w:i/>
          <w:sz w:val="26"/>
          <w:szCs w:val="26"/>
          <w:shd w:val="clear" w:color="auto" w:fill="FFFFFF"/>
        </w:rPr>
        <w:t> Стандарта </w:t>
      </w:r>
      <w:r w:rsidRPr="007E62B7">
        <w:rPr>
          <w:rFonts w:ascii="Times New Roman" w:hAnsi="Times New Roman" w:cs="Times New Roman"/>
          <w:i/>
          <w:sz w:val="26"/>
          <w:szCs w:val="26"/>
        </w:rPr>
        <w:br/>
      </w:r>
      <w:r w:rsidRPr="007E62B7">
        <w:rPr>
          <w:rFonts w:ascii="Times New Roman" w:hAnsi="Times New Roman" w:cs="Times New Roman"/>
          <w:i/>
          <w:sz w:val="26"/>
          <w:szCs w:val="26"/>
          <w:shd w:val="clear" w:color="auto" w:fill="FFFFFF"/>
        </w:rPr>
        <w:t>«Концептуальные основы бухучета и отчетности»</w:t>
      </w:r>
      <w:r w:rsidRPr="007E62B7">
        <w:rPr>
          <w:rFonts w:ascii="Times New Roman" w:hAnsi="Times New Roman" w:cs="Times New Roman"/>
          <w:i/>
          <w:iCs/>
          <w:sz w:val="26"/>
          <w:szCs w:val="26"/>
        </w:rPr>
        <w:t xml:space="preserve"> </w:t>
      </w:r>
      <w:hyperlink r:id="rId8" w:history="1">
        <w:r w:rsidRPr="007E62B7">
          <w:rPr>
            <w:rFonts w:ascii="Times New Roman" w:hAnsi="Times New Roman" w:cs="Times New Roman"/>
            <w:i/>
            <w:iCs/>
            <w:color w:val="0000FF"/>
            <w:sz w:val="26"/>
            <w:szCs w:val="26"/>
          </w:rPr>
          <w:t>п. 9</w:t>
        </w:r>
      </w:hyperlink>
      <w:r w:rsidRPr="007E62B7">
        <w:rPr>
          <w:rFonts w:ascii="Times New Roman" w:hAnsi="Times New Roman" w:cs="Times New Roman"/>
          <w:i/>
          <w:iCs/>
          <w:sz w:val="26"/>
          <w:szCs w:val="26"/>
        </w:rPr>
        <w:t xml:space="preserve"> СГС "Учетная политика").</w:t>
      </w:r>
    </w:p>
    <w:p w:rsidR="00382B04" w:rsidRDefault="00382B04" w:rsidP="00382B04">
      <w:pPr>
        <w:keepLines/>
        <w:tabs>
          <w:tab w:val="left" w:pos="0"/>
        </w:tabs>
        <w:autoSpaceDE w:val="0"/>
        <w:autoSpaceDN w:val="0"/>
        <w:adjustRightInd w:val="0"/>
        <w:spacing w:after="0" w:line="240" w:lineRule="auto"/>
        <w:ind w:firstLine="567"/>
        <w:jc w:val="both"/>
        <w:rPr>
          <w:rFonts w:ascii="Times New Roman" w:hAnsi="Times New Roman" w:cs="Times New Roman"/>
          <w:color w:val="000000"/>
          <w:sz w:val="26"/>
          <w:szCs w:val="26"/>
        </w:rPr>
      </w:pPr>
      <w:r>
        <w:rPr>
          <w:rFonts w:ascii="Times New Roman" w:hAnsi="Times New Roman" w:cs="Times New Roman"/>
          <w:color w:val="000000"/>
          <w:sz w:val="26"/>
          <w:szCs w:val="26"/>
        </w:rPr>
        <w:t>2.11. Утверждается  Перечень лиц, имеющих право подписи первичных учетных документов, счетов, счетов-фактур, денежных и расчетных документов, финансовых и кредитных обязатель</w:t>
      </w:r>
      <w:proofErr w:type="gramStart"/>
      <w:r>
        <w:rPr>
          <w:rFonts w:ascii="Times New Roman" w:hAnsi="Times New Roman" w:cs="Times New Roman"/>
          <w:color w:val="000000"/>
          <w:sz w:val="26"/>
          <w:szCs w:val="26"/>
        </w:rPr>
        <w:t>ств в пр</w:t>
      </w:r>
      <w:proofErr w:type="gramEnd"/>
      <w:r>
        <w:rPr>
          <w:rFonts w:ascii="Times New Roman" w:hAnsi="Times New Roman" w:cs="Times New Roman"/>
          <w:color w:val="000000"/>
          <w:sz w:val="26"/>
          <w:szCs w:val="26"/>
        </w:rPr>
        <w:t xml:space="preserve">еделах и на основании, определенных законом </w:t>
      </w:r>
      <w:r w:rsidRPr="003E0790">
        <w:rPr>
          <w:rFonts w:ascii="Times New Roman" w:hAnsi="Times New Roman" w:cs="Times New Roman"/>
          <w:color w:val="000000"/>
          <w:sz w:val="26"/>
          <w:szCs w:val="26"/>
        </w:rPr>
        <w:t xml:space="preserve">(приложение </w:t>
      </w:r>
      <w:r>
        <w:rPr>
          <w:rFonts w:ascii="Times New Roman" w:hAnsi="Times New Roman" w:cs="Times New Roman"/>
          <w:color w:val="000000"/>
          <w:sz w:val="26"/>
          <w:szCs w:val="26"/>
        </w:rPr>
        <w:t>5 к Учетной политике).</w:t>
      </w:r>
    </w:p>
    <w:p w:rsidR="00382B04" w:rsidRDefault="00382B04" w:rsidP="00382B04">
      <w:pPr>
        <w:keepLines/>
        <w:tabs>
          <w:tab w:val="left" w:pos="0"/>
        </w:tabs>
        <w:autoSpaceDE w:val="0"/>
        <w:autoSpaceDN w:val="0"/>
        <w:adjustRightInd w:val="0"/>
        <w:spacing w:after="0" w:line="240" w:lineRule="auto"/>
        <w:jc w:val="both"/>
        <w:rPr>
          <w:rFonts w:ascii="Times New Roman" w:hAnsi="Times New Roman" w:cs="Times New Roman"/>
          <w:i/>
          <w:iCs/>
          <w:color w:val="000000"/>
          <w:sz w:val="26"/>
          <w:szCs w:val="26"/>
        </w:rPr>
      </w:pPr>
      <w:r>
        <w:rPr>
          <w:rFonts w:ascii="Times New Roman" w:hAnsi="Times New Roman" w:cs="Times New Roman"/>
          <w:i/>
          <w:iCs/>
          <w:color w:val="000000"/>
          <w:sz w:val="26"/>
          <w:szCs w:val="26"/>
        </w:rPr>
        <w:t>(Основание: п. п. 6, 7 ч. 2 ст. 9 Федерального закона №402-ФЗ)</w:t>
      </w:r>
    </w:p>
    <w:p w:rsidR="00382B04" w:rsidRPr="009E54E5" w:rsidRDefault="00382B04" w:rsidP="009E54E5">
      <w:pPr>
        <w:keepLines/>
        <w:tabs>
          <w:tab w:val="left" w:pos="0"/>
        </w:tabs>
        <w:autoSpaceDE w:val="0"/>
        <w:autoSpaceDN w:val="0"/>
        <w:adjustRightInd w:val="0"/>
        <w:spacing w:after="0" w:line="240" w:lineRule="auto"/>
        <w:ind w:firstLine="567"/>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2.12. Расчеты с юридическими, физическими лицами при приеме наличных </w:t>
      </w:r>
      <w:r w:rsidR="009E54E5">
        <w:rPr>
          <w:rFonts w:ascii="Times New Roman" w:hAnsi="Times New Roman" w:cs="Times New Roman"/>
          <w:color w:val="000000"/>
          <w:sz w:val="26"/>
          <w:szCs w:val="26"/>
        </w:rPr>
        <w:t xml:space="preserve">денежных средств осуществляются </w:t>
      </w:r>
      <w:r w:rsidRPr="009E54E5">
        <w:rPr>
          <w:rFonts w:ascii="Times New Roman" w:hAnsi="Times New Roman" w:cs="Times New Roman"/>
          <w:color w:val="000000"/>
          <w:sz w:val="26"/>
          <w:szCs w:val="26"/>
        </w:rPr>
        <w:t>с применением контрольно-кассовой техники (</w:t>
      </w:r>
      <w:proofErr w:type="spellStart"/>
      <w:r w:rsidRPr="009E54E5">
        <w:rPr>
          <w:rFonts w:ascii="Times New Roman" w:hAnsi="Times New Roman" w:cs="Times New Roman"/>
          <w:color w:val="000000"/>
          <w:sz w:val="26"/>
          <w:szCs w:val="26"/>
        </w:rPr>
        <w:t>Онлайн</w:t>
      </w:r>
      <w:proofErr w:type="spellEnd"/>
      <w:r w:rsidRPr="009E54E5">
        <w:rPr>
          <w:rFonts w:ascii="Times New Roman" w:hAnsi="Times New Roman" w:cs="Times New Roman"/>
          <w:color w:val="000000"/>
          <w:sz w:val="26"/>
          <w:szCs w:val="26"/>
        </w:rPr>
        <w:t xml:space="preserve"> - касса);</w:t>
      </w:r>
    </w:p>
    <w:p w:rsidR="00382B04" w:rsidRDefault="00382B04" w:rsidP="00382B04">
      <w:pPr>
        <w:keepLines/>
        <w:tabs>
          <w:tab w:val="left" w:pos="0"/>
        </w:tabs>
        <w:autoSpaceDE w:val="0"/>
        <w:autoSpaceDN w:val="0"/>
        <w:adjustRightInd w:val="0"/>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Контрольно-кассовая техника устанавливается в  </w:t>
      </w:r>
      <w:r w:rsidRPr="003E0790">
        <w:rPr>
          <w:rFonts w:ascii="Times New Roman" w:hAnsi="Times New Roman" w:cs="Times New Roman"/>
          <w:color w:val="000000"/>
          <w:sz w:val="26"/>
          <w:szCs w:val="26"/>
        </w:rPr>
        <w:t>структурных подразделениях ГОБУЗ "ЦГКБ":</w:t>
      </w:r>
    </w:p>
    <w:p w:rsidR="00382B04" w:rsidRPr="00163C90" w:rsidRDefault="00382B04" w:rsidP="00382B04">
      <w:pPr>
        <w:pStyle w:val="a3"/>
        <w:keepLines/>
        <w:numPr>
          <w:ilvl w:val="0"/>
          <w:numId w:val="2"/>
        </w:numPr>
        <w:tabs>
          <w:tab w:val="left" w:pos="0"/>
        </w:tabs>
        <w:autoSpaceDE w:val="0"/>
        <w:autoSpaceDN w:val="0"/>
        <w:adjustRightInd w:val="0"/>
        <w:spacing w:after="0" w:line="240" w:lineRule="auto"/>
        <w:jc w:val="both"/>
        <w:rPr>
          <w:rFonts w:ascii="Times New Roman" w:hAnsi="Times New Roman" w:cs="Times New Roman"/>
          <w:color w:val="000000"/>
          <w:sz w:val="26"/>
          <w:szCs w:val="26"/>
        </w:rPr>
      </w:pPr>
      <w:r w:rsidRPr="00163C90">
        <w:rPr>
          <w:rFonts w:ascii="Times New Roman" w:hAnsi="Times New Roman" w:cs="Times New Roman"/>
          <w:color w:val="000000"/>
          <w:sz w:val="26"/>
          <w:szCs w:val="26"/>
        </w:rPr>
        <w:t>в кассе бухгалтерии Учреждения;</w:t>
      </w:r>
    </w:p>
    <w:p w:rsidR="00382B04" w:rsidRPr="00163C90" w:rsidRDefault="00382B04" w:rsidP="00382B04">
      <w:pPr>
        <w:pStyle w:val="a3"/>
        <w:keepLines/>
        <w:numPr>
          <w:ilvl w:val="0"/>
          <w:numId w:val="2"/>
        </w:numPr>
        <w:tabs>
          <w:tab w:val="left" w:pos="0"/>
        </w:tabs>
        <w:autoSpaceDE w:val="0"/>
        <w:autoSpaceDN w:val="0"/>
        <w:adjustRightInd w:val="0"/>
        <w:spacing w:after="0" w:line="240" w:lineRule="auto"/>
        <w:jc w:val="both"/>
        <w:rPr>
          <w:rFonts w:ascii="Times New Roman" w:hAnsi="Times New Roman" w:cs="Times New Roman"/>
          <w:color w:val="000000"/>
          <w:sz w:val="26"/>
          <w:szCs w:val="26"/>
        </w:rPr>
      </w:pPr>
      <w:r w:rsidRPr="00163C90">
        <w:rPr>
          <w:rFonts w:ascii="Times New Roman" w:hAnsi="Times New Roman" w:cs="Times New Roman"/>
          <w:color w:val="000000"/>
          <w:sz w:val="26"/>
          <w:szCs w:val="26"/>
        </w:rPr>
        <w:t>Поликлиника №4</w:t>
      </w:r>
    </w:p>
    <w:p w:rsidR="00382B04" w:rsidRPr="00163C90" w:rsidRDefault="00382B04" w:rsidP="00382B04">
      <w:pPr>
        <w:pStyle w:val="a3"/>
        <w:keepLines/>
        <w:numPr>
          <w:ilvl w:val="0"/>
          <w:numId w:val="2"/>
        </w:numPr>
        <w:tabs>
          <w:tab w:val="left" w:pos="0"/>
        </w:tabs>
        <w:autoSpaceDE w:val="0"/>
        <w:autoSpaceDN w:val="0"/>
        <w:adjustRightInd w:val="0"/>
        <w:spacing w:after="0" w:line="240" w:lineRule="auto"/>
        <w:jc w:val="both"/>
        <w:rPr>
          <w:rFonts w:ascii="Times New Roman" w:hAnsi="Times New Roman" w:cs="Times New Roman"/>
          <w:color w:val="000000"/>
          <w:sz w:val="26"/>
          <w:szCs w:val="26"/>
        </w:rPr>
      </w:pPr>
      <w:r w:rsidRPr="00163C90">
        <w:rPr>
          <w:rFonts w:ascii="Times New Roman" w:hAnsi="Times New Roman" w:cs="Times New Roman"/>
          <w:color w:val="000000"/>
          <w:sz w:val="26"/>
          <w:szCs w:val="26"/>
        </w:rPr>
        <w:t>Поликлиника №3</w:t>
      </w:r>
    </w:p>
    <w:p w:rsidR="00382B04" w:rsidRPr="00163C90" w:rsidRDefault="00382B04" w:rsidP="00382B04">
      <w:pPr>
        <w:pStyle w:val="a3"/>
        <w:keepLines/>
        <w:numPr>
          <w:ilvl w:val="0"/>
          <w:numId w:val="2"/>
        </w:numPr>
        <w:tabs>
          <w:tab w:val="left" w:pos="0"/>
        </w:tabs>
        <w:autoSpaceDE w:val="0"/>
        <w:autoSpaceDN w:val="0"/>
        <w:adjustRightInd w:val="0"/>
        <w:spacing w:after="0" w:line="240" w:lineRule="auto"/>
        <w:jc w:val="both"/>
        <w:rPr>
          <w:rFonts w:ascii="Times New Roman" w:hAnsi="Times New Roman" w:cs="Times New Roman"/>
          <w:color w:val="000000"/>
          <w:sz w:val="26"/>
          <w:szCs w:val="26"/>
        </w:rPr>
      </w:pPr>
      <w:r w:rsidRPr="00163C90">
        <w:rPr>
          <w:rFonts w:ascii="Times New Roman" w:hAnsi="Times New Roman" w:cs="Times New Roman"/>
          <w:color w:val="000000"/>
          <w:sz w:val="26"/>
          <w:szCs w:val="26"/>
        </w:rPr>
        <w:t>Поликлиника №1</w:t>
      </w:r>
    </w:p>
    <w:p w:rsidR="00382B04" w:rsidRPr="00163C90" w:rsidRDefault="00382B04" w:rsidP="00382B04">
      <w:pPr>
        <w:pStyle w:val="a3"/>
        <w:keepLines/>
        <w:numPr>
          <w:ilvl w:val="0"/>
          <w:numId w:val="2"/>
        </w:numPr>
        <w:tabs>
          <w:tab w:val="left" w:pos="0"/>
        </w:tabs>
        <w:autoSpaceDE w:val="0"/>
        <w:autoSpaceDN w:val="0"/>
        <w:adjustRightInd w:val="0"/>
        <w:spacing w:after="0" w:line="240" w:lineRule="auto"/>
        <w:jc w:val="both"/>
        <w:rPr>
          <w:rFonts w:ascii="Times New Roman" w:hAnsi="Times New Roman" w:cs="Times New Roman"/>
          <w:color w:val="000000"/>
          <w:sz w:val="26"/>
          <w:szCs w:val="26"/>
        </w:rPr>
      </w:pPr>
      <w:r w:rsidRPr="00163C90">
        <w:rPr>
          <w:rFonts w:ascii="Times New Roman" w:hAnsi="Times New Roman" w:cs="Times New Roman"/>
          <w:color w:val="000000"/>
          <w:sz w:val="26"/>
          <w:szCs w:val="26"/>
        </w:rPr>
        <w:lastRenderedPageBreak/>
        <w:t>Детская поликлиника № 1</w:t>
      </w:r>
    </w:p>
    <w:p w:rsidR="00382B04" w:rsidRPr="00163C90" w:rsidRDefault="00382B04" w:rsidP="00382B04">
      <w:pPr>
        <w:pStyle w:val="a3"/>
        <w:keepLines/>
        <w:numPr>
          <w:ilvl w:val="0"/>
          <w:numId w:val="2"/>
        </w:numPr>
        <w:tabs>
          <w:tab w:val="left" w:pos="0"/>
        </w:tabs>
        <w:autoSpaceDE w:val="0"/>
        <w:autoSpaceDN w:val="0"/>
        <w:adjustRightInd w:val="0"/>
        <w:spacing w:after="0" w:line="240" w:lineRule="auto"/>
        <w:jc w:val="both"/>
        <w:rPr>
          <w:rFonts w:ascii="Times New Roman" w:hAnsi="Times New Roman" w:cs="Times New Roman"/>
          <w:color w:val="000000"/>
          <w:sz w:val="26"/>
          <w:szCs w:val="26"/>
        </w:rPr>
      </w:pPr>
      <w:r w:rsidRPr="00163C90">
        <w:rPr>
          <w:rFonts w:ascii="Times New Roman" w:hAnsi="Times New Roman" w:cs="Times New Roman"/>
          <w:color w:val="000000"/>
          <w:sz w:val="26"/>
          <w:szCs w:val="26"/>
        </w:rPr>
        <w:t>Детская поликлиника № 2</w:t>
      </w:r>
    </w:p>
    <w:p w:rsidR="00382B04" w:rsidRPr="00163C90" w:rsidRDefault="00382B04" w:rsidP="00382B04">
      <w:pPr>
        <w:pStyle w:val="a3"/>
        <w:keepLines/>
        <w:numPr>
          <w:ilvl w:val="0"/>
          <w:numId w:val="2"/>
        </w:numPr>
        <w:tabs>
          <w:tab w:val="left" w:pos="0"/>
        </w:tabs>
        <w:autoSpaceDE w:val="0"/>
        <w:autoSpaceDN w:val="0"/>
        <w:adjustRightInd w:val="0"/>
        <w:spacing w:after="0" w:line="240" w:lineRule="auto"/>
        <w:jc w:val="both"/>
        <w:rPr>
          <w:rFonts w:ascii="Times New Roman" w:hAnsi="Times New Roman" w:cs="Times New Roman"/>
          <w:color w:val="000000"/>
          <w:sz w:val="26"/>
          <w:szCs w:val="26"/>
        </w:rPr>
      </w:pPr>
      <w:r w:rsidRPr="00163C90">
        <w:rPr>
          <w:rFonts w:ascii="Times New Roman" w:hAnsi="Times New Roman" w:cs="Times New Roman"/>
          <w:color w:val="000000"/>
          <w:sz w:val="26"/>
          <w:szCs w:val="26"/>
        </w:rPr>
        <w:t>Детская поликлиника № 3</w:t>
      </w:r>
    </w:p>
    <w:p w:rsidR="00382B04" w:rsidRPr="00163C90" w:rsidRDefault="00382B04" w:rsidP="00382B04">
      <w:pPr>
        <w:pStyle w:val="a3"/>
        <w:keepLines/>
        <w:numPr>
          <w:ilvl w:val="0"/>
          <w:numId w:val="2"/>
        </w:numPr>
        <w:tabs>
          <w:tab w:val="left" w:pos="0"/>
        </w:tabs>
        <w:autoSpaceDE w:val="0"/>
        <w:autoSpaceDN w:val="0"/>
        <w:adjustRightInd w:val="0"/>
        <w:spacing w:after="0" w:line="240" w:lineRule="auto"/>
        <w:jc w:val="both"/>
        <w:rPr>
          <w:rFonts w:ascii="Times New Roman" w:hAnsi="Times New Roman" w:cs="Times New Roman"/>
          <w:color w:val="000000"/>
          <w:sz w:val="26"/>
          <w:szCs w:val="26"/>
        </w:rPr>
      </w:pPr>
      <w:r w:rsidRPr="00163C90">
        <w:rPr>
          <w:rFonts w:ascii="Times New Roman" w:hAnsi="Times New Roman" w:cs="Times New Roman"/>
          <w:color w:val="000000"/>
          <w:sz w:val="26"/>
          <w:szCs w:val="26"/>
        </w:rPr>
        <w:t>Детская стоматологическая поликлиника</w:t>
      </w:r>
    </w:p>
    <w:p w:rsidR="00382B04" w:rsidRPr="00163C90" w:rsidRDefault="00382B04" w:rsidP="00382B04">
      <w:pPr>
        <w:pStyle w:val="a3"/>
        <w:keepLines/>
        <w:numPr>
          <w:ilvl w:val="0"/>
          <w:numId w:val="2"/>
        </w:numPr>
        <w:tabs>
          <w:tab w:val="left" w:pos="0"/>
        </w:tabs>
        <w:autoSpaceDE w:val="0"/>
        <w:autoSpaceDN w:val="0"/>
        <w:adjustRightInd w:val="0"/>
        <w:spacing w:after="0" w:line="240" w:lineRule="auto"/>
        <w:jc w:val="both"/>
        <w:rPr>
          <w:rFonts w:ascii="Times New Roman" w:hAnsi="Times New Roman" w:cs="Times New Roman"/>
          <w:color w:val="000000"/>
          <w:sz w:val="26"/>
          <w:szCs w:val="26"/>
        </w:rPr>
      </w:pPr>
      <w:r w:rsidRPr="00163C90">
        <w:rPr>
          <w:rFonts w:ascii="Times New Roman" w:hAnsi="Times New Roman" w:cs="Times New Roman"/>
          <w:color w:val="000000"/>
          <w:sz w:val="26"/>
          <w:szCs w:val="26"/>
        </w:rPr>
        <w:t>Клиника № 1</w:t>
      </w:r>
    </w:p>
    <w:p w:rsidR="00382B04" w:rsidRPr="005A75D9" w:rsidRDefault="00382B04" w:rsidP="00382B04">
      <w:pPr>
        <w:pStyle w:val="a3"/>
        <w:keepLines/>
        <w:numPr>
          <w:ilvl w:val="0"/>
          <w:numId w:val="2"/>
        </w:numPr>
        <w:tabs>
          <w:tab w:val="left" w:pos="0"/>
        </w:tabs>
        <w:autoSpaceDE w:val="0"/>
        <w:autoSpaceDN w:val="0"/>
        <w:adjustRightInd w:val="0"/>
        <w:spacing w:after="0" w:line="240" w:lineRule="auto"/>
        <w:jc w:val="both"/>
        <w:rPr>
          <w:rFonts w:ascii="Times New Roman" w:hAnsi="Times New Roman" w:cs="Times New Roman"/>
          <w:color w:val="000000"/>
          <w:sz w:val="26"/>
          <w:szCs w:val="26"/>
        </w:rPr>
      </w:pPr>
      <w:r w:rsidRPr="005A75D9">
        <w:rPr>
          <w:rFonts w:ascii="Times New Roman" w:hAnsi="Times New Roman" w:cs="Times New Roman"/>
          <w:color w:val="000000"/>
          <w:sz w:val="26"/>
          <w:szCs w:val="26"/>
        </w:rPr>
        <w:t>Клиника №2.</w:t>
      </w:r>
    </w:p>
    <w:p w:rsidR="00382B04" w:rsidRPr="005A75D9" w:rsidRDefault="00382B04" w:rsidP="00382B04">
      <w:pPr>
        <w:pStyle w:val="a3"/>
        <w:keepLines/>
        <w:numPr>
          <w:ilvl w:val="0"/>
          <w:numId w:val="2"/>
        </w:numPr>
        <w:tabs>
          <w:tab w:val="left" w:pos="0"/>
        </w:tabs>
        <w:autoSpaceDE w:val="0"/>
        <w:autoSpaceDN w:val="0"/>
        <w:adjustRightInd w:val="0"/>
        <w:spacing w:after="0" w:line="240" w:lineRule="auto"/>
        <w:jc w:val="both"/>
        <w:rPr>
          <w:rFonts w:ascii="Times New Roman" w:hAnsi="Times New Roman" w:cs="Times New Roman"/>
          <w:color w:val="000000"/>
          <w:sz w:val="26"/>
          <w:szCs w:val="26"/>
        </w:rPr>
      </w:pPr>
      <w:proofErr w:type="spellStart"/>
      <w:r w:rsidRPr="005A75D9">
        <w:rPr>
          <w:rFonts w:ascii="Times New Roman" w:hAnsi="Times New Roman" w:cs="Times New Roman"/>
          <w:color w:val="000000"/>
          <w:sz w:val="26"/>
          <w:szCs w:val="26"/>
        </w:rPr>
        <w:t>Травмпункт</w:t>
      </w:r>
      <w:proofErr w:type="spellEnd"/>
    </w:p>
    <w:p w:rsidR="00382B04" w:rsidRDefault="00382B04" w:rsidP="00382B04">
      <w:pPr>
        <w:keepLines/>
        <w:tabs>
          <w:tab w:val="left" w:pos="0"/>
        </w:tabs>
        <w:autoSpaceDE w:val="0"/>
        <w:autoSpaceDN w:val="0"/>
        <w:adjustRightInd w:val="0"/>
        <w:spacing w:after="0" w:line="240" w:lineRule="auto"/>
        <w:ind w:firstLine="567"/>
        <w:jc w:val="both"/>
        <w:rPr>
          <w:rFonts w:ascii="Times New Roman" w:hAnsi="Times New Roman" w:cs="Times New Roman"/>
          <w:color w:val="000000"/>
          <w:sz w:val="26"/>
          <w:szCs w:val="26"/>
        </w:rPr>
      </w:pPr>
      <w:r>
        <w:rPr>
          <w:rFonts w:ascii="Times New Roman" w:hAnsi="Times New Roman" w:cs="Times New Roman"/>
          <w:color w:val="000000"/>
          <w:sz w:val="26"/>
          <w:szCs w:val="26"/>
        </w:rPr>
        <w:t>Операции при приеме наличных денежных средств осуществляются:</w:t>
      </w:r>
    </w:p>
    <w:p w:rsidR="00382B04" w:rsidRPr="00163C90" w:rsidRDefault="00382B04" w:rsidP="00382B04">
      <w:pPr>
        <w:pStyle w:val="a3"/>
        <w:keepLines/>
        <w:numPr>
          <w:ilvl w:val="0"/>
          <w:numId w:val="3"/>
        </w:numPr>
        <w:tabs>
          <w:tab w:val="left" w:pos="0"/>
        </w:tabs>
        <w:autoSpaceDE w:val="0"/>
        <w:autoSpaceDN w:val="0"/>
        <w:adjustRightInd w:val="0"/>
        <w:spacing w:after="0" w:line="240" w:lineRule="auto"/>
        <w:jc w:val="both"/>
        <w:rPr>
          <w:rFonts w:ascii="Times New Roman" w:hAnsi="Times New Roman" w:cs="Times New Roman"/>
          <w:color w:val="000000"/>
          <w:sz w:val="26"/>
          <w:szCs w:val="26"/>
        </w:rPr>
      </w:pPr>
      <w:r w:rsidRPr="00163C90">
        <w:rPr>
          <w:rFonts w:ascii="Times New Roman" w:hAnsi="Times New Roman" w:cs="Times New Roman"/>
          <w:color w:val="000000"/>
          <w:sz w:val="26"/>
          <w:szCs w:val="26"/>
        </w:rPr>
        <w:t>кассирами структурных подразделений;</w:t>
      </w:r>
    </w:p>
    <w:p w:rsidR="00382B04" w:rsidRDefault="00382B04" w:rsidP="00382B04">
      <w:pPr>
        <w:pStyle w:val="a3"/>
        <w:keepLines/>
        <w:numPr>
          <w:ilvl w:val="0"/>
          <w:numId w:val="3"/>
        </w:numPr>
        <w:tabs>
          <w:tab w:val="left" w:pos="0"/>
        </w:tabs>
        <w:autoSpaceDE w:val="0"/>
        <w:autoSpaceDN w:val="0"/>
        <w:adjustRightInd w:val="0"/>
        <w:spacing w:after="0" w:line="240" w:lineRule="auto"/>
        <w:jc w:val="both"/>
        <w:rPr>
          <w:rFonts w:ascii="Times New Roman" w:hAnsi="Times New Roman" w:cs="Times New Roman"/>
          <w:color w:val="000000"/>
          <w:sz w:val="26"/>
          <w:szCs w:val="26"/>
        </w:rPr>
      </w:pPr>
      <w:r w:rsidRPr="00163C90">
        <w:rPr>
          <w:rFonts w:ascii="Times New Roman" w:hAnsi="Times New Roman" w:cs="Times New Roman"/>
          <w:color w:val="000000"/>
          <w:sz w:val="26"/>
          <w:szCs w:val="26"/>
        </w:rPr>
        <w:t>иными</w:t>
      </w:r>
      <w:r>
        <w:rPr>
          <w:rFonts w:ascii="Times New Roman" w:hAnsi="Times New Roman" w:cs="Times New Roman"/>
          <w:color w:val="000000"/>
          <w:sz w:val="26"/>
          <w:szCs w:val="26"/>
        </w:rPr>
        <w:t xml:space="preserve"> </w:t>
      </w:r>
      <w:r w:rsidRPr="003E0790">
        <w:rPr>
          <w:rFonts w:ascii="Times New Roman" w:hAnsi="Times New Roman" w:cs="Times New Roman"/>
          <w:color w:val="000000"/>
          <w:sz w:val="26"/>
          <w:szCs w:val="26"/>
        </w:rPr>
        <w:t>материально ответственными</w:t>
      </w:r>
      <w:r w:rsidRPr="00163C90">
        <w:rPr>
          <w:rFonts w:ascii="Times New Roman" w:hAnsi="Times New Roman" w:cs="Times New Roman"/>
          <w:color w:val="000000"/>
          <w:sz w:val="26"/>
          <w:szCs w:val="26"/>
        </w:rPr>
        <w:t xml:space="preserve"> сотрудниками </w:t>
      </w:r>
      <w:r w:rsidRPr="005A75D9">
        <w:rPr>
          <w:rFonts w:ascii="Times New Roman" w:hAnsi="Times New Roman" w:cs="Times New Roman"/>
          <w:color w:val="000000"/>
          <w:sz w:val="26"/>
          <w:szCs w:val="26"/>
        </w:rPr>
        <w:t>(администраторы</w:t>
      </w:r>
      <w:r w:rsidRPr="00B61CBF">
        <w:rPr>
          <w:rFonts w:ascii="Times New Roman" w:hAnsi="Times New Roman" w:cs="Times New Roman"/>
          <w:color w:val="000000"/>
          <w:sz w:val="26"/>
          <w:szCs w:val="26"/>
        </w:rPr>
        <w:t>,</w:t>
      </w:r>
      <w:r w:rsidRPr="00163C90">
        <w:rPr>
          <w:rFonts w:ascii="Times New Roman" w:hAnsi="Times New Roman" w:cs="Times New Roman"/>
          <w:color w:val="000000"/>
          <w:sz w:val="26"/>
          <w:szCs w:val="26"/>
        </w:rPr>
        <w:t xml:space="preserve"> ответственные лица т</w:t>
      </w:r>
      <w:r>
        <w:rPr>
          <w:rFonts w:ascii="Times New Roman" w:hAnsi="Times New Roman" w:cs="Times New Roman"/>
          <w:color w:val="000000"/>
          <w:sz w:val="26"/>
          <w:szCs w:val="26"/>
        </w:rPr>
        <w:t>равматологического пункта). (Приложение 25 к Учетной политике).</w:t>
      </w:r>
    </w:p>
    <w:p w:rsidR="00382B04" w:rsidRPr="003E0790" w:rsidRDefault="00382B04" w:rsidP="00382B04">
      <w:pPr>
        <w:pStyle w:val="a3"/>
        <w:autoSpaceDE w:val="0"/>
        <w:autoSpaceDN w:val="0"/>
        <w:adjustRightInd w:val="0"/>
        <w:spacing w:after="0" w:line="240" w:lineRule="auto"/>
        <w:ind w:left="567"/>
        <w:jc w:val="both"/>
        <w:rPr>
          <w:rFonts w:ascii="Times New Roman" w:hAnsi="Times New Roman" w:cs="Times New Roman"/>
          <w:sz w:val="26"/>
          <w:szCs w:val="26"/>
        </w:rPr>
      </w:pPr>
      <w:r w:rsidRPr="003E0790">
        <w:rPr>
          <w:rFonts w:ascii="Times New Roman" w:hAnsi="Times New Roman" w:cs="Times New Roman"/>
          <w:sz w:val="26"/>
          <w:szCs w:val="26"/>
        </w:rPr>
        <w:t>При осуществлении наличных денежных расчетов с юридическими лицами выдается кассовый чек</w:t>
      </w:r>
      <w:proofErr w:type="gramStart"/>
      <w:r w:rsidRPr="003E0790">
        <w:rPr>
          <w:rFonts w:ascii="Times New Roman" w:hAnsi="Times New Roman" w:cs="Times New Roman"/>
          <w:sz w:val="26"/>
          <w:szCs w:val="26"/>
        </w:rPr>
        <w:t xml:space="preserve"> </w:t>
      </w:r>
      <w:r>
        <w:rPr>
          <w:rFonts w:ascii="Times New Roman" w:hAnsi="Times New Roman" w:cs="Times New Roman"/>
          <w:sz w:val="26"/>
          <w:szCs w:val="26"/>
        </w:rPr>
        <w:t>.</w:t>
      </w:r>
      <w:proofErr w:type="gramEnd"/>
    </w:p>
    <w:p w:rsidR="00382B04" w:rsidRPr="00163C90" w:rsidRDefault="00382B04" w:rsidP="00382B04">
      <w:pPr>
        <w:pStyle w:val="a3"/>
        <w:autoSpaceDE w:val="0"/>
        <w:autoSpaceDN w:val="0"/>
        <w:adjustRightInd w:val="0"/>
        <w:spacing w:after="0" w:line="240" w:lineRule="auto"/>
        <w:ind w:left="709" w:hanging="142"/>
        <w:jc w:val="both"/>
        <w:rPr>
          <w:rFonts w:ascii="Times New Roman" w:hAnsi="Times New Roman" w:cs="Times New Roman"/>
          <w:color w:val="000000"/>
          <w:sz w:val="26"/>
          <w:szCs w:val="26"/>
        </w:rPr>
      </w:pPr>
      <w:r w:rsidRPr="003E0790">
        <w:rPr>
          <w:rFonts w:ascii="Times New Roman" w:hAnsi="Times New Roman" w:cs="Times New Roman"/>
          <w:i/>
          <w:iCs/>
          <w:sz w:val="26"/>
          <w:szCs w:val="26"/>
        </w:rPr>
        <w:t xml:space="preserve">(Основание: </w:t>
      </w:r>
      <w:hyperlink r:id="rId9" w:history="1">
        <w:r w:rsidRPr="00F6535D">
          <w:rPr>
            <w:rFonts w:ascii="Times New Roman" w:hAnsi="Times New Roman" w:cs="Times New Roman"/>
            <w:i/>
            <w:iCs/>
            <w:sz w:val="26"/>
            <w:szCs w:val="26"/>
          </w:rPr>
          <w:t>ст. 2</w:t>
        </w:r>
      </w:hyperlink>
      <w:r w:rsidRPr="003E0790">
        <w:rPr>
          <w:rFonts w:ascii="Times New Roman" w:hAnsi="Times New Roman" w:cs="Times New Roman"/>
          <w:i/>
          <w:iCs/>
          <w:sz w:val="26"/>
          <w:szCs w:val="26"/>
        </w:rPr>
        <w:t xml:space="preserve"> Федерального закона от 22.05.2003 N 54-ФЗ "О применении контрольно-кассовой техники при осуществлении наличных денежных расчетов и (или) расчетов с использованием платежных карт")</w:t>
      </w:r>
      <w:r>
        <w:rPr>
          <w:rFonts w:ascii="Times New Roman" w:hAnsi="Times New Roman" w:cs="Times New Roman"/>
          <w:i/>
          <w:iCs/>
          <w:sz w:val="26"/>
          <w:szCs w:val="26"/>
        </w:rPr>
        <w:t>.</w:t>
      </w:r>
    </w:p>
    <w:p w:rsidR="00382B04" w:rsidRDefault="00382B04" w:rsidP="00382B04">
      <w:pPr>
        <w:tabs>
          <w:tab w:val="left" w:pos="0"/>
        </w:tabs>
        <w:autoSpaceDE w:val="0"/>
        <w:autoSpaceDN w:val="0"/>
        <w:adjustRightInd w:val="0"/>
        <w:spacing w:after="0" w:line="240" w:lineRule="auto"/>
        <w:ind w:firstLine="567"/>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2.13.Выручка сдается ежедневно в кассу бухгалтерии Учреждения с предоставлением отчета кассира и </w:t>
      </w:r>
      <w:r w:rsidRPr="003213AA">
        <w:rPr>
          <w:rFonts w:ascii="Times New Roman" w:hAnsi="Times New Roman" w:cs="Times New Roman"/>
          <w:color w:val="000000"/>
          <w:sz w:val="26"/>
          <w:szCs w:val="26"/>
        </w:rPr>
        <w:t>контрольного чека. Сумму выручки, поступившую в кассу Учреждения, в полном объеме сдавать в банк для отражения на лицево</w:t>
      </w:r>
      <w:r w:rsidR="007F3B33">
        <w:rPr>
          <w:rFonts w:ascii="Times New Roman" w:hAnsi="Times New Roman" w:cs="Times New Roman"/>
          <w:color w:val="000000"/>
          <w:sz w:val="26"/>
          <w:szCs w:val="26"/>
        </w:rPr>
        <w:t>м счете бюджетного учреждения</w:t>
      </w:r>
      <w:r w:rsidRPr="003213AA">
        <w:rPr>
          <w:rFonts w:ascii="Times New Roman" w:hAnsi="Times New Roman" w:cs="Times New Roman"/>
          <w:color w:val="000000"/>
          <w:sz w:val="26"/>
          <w:szCs w:val="26"/>
        </w:rPr>
        <w:t>.</w:t>
      </w:r>
    </w:p>
    <w:p w:rsidR="00382B04" w:rsidRDefault="00382B04" w:rsidP="00382B04">
      <w:pPr>
        <w:tabs>
          <w:tab w:val="left" w:pos="0"/>
        </w:tabs>
        <w:autoSpaceDE w:val="0"/>
        <w:autoSpaceDN w:val="0"/>
        <w:adjustRightInd w:val="0"/>
        <w:spacing w:after="0" w:line="240" w:lineRule="auto"/>
        <w:ind w:firstLine="567"/>
        <w:jc w:val="both"/>
        <w:rPr>
          <w:rFonts w:ascii="Times New Roman" w:hAnsi="Times New Roman" w:cs="Times New Roman"/>
          <w:color w:val="000000"/>
          <w:sz w:val="26"/>
          <w:szCs w:val="26"/>
        </w:rPr>
      </w:pPr>
      <w:r>
        <w:rPr>
          <w:rFonts w:ascii="Times New Roman" w:hAnsi="Times New Roman" w:cs="Times New Roman"/>
          <w:color w:val="000000"/>
          <w:sz w:val="26"/>
          <w:szCs w:val="26"/>
        </w:rPr>
        <w:t>2.14. Проводить кассовые операции в соответствии с Указанием Центробанка от 11.03.2014 г. №3210-У.</w:t>
      </w:r>
    </w:p>
    <w:p w:rsidR="00382B04" w:rsidRDefault="00382B04" w:rsidP="00382B04">
      <w:pPr>
        <w:tabs>
          <w:tab w:val="left" w:pos="0"/>
        </w:tabs>
        <w:autoSpaceDE w:val="0"/>
        <w:autoSpaceDN w:val="0"/>
        <w:adjustRightInd w:val="0"/>
        <w:spacing w:after="0" w:line="240" w:lineRule="auto"/>
        <w:ind w:firstLine="567"/>
        <w:jc w:val="both"/>
        <w:rPr>
          <w:rFonts w:ascii="Times New Roman" w:hAnsi="Times New Roman" w:cs="Times New Roman"/>
          <w:color w:val="000000"/>
          <w:sz w:val="26"/>
          <w:szCs w:val="26"/>
        </w:rPr>
      </w:pPr>
      <w:r>
        <w:rPr>
          <w:rFonts w:ascii="Times New Roman" w:hAnsi="Times New Roman" w:cs="Times New Roman"/>
          <w:color w:val="000000"/>
          <w:sz w:val="26"/>
          <w:szCs w:val="26"/>
        </w:rPr>
        <w:t>2.15. Устанавливается лимит остатка кассы учреждения (</w:t>
      </w:r>
      <w:r w:rsidRPr="00F6535D">
        <w:rPr>
          <w:rFonts w:ascii="Times New Roman" w:hAnsi="Times New Roman" w:cs="Times New Roman"/>
          <w:color w:val="000000"/>
          <w:sz w:val="26"/>
          <w:szCs w:val="26"/>
        </w:rPr>
        <w:t xml:space="preserve">приложение </w:t>
      </w:r>
      <w:r>
        <w:rPr>
          <w:rFonts w:ascii="Times New Roman" w:hAnsi="Times New Roman" w:cs="Times New Roman"/>
          <w:color w:val="000000"/>
          <w:sz w:val="26"/>
          <w:szCs w:val="26"/>
        </w:rPr>
        <w:t>6</w:t>
      </w:r>
      <w:r w:rsidRPr="00F6535D">
        <w:rPr>
          <w:rFonts w:ascii="Times New Roman" w:hAnsi="Times New Roman" w:cs="Times New Roman"/>
          <w:color w:val="000000"/>
          <w:sz w:val="26"/>
          <w:szCs w:val="26"/>
        </w:rPr>
        <w:t xml:space="preserve"> к Учетной политике).</w:t>
      </w:r>
    </w:p>
    <w:p w:rsidR="00382B04" w:rsidRDefault="00382B04" w:rsidP="00382B04">
      <w:pPr>
        <w:tabs>
          <w:tab w:val="left" w:pos="0"/>
        </w:tabs>
        <w:autoSpaceDE w:val="0"/>
        <w:autoSpaceDN w:val="0"/>
        <w:adjustRightInd w:val="0"/>
        <w:spacing w:after="0" w:line="240" w:lineRule="auto"/>
        <w:ind w:firstLine="567"/>
        <w:jc w:val="both"/>
        <w:rPr>
          <w:rFonts w:ascii="Times New Roman" w:hAnsi="Times New Roman" w:cs="Times New Roman"/>
          <w:color w:val="000000"/>
          <w:sz w:val="26"/>
          <w:szCs w:val="26"/>
        </w:rPr>
      </w:pPr>
      <w:r>
        <w:rPr>
          <w:rFonts w:ascii="Times New Roman" w:hAnsi="Times New Roman" w:cs="Times New Roman"/>
          <w:color w:val="000000"/>
          <w:sz w:val="26"/>
          <w:szCs w:val="26"/>
        </w:rPr>
        <w:t>Допускается накопление наличных денег в кассе сверх установленного лимита в дни выдачи заработной платы, социальных выплат. Продолжительность срока выдачи указанных выплат составляет 5 (пять) рабочих дней (включая день получения наличных денег с банковского счета на указанные выплаты).</w:t>
      </w:r>
    </w:p>
    <w:p w:rsidR="00382B04" w:rsidRDefault="00382B04" w:rsidP="00382B04">
      <w:pPr>
        <w:keepLines/>
        <w:tabs>
          <w:tab w:val="left" w:pos="0"/>
        </w:tabs>
        <w:autoSpaceDE w:val="0"/>
        <w:autoSpaceDN w:val="0"/>
        <w:adjustRightInd w:val="0"/>
        <w:spacing w:after="0" w:line="240" w:lineRule="auto"/>
        <w:ind w:firstLine="567"/>
        <w:jc w:val="both"/>
        <w:rPr>
          <w:rFonts w:ascii="Times New Roman" w:hAnsi="Times New Roman" w:cs="Times New Roman"/>
          <w:i/>
          <w:iCs/>
          <w:color w:val="000000"/>
          <w:sz w:val="26"/>
          <w:szCs w:val="26"/>
        </w:rPr>
      </w:pPr>
      <w:proofErr w:type="gramStart"/>
      <w:r>
        <w:rPr>
          <w:rFonts w:ascii="Times New Roman" w:hAnsi="Times New Roman" w:cs="Times New Roman"/>
          <w:i/>
          <w:iCs/>
          <w:color w:val="000000"/>
          <w:sz w:val="26"/>
          <w:szCs w:val="26"/>
        </w:rPr>
        <w:t>(Основание:</w:t>
      </w:r>
      <w:proofErr w:type="gramEnd"/>
      <w:r>
        <w:rPr>
          <w:rFonts w:ascii="Times New Roman" w:hAnsi="Times New Roman" w:cs="Times New Roman"/>
          <w:i/>
          <w:iCs/>
          <w:color w:val="000000"/>
          <w:sz w:val="26"/>
          <w:szCs w:val="26"/>
        </w:rPr>
        <w:t xml:space="preserve"> </w:t>
      </w:r>
      <w:proofErr w:type="gramStart"/>
      <w:r>
        <w:rPr>
          <w:rFonts w:ascii="Times New Roman" w:hAnsi="Times New Roman" w:cs="Times New Roman"/>
          <w:i/>
          <w:iCs/>
          <w:color w:val="000000"/>
          <w:sz w:val="26"/>
          <w:szCs w:val="26"/>
        </w:rPr>
        <w:t>Указания Центробанка России от11.03.2014 №3210-У).</w:t>
      </w:r>
      <w:proofErr w:type="gramEnd"/>
    </w:p>
    <w:p w:rsidR="00382B04" w:rsidRDefault="00382B04" w:rsidP="00382B04">
      <w:pPr>
        <w:tabs>
          <w:tab w:val="left" w:pos="0"/>
        </w:tabs>
        <w:autoSpaceDE w:val="0"/>
        <w:autoSpaceDN w:val="0"/>
        <w:adjustRightInd w:val="0"/>
        <w:spacing w:after="0" w:line="240" w:lineRule="auto"/>
        <w:ind w:firstLine="567"/>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2.16. Расходы учреждения по приобретению товарно-материальных ценностей, работ, услуг, распределяются  по соответствующим источникам </w:t>
      </w:r>
      <w:proofErr w:type="gramStart"/>
      <w:r>
        <w:rPr>
          <w:rFonts w:ascii="Times New Roman" w:hAnsi="Times New Roman" w:cs="Times New Roman"/>
          <w:color w:val="000000"/>
          <w:sz w:val="26"/>
          <w:szCs w:val="26"/>
        </w:rPr>
        <w:t>финансирования</w:t>
      </w:r>
      <w:proofErr w:type="gramEnd"/>
      <w:r>
        <w:rPr>
          <w:rFonts w:ascii="Times New Roman" w:hAnsi="Times New Roman" w:cs="Times New Roman"/>
          <w:color w:val="000000"/>
          <w:sz w:val="26"/>
          <w:szCs w:val="26"/>
        </w:rPr>
        <w:t xml:space="preserve"> и учет ведется обособленно.</w:t>
      </w:r>
    </w:p>
    <w:p w:rsidR="00382B04" w:rsidRDefault="00382B04" w:rsidP="00382B04">
      <w:pPr>
        <w:tabs>
          <w:tab w:val="left" w:pos="0"/>
        </w:tabs>
        <w:autoSpaceDE w:val="0"/>
        <w:autoSpaceDN w:val="0"/>
        <w:adjustRightInd w:val="0"/>
        <w:spacing w:after="0" w:line="240" w:lineRule="auto"/>
        <w:ind w:firstLine="567"/>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2.17. Для ведения бухгалтерского учета в учреждении  применяются формы первичных документов </w:t>
      </w:r>
      <w:r w:rsidRPr="006E4251">
        <w:rPr>
          <w:rFonts w:ascii="Times New Roman" w:hAnsi="Times New Roman" w:cs="Times New Roman"/>
          <w:color w:val="000000"/>
          <w:sz w:val="26"/>
          <w:szCs w:val="26"/>
        </w:rPr>
        <w:t>класса 03</w:t>
      </w:r>
      <w:r>
        <w:rPr>
          <w:rFonts w:ascii="Times New Roman" w:hAnsi="Times New Roman" w:cs="Times New Roman"/>
          <w:color w:val="000000"/>
          <w:sz w:val="26"/>
          <w:szCs w:val="26"/>
        </w:rPr>
        <w:t xml:space="preserve"> и класса 05 Общероссийского классификатора управленческой документации (ОКУД), утвержденные приказом МФ РФ от 30.03.2015 г. №52 </w:t>
      </w:r>
      <w:r w:rsidRPr="00F6535D">
        <w:rPr>
          <w:rFonts w:ascii="Times New Roman" w:hAnsi="Times New Roman" w:cs="Times New Roman"/>
          <w:color w:val="000000"/>
          <w:sz w:val="26"/>
          <w:szCs w:val="26"/>
        </w:rPr>
        <w:t xml:space="preserve">(приложение </w:t>
      </w:r>
      <w:r>
        <w:rPr>
          <w:rFonts w:ascii="Times New Roman" w:hAnsi="Times New Roman" w:cs="Times New Roman"/>
          <w:color w:val="000000"/>
          <w:sz w:val="26"/>
          <w:szCs w:val="26"/>
        </w:rPr>
        <w:t>7 к Учетной политике).</w:t>
      </w:r>
    </w:p>
    <w:p w:rsidR="00382B04" w:rsidRDefault="00382B04" w:rsidP="00382B04">
      <w:pPr>
        <w:tabs>
          <w:tab w:val="left" w:pos="0"/>
        </w:tabs>
        <w:autoSpaceDE w:val="0"/>
        <w:autoSpaceDN w:val="0"/>
        <w:adjustRightInd w:val="0"/>
        <w:spacing w:after="0" w:line="240" w:lineRule="auto"/>
        <w:ind w:firstLine="567"/>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Первичный учетный документ должен быть составлен в момент совершения операции, а если это не представляется возможным – непосредственно после ее окончания. Расходы должны быть отражены в бухгалтерском учете только в том периоде, в котором получены подтверждающие документы, независимо от даты их выставления. </w:t>
      </w:r>
      <w:proofErr w:type="gramStart"/>
      <w:r>
        <w:rPr>
          <w:rFonts w:ascii="Times New Roman" w:hAnsi="Times New Roman" w:cs="Times New Roman"/>
          <w:color w:val="000000"/>
          <w:sz w:val="26"/>
          <w:szCs w:val="26"/>
        </w:rPr>
        <w:t>Первичные документы, поступившие до 15 числа отражаются</w:t>
      </w:r>
      <w:proofErr w:type="gramEnd"/>
      <w:r>
        <w:rPr>
          <w:rFonts w:ascii="Times New Roman" w:hAnsi="Times New Roman" w:cs="Times New Roman"/>
          <w:color w:val="000000"/>
          <w:sz w:val="26"/>
          <w:szCs w:val="26"/>
        </w:rPr>
        <w:t xml:space="preserve"> в отчетном периоде, после 15 числа – в текущем периоде. </w:t>
      </w:r>
    </w:p>
    <w:p w:rsidR="00382B04" w:rsidRDefault="00382B04" w:rsidP="00382B04">
      <w:pPr>
        <w:tabs>
          <w:tab w:val="left" w:pos="0"/>
        </w:tabs>
        <w:autoSpaceDE w:val="0"/>
        <w:autoSpaceDN w:val="0"/>
        <w:adjustRightInd w:val="0"/>
        <w:spacing w:after="0" w:line="240" w:lineRule="auto"/>
        <w:ind w:firstLine="567"/>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2.18. </w:t>
      </w:r>
      <w:proofErr w:type="gramStart"/>
      <w:r>
        <w:rPr>
          <w:rFonts w:ascii="Times New Roman" w:hAnsi="Times New Roman" w:cs="Times New Roman"/>
          <w:color w:val="000000"/>
          <w:sz w:val="26"/>
          <w:szCs w:val="26"/>
        </w:rPr>
        <w:t xml:space="preserve">Операции по учету, для которых отсутствуют формы первичных документов и регистров бухгалтерского (бюджетного) учета, оформляются в соответствии с требованиями п. 2 ст. 9 и п. 4 ст. 10 Федерального закона «О бухгалтерском учете» от 06.12.2011 г. №402-ФЗ, </w:t>
      </w:r>
      <w:proofErr w:type="spellStart"/>
      <w:r>
        <w:rPr>
          <w:rFonts w:ascii="Times New Roman" w:hAnsi="Times New Roman" w:cs="Times New Roman"/>
          <w:color w:val="000000"/>
          <w:sz w:val="26"/>
          <w:szCs w:val="26"/>
        </w:rPr>
        <w:t>абз</w:t>
      </w:r>
      <w:proofErr w:type="spellEnd"/>
      <w:r>
        <w:rPr>
          <w:rFonts w:ascii="Times New Roman" w:hAnsi="Times New Roman" w:cs="Times New Roman"/>
          <w:color w:val="000000"/>
          <w:sz w:val="26"/>
          <w:szCs w:val="26"/>
        </w:rPr>
        <w:t xml:space="preserve">. 2 п. 7 Инструкции №157н формами, самостоятельно </w:t>
      </w:r>
      <w:r>
        <w:rPr>
          <w:rFonts w:ascii="Times New Roman" w:hAnsi="Times New Roman" w:cs="Times New Roman"/>
          <w:color w:val="000000"/>
          <w:sz w:val="26"/>
          <w:szCs w:val="26"/>
        </w:rPr>
        <w:lastRenderedPageBreak/>
        <w:t>разработанными, с обязательным указанием следующих реквизитов (</w:t>
      </w:r>
      <w:r w:rsidRPr="00F6535D">
        <w:rPr>
          <w:rFonts w:ascii="Times New Roman" w:hAnsi="Times New Roman" w:cs="Times New Roman"/>
          <w:color w:val="000000"/>
          <w:sz w:val="26"/>
          <w:szCs w:val="26"/>
        </w:rPr>
        <w:t xml:space="preserve">приложение </w:t>
      </w:r>
      <w:r>
        <w:rPr>
          <w:rFonts w:ascii="Times New Roman" w:hAnsi="Times New Roman" w:cs="Times New Roman"/>
          <w:color w:val="000000"/>
          <w:sz w:val="26"/>
          <w:szCs w:val="26"/>
        </w:rPr>
        <w:t>8 к Учетной политике):</w:t>
      </w:r>
      <w:proofErr w:type="gramEnd"/>
    </w:p>
    <w:p w:rsidR="00382B04" w:rsidRPr="00BA0591" w:rsidRDefault="00382B04" w:rsidP="00382B04">
      <w:pPr>
        <w:pStyle w:val="a3"/>
        <w:numPr>
          <w:ilvl w:val="0"/>
          <w:numId w:val="12"/>
        </w:numPr>
        <w:tabs>
          <w:tab w:val="left" w:pos="0"/>
        </w:tabs>
        <w:autoSpaceDE w:val="0"/>
        <w:autoSpaceDN w:val="0"/>
        <w:adjustRightInd w:val="0"/>
        <w:spacing w:after="0" w:line="240" w:lineRule="auto"/>
        <w:jc w:val="both"/>
        <w:rPr>
          <w:rFonts w:ascii="Times New Roman" w:hAnsi="Times New Roman" w:cs="Times New Roman"/>
          <w:color w:val="000000"/>
          <w:sz w:val="26"/>
          <w:szCs w:val="26"/>
        </w:rPr>
      </w:pPr>
      <w:r w:rsidRPr="00BA0591">
        <w:rPr>
          <w:rFonts w:ascii="Times New Roman" w:hAnsi="Times New Roman" w:cs="Times New Roman"/>
          <w:color w:val="000000"/>
          <w:sz w:val="26"/>
          <w:szCs w:val="26"/>
        </w:rPr>
        <w:t>наименование документа;</w:t>
      </w:r>
    </w:p>
    <w:p w:rsidR="00382B04" w:rsidRPr="00BA0591" w:rsidRDefault="00382B04" w:rsidP="00382B04">
      <w:pPr>
        <w:pStyle w:val="a3"/>
        <w:numPr>
          <w:ilvl w:val="0"/>
          <w:numId w:val="12"/>
        </w:numPr>
        <w:tabs>
          <w:tab w:val="left" w:pos="0"/>
        </w:tabs>
        <w:autoSpaceDE w:val="0"/>
        <w:autoSpaceDN w:val="0"/>
        <w:adjustRightInd w:val="0"/>
        <w:spacing w:after="0" w:line="240" w:lineRule="auto"/>
        <w:jc w:val="both"/>
        <w:rPr>
          <w:rFonts w:ascii="Times New Roman" w:hAnsi="Times New Roman" w:cs="Times New Roman"/>
          <w:color w:val="000000"/>
          <w:sz w:val="26"/>
          <w:szCs w:val="26"/>
        </w:rPr>
      </w:pPr>
      <w:r w:rsidRPr="00BA0591">
        <w:rPr>
          <w:rFonts w:ascii="Times New Roman" w:hAnsi="Times New Roman" w:cs="Times New Roman"/>
          <w:color w:val="000000"/>
          <w:sz w:val="26"/>
          <w:szCs w:val="26"/>
        </w:rPr>
        <w:t>дата составления документа;</w:t>
      </w:r>
    </w:p>
    <w:p w:rsidR="00382B04" w:rsidRPr="00BA0591" w:rsidRDefault="00382B04" w:rsidP="00382B04">
      <w:pPr>
        <w:pStyle w:val="a3"/>
        <w:numPr>
          <w:ilvl w:val="0"/>
          <w:numId w:val="12"/>
        </w:numPr>
        <w:tabs>
          <w:tab w:val="left" w:pos="0"/>
        </w:tabs>
        <w:autoSpaceDE w:val="0"/>
        <w:autoSpaceDN w:val="0"/>
        <w:adjustRightInd w:val="0"/>
        <w:spacing w:after="0" w:line="240" w:lineRule="auto"/>
        <w:jc w:val="both"/>
        <w:rPr>
          <w:rFonts w:ascii="Times New Roman" w:hAnsi="Times New Roman" w:cs="Times New Roman"/>
          <w:color w:val="000000"/>
          <w:sz w:val="26"/>
          <w:szCs w:val="26"/>
        </w:rPr>
      </w:pPr>
      <w:r w:rsidRPr="00BA0591">
        <w:rPr>
          <w:rFonts w:ascii="Times New Roman" w:hAnsi="Times New Roman" w:cs="Times New Roman"/>
          <w:color w:val="000000"/>
          <w:sz w:val="26"/>
          <w:szCs w:val="26"/>
        </w:rPr>
        <w:t>наименование экономического субъекта, составившего документ;</w:t>
      </w:r>
    </w:p>
    <w:p w:rsidR="00382B04" w:rsidRPr="00BA0591" w:rsidRDefault="00382B04" w:rsidP="00382B04">
      <w:pPr>
        <w:pStyle w:val="a3"/>
        <w:numPr>
          <w:ilvl w:val="0"/>
          <w:numId w:val="12"/>
        </w:numPr>
        <w:tabs>
          <w:tab w:val="left" w:pos="0"/>
        </w:tabs>
        <w:autoSpaceDE w:val="0"/>
        <w:autoSpaceDN w:val="0"/>
        <w:adjustRightInd w:val="0"/>
        <w:spacing w:after="0" w:line="240" w:lineRule="auto"/>
        <w:jc w:val="both"/>
        <w:rPr>
          <w:rFonts w:ascii="Times New Roman" w:hAnsi="Times New Roman" w:cs="Times New Roman"/>
          <w:color w:val="000000"/>
          <w:sz w:val="26"/>
          <w:szCs w:val="26"/>
        </w:rPr>
      </w:pPr>
      <w:r w:rsidRPr="00BA0591">
        <w:rPr>
          <w:rFonts w:ascii="Times New Roman" w:hAnsi="Times New Roman" w:cs="Times New Roman"/>
          <w:color w:val="000000"/>
          <w:sz w:val="26"/>
          <w:szCs w:val="26"/>
        </w:rPr>
        <w:t>содержание факта хозяйственной жизни;</w:t>
      </w:r>
    </w:p>
    <w:p w:rsidR="00382B04" w:rsidRPr="00BA0591" w:rsidRDefault="00382B04" w:rsidP="00382B04">
      <w:pPr>
        <w:pStyle w:val="a3"/>
        <w:numPr>
          <w:ilvl w:val="0"/>
          <w:numId w:val="12"/>
        </w:numPr>
        <w:tabs>
          <w:tab w:val="left" w:pos="0"/>
        </w:tabs>
        <w:autoSpaceDE w:val="0"/>
        <w:autoSpaceDN w:val="0"/>
        <w:adjustRightInd w:val="0"/>
        <w:spacing w:after="0" w:line="240" w:lineRule="auto"/>
        <w:jc w:val="both"/>
        <w:rPr>
          <w:rFonts w:ascii="Times New Roman" w:hAnsi="Times New Roman" w:cs="Times New Roman"/>
          <w:color w:val="000000"/>
          <w:sz w:val="26"/>
          <w:szCs w:val="26"/>
        </w:rPr>
      </w:pPr>
      <w:r w:rsidRPr="00BA0591">
        <w:rPr>
          <w:rFonts w:ascii="Times New Roman" w:hAnsi="Times New Roman" w:cs="Times New Roman"/>
          <w:color w:val="000000"/>
          <w:sz w:val="26"/>
          <w:szCs w:val="26"/>
        </w:rPr>
        <w:t>величина натурального и (или) денежного измерения факта хозяйственной жизни с указанием единиц измерения;</w:t>
      </w:r>
    </w:p>
    <w:p w:rsidR="00382B04" w:rsidRPr="00BA0591" w:rsidRDefault="00382B04" w:rsidP="00382B04">
      <w:pPr>
        <w:pStyle w:val="a3"/>
        <w:numPr>
          <w:ilvl w:val="0"/>
          <w:numId w:val="12"/>
        </w:numPr>
        <w:tabs>
          <w:tab w:val="left" w:pos="0"/>
        </w:tabs>
        <w:autoSpaceDE w:val="0"/>
        <w:autoSpaceDN w:val="0"/>
        <w:adjustRightInd w:val="0"/>
        <w:spacing w:after="0" w:line="240" w:lineRule="auto"/>
        <w:jc w:val="both"/>
        <w:rPr>
          <w:rFonts w:ascii="Times New Roman" w:hAnsi="Times New Roman" w:cs="Times New Roman"/>
          <w:color w:val="000000"/>
          <w:sz w:val="26"/>
          <w:szCs w:val="26"/>
        </w:rPr>
      </w:pPr>
      <w:proofErr w:type="gramStart"/>
      <w:r w:rsidRPr="00BA0591">
        <w:rPr>
          <w:rFonts w:ascii="Times New Roman" w:hAnsi="Times New Roman" w:cs="Times New Roman"/>
          <w:color w:val="000000"/>
          <w:sz w:val="26"/>
          <w:szCs w:val="26"/>
        </w:rPr>
        <w:t>наименование должности лица (лиц), совершившего (совершивших) сделку, операцию и ответственного (ответственных) за правильность ее оформления, либо наименование должности лица (лиц), ответственного (ответственных) за оформление свершившегося события;</w:t>
      </w:r>
      <w:proofErr w:type="gramEnd"/>
    </w:p>
    <w:p w:rsidR="00382B04" w:rsidRPr="00BA0591" w:rsidRDefault="00382B04" w:rsidP="00382B04">
      <w:pPr>
        <w:pStyle w:val="a3"/>
        <w:numPr>
          <w:ilvl w:val="0"/>
          <w:numId w:val="12"/>
        </w:numPr>
        <w:tabs>
          <w:tab w:val="left" w:pos="0"/>
        </w:tabs>
        <w:autoSpaceDE w:val="0"/>
        <w:autoSpaceDN w:val="0"/>
        <w:adjustRightInd w:val="0"/>
        <w:spacing w:after="0" w:line="240" w:lineRule="auto"/>
        <w:jc w:val="both"/>
        <w:rPr>
          <w:rFonts w:ascii="Times New Roman" w:hAnsi="Times New Roman" w:cs="Times New Roman"/>
          <w:color w:val="000000"/>
          <w:sz w:val="26"/>
          <w:szCs w:val="26"/>
        </w:rPr>
      </w:pPr>
      <w:r w:rsidRPr="00BA0591">
        <w:rPr>
          <w:rFonts w:ascii="Times New Roman" w:hAnsi="Times New Roman" w:cs="Times New Roman"/>
          <w:color w:val="000000"/>
          <w:sz w:val="26"/>
          <w:szCs w:val="26"/>
        </w:rPr>
        <w:t xml:space="preserve">подписи лиц с указанием фамилий и инициалов либо иных реквизитов, необходимых для идентификации этих лиц (приложение </w:t>
      </w:r>
      <w:r>
        <w:rPr>
          <w:rFonts w:ascii="Times New Roman" w:hAnsi="Times New Roman" w:cs="Times New Roman"/>
          <w:color w:val="000000"/>
          <w:sz w:val="26"/>
          <w:szCs w:val="26"/>
        </w:rPr>
        <w:t>23</w:t>
      </w:r>
      <w:r w:rsidRPr="00BA0591">
        <w:rPr>
          <w:rFonts w:ascii="Times New Roman" w:hAnsi="Times New Roman" w:cs="Times New Roman"/>
          <w:color w:val="000000"/>
          <w:sz w:val="26"/>
          <w:szCs w:val="26"/>
        </w:rPr>
        <w:t xml:space="preserve"> к Учетной политике).</w:t>
      </w:r>
    </w:p>
    <w:p w:rsidR="00382B04" w:rsidRDefault="00382B04" w:rsidP="00382B04">
      <w:pPr>
        <w:tabs>
          <w:tab w:val="left" w:pos="0"/>
        </w:tabs>
        <w:autoSpaceDE w:val="0"/>
        <w:autoSpaceDN w:val="0"/>
        <w:adjustRightInd w:val="0"/>
        <w:spacing w:after="0" w:line="240" w:lineRule="auto"/>
        <w:ind w:firstLine="567"/>
        <w:jc w:val="both"/>
        <w:rPr>
          <w:rFonts w:ascii="Times New Roman" w:hAnsi="Times New Roman" w:cs="Times New Roman"/>
          <w:color w:val="000000"/>
          <w:sz w:val="26"/>
          <w:szCs w:val="26"/>
        </w:rPr>
      </w:pPr>
      <w:r>
        <w:rPr>
          <w:rFonts w:ascii="Times New Roman" w:hAnsi="Times New Roman" w:cs="Times New Roman"/>
          <w:color w:val="000000"/>
          <w:sz w:val="26"/>
          <w:szCs w:val="26"/>
        </w:rPr>
        <w:t>2.19.В целях обеспечения полноты отражения в бухгалтерском учете информации об активах, обязательствах и хозяйственных операциях, включить в унифицированные формы первичных учетных документов дополнительные реквизиты: наименование подразделения, для которого совершается данная хозяйственная операция, наименование должности, подпись и расшифровка подписи лица, ответственного за проведение операции.</w:t>
      </w:r>
    </w:p>
    <w:p w:rsidR="00382B04" w:rsidRPr="003D209D" w:rsidRDefault="00382B04" w:rsidP="00382B04">
      <w:pPr>
        <w:autoSpaceDE w:val="0"/>
        <w:autoSpaceDN w:val="0"/>
        <w:adjustRightInd w:val="0"/>
        <w:spacing w:after="0" w:line="240" w:lineRule="auto"/>
        <w:ind w:firstLine="426"/>
        <w:jc w:val="both"/>
        <w:rPr>
          <w:rFonts w:ascii="Times New Roman" w:hAnsi="Times New Roman" w:cs="Times New Roman"/>
          <w:color w:val="000000"/>
          <w:sz w:val="26"/>
          <w:szCs w:val="26"/>
          <w:shd w:val="clear" w:color="auto" w:fill="FFFFFF"/>
        </w:rPr>
      </w:pPr>
      <w:r w:rsidRPr="00451725">
        <w:rPr>
          <w:rFonts w:ascii="Times New Roman" w:hAnsi="Times New Roman" w:cs="Times New Roman"/>
          <w:color w:val="000000"/>
          <w:sz w:val="26"/>
          <w:szCs w:val="26"/>
        </w:rPr>
        <w:t>2.20.</w:t>
      </w:r>
      <w:r w:rsidRPr="00451725">
        <w:rPr>
          <w:rFonts w:ascii="Times New Roman" w:hAnsi="Times New Roman" w:cs="Times New Roman"/>
          <w:color w:val="000000"/>
          <w:sz w:val="26"/>
          <w:szCs w:val="26"/>
          <w:shd w:val="clear" w:color="auto" w:fill="FFFFFF"/>
        </w:rPr>
        <w:t>Все поступающие в учреждение входящие первичные документы регистрируются в Журнале учета входящих в учреждение документов. В Журнале отражаются все основные реквизиты  документа, дата поступления документа, способ получения.</w:t>
      </w:r>
    </w:p>
    <w:p w:rsidR="00382B04" w:rsidRDefault="00382B04" w:rsidP="00382B04">
      <w:pPr>
        <w:tabs>
          <w:tab w:val="left" w:pos="0"/>
        </w:tabs>
        <w:autoSpaceDE w:val="0"/>
        <w:autoSpaceDN w:val="0"/>
        <w:adjustRightInd w:val="0"/>
        <w:spacing w:after="0" w:line="240" w:lineRule="auto"/>
        <w:ind w:firstLine="567"/>
        <w:jc w:val="both"/>
        <w:rPr>
          <w:rFonts w:ascii="Times New Roman" w:hAnsi="Times New Roman" w:cs="Times New Roman"/>
          <w:color w:val="000000"/>
          <w:sz w:val="26"/>
          <w:szCs w:val="26"/>
        </w:rPr>
      </w:pPr>
      <w:r>
        <w:rPr>
          <w:rFonts w:ascii="Times New Roman" w:hAnsi="Times New Roman" w:cs="Times New Roman"/>
          <w:color w:val="000000"/>
          <w:sz w:val="26"/>
          <w:szCs w:val="26"/>
        </w:rPr>
        <w:t>2.21.Для обеспечения раздельного учета по поликлинике и стационару, ввести отличительные признаки по видам деятельности:</w:t>
      </w:r>
    </w:p>
    <w:p w:rsidR="00382B04" w:rsidRDefault="00382B04" w:rsidP="00382B04">
      <w:pPr>
        <w:tabs>
          <w:tab w:val="left" w:pos="0"/>
        </w:tabs>
        <w:autoSpaceDE w:val="0"/>
        <w:autoSpaceDN w:val="0"/>
        <w:adjustRightInd w:val="0"/>
        <w:spacing w:after="0" w:line="240" w:lineRule="auto"/>
        <w:ind w:firstLine="567"/>
        <w:jc w:val="both"/>
        <w:rPr>
          <w:rFonts w:ascii="Times New Roman" w:hAnsi="Times New Roman" w:cs="Times New Roman"/>
          <w:color w:val="000000"/>
          <w:sz w:val="26"/>
          <w:szCs w:val="26"/>
        </w:rPr>
      </w:pPr>
      <w:r>
        <w:rPr>
          <w:rFonts w:ascii="Times New Roman" w:hAnsi="Times New Roman" w:cs="Times New Roman"/>
          <w:color w:val="000000"/>
          <w:sz w:val="26"/>
          <w:szCs w:val="26"/>
        </w:rPr>
        <w:t>стационар</w:t>
      </w:r>
      <w:r>
        <w:rPr>
          <w:rFonts w:ascii="Times New Roman" w:hAnsi="Times New Roman" w:cs="Times New Roman"/>
          <w:color w:val="000000"/>
          <w:sz w:val="26"/>
          <w:szCs w:val="26"/>
        </w:rPr>
        <w:tab/>
      </w:r>
      <w:r>
        <w:rPr>
          <w:rFonts w:ascii="Times New Roman" w:hAnsi="Times New Roman" w:cs="Times New Roman"/>
          <w:color w:val="000000"/>
          <w:sz w:val="26"/>
          <w:szCs w:val="26"/>
        </w:rPr>
        <w:tab/>
        <w:t>- 1;</w:t>
      </w:r>
    </w:p>
    <w:p w:rsidR="00382B04" w:rsidRDefault="00382B04" w:rsidP="00382B04">
      <w:pPr>
        <w:tabs>
          <w:tab w:val="left" w:pos="0"/>
        </w:tabs>
        <w:autoSpaceDE w:val="0"/>
        <w:autoSpaceDN w:val="0"/>
        <w:adjustRightInd w:val="0"/>
        <w:spacing w:after="0" w:line="240" w:lineRule="auto"/>
        <w:ind w:firstLine="567"/>
        <w:jc w:val="both"/>
        <w:rPr>
          <w:rFonts w:ascii="Times New Roman" w:hAnsi="Times New Roman" w:cs="Times New Roman"/>
          <w:color w:val="000000"/>
          <w:sz w:val="26"/>
          <w:szCs w:val="26"/>
        </w:rPr>
      </w:pPr>
      <w:r>
        <w:rPr>
          <w:rFonts w:ascii="Times New Roman" w:hAnsi="Times New Roman" w:cs="Times New Roman"/>
          <w:color w:val="000000"/>
          <w:sz w:val="26"/>
          <w:szCs w:val="26"/>
        </w:rPr>
        <w:t>поликлиника</w:t>
      </w:r>
      <w:r>
        <w:rPr>
          <w:rFonts w:ascii="Times New Roman" w:hAnsi="Times New Roman" w:cs="Times New Roman"/>
          <w:color w:val="000000"/>
          <w:sz w:val="26"/>
          <w:szCs w:val="26"/>
        </w:rPr>
        <w:tab/>
      </w:r>
      <w:r>
        <w:rPr>
          <w:rFonts w:ascii="Times New Roman" w:hAnsi="Times New Roman" w:cs="Times New Roman"/>
          <w:color w:val="000000"/>
          <w:sz w:val="26"/>
          <w:szCs w:val="26"/>
        </w:rPr>
        <w:tab/>
        <w:t>- 2.</w:t>
      </w:r>
    </w:p>
    <w:p w:rsidR="00382B04" w:rsidRDefault="00382B04" w:rsidP="00382B04">
      <w:pPr>
        <w:tabs>
          <w:tab w:val="left" w:pos="0"/>
        </w:tabs>
        <w:autoSpaceDE w:val="0"/>
        <w:autoSpaceDN w:val="0"/>
        <w:adjustRightInd w:val="0"/>
        <w:spacing w:after="0" w:line="240" w:lineRule="auto"/>
        <w:ind w:firstLine="567"/>
        <w:jc w:val="both"/>
        <w:rPr>
          <w:rFonts w:ascii="Times New Roman" w:hAnsi="Times New Roman" w:cs="Times New Roman"/>
          <w:color w:val="000000"/>
          <w:sz w:val="26"/>
          <w:szCs w:val="26"/>
        </w:rPr>
      </w:pPr>
      <w:r>
        <w:rPr>
          <w:rFonts w:ascii="Times New Roman" w:hAnsi="Times New Roman" w:cs="Times New Roman"/>
          <w:color w:val="000000"/>
          <w:sz w:val="26"/>
          <w:szCs w:val="26"/>
        </w:rPr>
        <w:t>2.22.Хозяйственные операции по бюджету и внебюджетным средствам учитывать на едином балансе.</w:t>
      </w:r>
    </w:p>
    <w:p w:rsidR="00382B04" w:rsidRDefault="00382B04" w:rsidP="00382B04">
      <w:pPr>
        <w:tabs>
          <w:tab w:val="left" w:pos="0"/>
        </w:tabs>
        <w:autoSpaceDE w:val="0"/>
        <w:autoSpaceDN w:val="0"/>
        <w:adjustRightInd w:val="0"/>
        <w:spacing w:after="0" w:line="240" w:lineRule="auto"/>
        <w:ind w:firstLine="567"/>
        <w:jc w:val="both"/>
        <w:rPr>
          <w:rFonts w:ascii="Times New Roman" w:hAnsi="Times New Roman" w:cs="Times New Roman"/>
          <w:color w:val="000000"/>
          <w:sz w:val="26"/>
          <w:szCs w:val="26"/>
        </w:rPr>
      </w:pPr>
      <w:r>
        <w:rPr>
          <w:rFonts w:ascii="Times New Roman" w:hAnsi="Times New Roman" w:cs="Times New Roman"/>
          <w:color w:val="000000"/>
          <w:sz w:val="26"/>
          <w:szCs w:val="26"/>
        </w:rPr>
        <w:t>2.23.Утверждается перечень документов, используемых в бухгалтерской программе (приложение 9 к Учетной политике).</w:t>
      </w:r>
    </w:p>
    <w:p w:rsidR="00382B04" w:rsidRDefault="00382B04" w:rsidP="00382B04">
      <w:pPr>
        <w:tabs>
          <w:tab w:val="left" w:pos="0"/>
        </w:tabs>
        <w:autoSpaceDE w:val="0"/>
        <w:autoSpaceDN w:val="0"/>
        <w:adjustRightInd w:val="0"/>
        <w:spacing w:after="0" w:line="240" w:lineRule="auto"/>
        <w:ind w:firstLine="567"/>
        <w:jc w:val="both"/>
        <w:rPr>
          <w:rFonts w:ascii="Times New Roman" w:hAnsi="Times New Roman" w:cs="Times New Roman"/>
          <w:color w:val="000000"/>
          <w:sz w:val="26"/>
          <w:szCs w:val="26"/>
        </w:rPr>
      </w:pPr>
      <w:r>
        <w:rPr>
          <w:rFonts w:ascii="Times New Roman" w:hAnsi="Times New Roman" w:cs="Times New Roman"/>
          <w:color w:val="000000"/>
          <w:sz w:val="26"/>
          <w:szCs w:val="26"/>
        </w:rPr>
        <w:t>2.24. Порядок представления и обработки первичных учетных документов устанавливается в соответствии с графиком документооборота (приложение 10 к Учетной политике).</w:t>
      </w:r>
    </w:p>
    <w:p w:rsidR="00382B04" w:rsidRDefault="00382B04" w:rsidP="00382B04">
      <w:pPr>
        <w:tabs>
          <w:tab w:val="left" w:pos="0"/>
        </w:tabs>
        <w:autoSpaceDE w:val="0"/>
        <w:autoSpaceDN w:val="0"/>
        <w:adjustRightInd w:val="0"/>
        <w:spacing w:after="0" w:line="240" w:lineRule="auto"/>
        <w:ind w:firstLine="567"/>
        <w:jc w:val="both"/>
        <w:rPr>
          <w:rFonts w:ascii="Times New Roman" w:hAnsi="Times New Roman" w:cs="Times New Roman"/>
          <w:i/>
          <w:iCs/>
          <w:color w:val="000000"/>
          <w:sz w:val="26"/>
          <w:szCs w:val="26"/>
        </w:rPr>
      </w:pPr>
      <w:r>
        <w:rPr>
          <w:rFonts w:ascii="Times New Roman" w:hAnsi="Times New Roman" w:cs="Times New Roman"/>
          <w:i/>
          <w:iCs/>
          <w:color w:val="000000"/>
          <w:sz w:val="26"/>
          <w:szCs w:val="26"/>
        </w:rPr>
        <w:t xml:space="preserve">(Основание: </w:t>
      </w:r>
      <w:proofErr w:type="spellStart"/>
      <w:r>
        <w:rPr>
          <w:rFonts w:ascii="Times New Roman" w:hAnsi="Times New Roman" w:cs="Times New Roman"/>
          <w:i/>
          <w:iCs/>
          <w:color w:val="000000"/>
          <w:sz w:val="26"/>
          <w:szCs w:val="26"/>
        </w:rPr>
        <w:t>абз</w:t>
      </w:r>
      <w:proofErr w:type="spellEnd"/>
      <w:r>
        <w:rPr>
          <w:rFonts w:ascii="Times New Roman" w:hAnsi="Times New Roman" w:cs="Times New Roman"/>
          <w:i/>
          <w:iCs/>
          <w:color w:val="000000"/>
          <w:sz w:val="26"/>
          <w:szCs w:val="26"/>
        </w:rPr>
        <w:t>. 6 п. 6 Инструкции №157н)</w:t>
      </w:r>
    </w:p>
    <w:p w:rsidR="00382B04" w:rsidRDefault="00382B04" w:rsidP="00382B04">
      <w:pPr>
        <w:tabs>
          <w:tab w:val="left" w:pos="0"/>
        </w:tabs>
        <w:autoSpaceDE w:val="0"/>
        <w:autoSpaceDN w:val="0"/>
        <w:adjustRightInd w:val="0"/>
        <w:spacing w:after="0" w:line="240" w:lineRule="auto"/>
        <w:ind w:firstLine="567"/>
        <w:jc w:val="both"/>
        <w:rPr>
          <w:rFonts w:ascii="Times New Roman" w:hAnsi="Times New Roman" w:cs="Times New Roman"/>
          <w:color w:val="000000"/>
          <w:sz w:val="26"/>
          <w:szCs w:val="26"/>
        </w:rPr>
      </w:pPr>
      <w:r>
        <w:rPr>
          <w:rFonts w:ascii="Times New Roman" w:hAnsi="Times New Roman" w:cs="Times New Roman"/>
          <w:color w:val="000000"/>
          <w:sz w:val="26"/>
          <w:szCs w:val="26"/>
        </w:rPr>
        <w:t>2.25. Ответственность за организацию хранения учетных документов, регистров бухгалтерского учета и бухгалтерской отчетности несет руководитель учреждения.</w:t>
      </w:r>
    </w:p>
    <w:p w:rsidR="00382B04" w:rsidRDefault="00382B04" w:rsidP="00382B04">
      <w:pPr>
        <w:tabs>
          <w:tab w:val="left" w:pos="0"/>
        </w:tabs>
        <w:autoSpaceDE w:val="0"/>
        <w:autoSpaceDN w:val="0"/>
        <w:adjustRightInd w:val="0"/>
        <w:spacing w:after="0" w:line="240" w:lineRule="auto"/>
        <w:ind w:firstLine="567"/>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2.26. </w:t>
      </w:r>
      <w:proofErr w:type="gramStart"/>
      <w:r>
        <w:rPr>
          <w:rFonts w:ascii="Times New Roman" w:hAnsi="Times New Roman" w:cs="Times New Roman"/>
          <w:color w:val="000000"/>
          <w:sz w:val="26"/>
          <w:szCs w:val="26"/>
        </w:rPr>
        <w:t>Сроки хранения первичных (сводных) учетных документов, регистров бухгалтерского учета и бухгалтерской (финансовой) отчетности определяются по Закону о бухгалтерском учете (ч.1 ст. 29 №402-ФЗ</w:t>
      </w:r>
      <w:r w:rsidRPr="00D46C67">
        <w:rPr>
          <w:rFonts w:ascii="Times New Roman" w:hAnsi="Times New Roman" w:cs="Times New Roman"/>
          <w:color w:val="000000"/>
          <w:sz w:val="26"/>
          <w:szCs w:val="26"/>
        </w:rPr>
        <w:t xml:space="preserve">) </w:t>
      </w:r>
      <w:r>
        <w:rPr>
          <w:rFonts w:ascii="Times New Roman" w:hAnsi="Times New Roman" w:cs="Times New Roman"/>
          <w:color w:val="000000"/>
          <w:sz w:val="26"/>
          <w:szCs w:val="26"/>
        </w:rPr>
        <w:t>и в соответствии с положениями приказа Минкультуры РФ от 25.08.2010 г. №558 «Об утверждении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(приложении 11</w:t>
      </w:r>
      <w:proofErr w:type="gramEnd"/>
      <w:r>
        <w:rPr>
          <w:rFonts w:ascii="Times New Roman" w:hAnsi="Times New Roman" w:cs="Times New Roman"/>
          <w:color w:val="000000"/>
          <w:sz w:val="26"/>
          <w:szCs w:val="26"/>
        </w:rPr>
        <w:t xml:space="preserve"> к Учетной политике).</w:t>
      </w:r>
    </w:p>
    <w:p w:rsidR="00382B04" w:rsidRDefault="00382B04" w:rsidP="00382B04">
      <w:pPr>
        <w:tabs>
          <w:tab w:val="left" w:pos="0"/>
        </w:tabs>
        <w:autoSpaceDE w:val="0"/>
        <w:autoSpaceDN w:val="0"/>
        <w:adjustRightInd w:val="0"/>
        <w:spacing w:after="0" w:line="240" w:lineRule="auto"/>
        <w:ind w:firstLine="567"/>
        <w:jc w:val="both"/>
        <w:rPr>
          <w:rFonts w:ascii="Times New Roman" w:hAnsi="Times New Roman" w:cs="Times New Roman"/>
          <w:color w:val="000000"/>
          <w:sz w:val="26"/>
          <w:szCs w:val="26"/>
        </w:rPr>
      </w:pPr>
      <w:r>
        <w:rPr>
          <w:rFonts w:ascii="Times New Roman" w:hAnsi="Times New Roman" w:cs="Times New Roman"/>
          <w:color w:val="000000"/>
          <w:sz w:val="26"/>
          <w:szCs w:val="26"/>
        </w:rPr>
        <w:lastRenderedPageBreak/>
        <w:t>2.27. Данные проверенных и принятых к учету первичных учетных документов систематизируются по датам совершения операций и отражаются накопительным образом в регистрах бухгалтерского (бюджетного) учета (приложение 12 к Учетной политике).</w:t>
      </w:r>
    </w:p>
    <w:p w:rsidR="00382B04" w:rsidRDefault="00382B04" w:rsidP="00382B04">
      <w:pPr>
        <w:tabs>
          <w:tab w:val="left" w:pos="0"/>
        </w:tabs>
        <w:autoSpaceDE w:val="0"/>
        <w:autoSpaceDN w:val="0"/>
        <w:adjustRightInd w:val="0"/>
        <w:spacing w:after="0" w:line="240" w:lineRule="auto"/>
        <w:ind w:firstLine="567"/>
        <w:jc w:val="both"/>
        <w:rPr>
          <w:rFonts w:ascii="Times New Roman" w:hAnsi="Times New Roman" w:cs="Times New Roman"/>
          <w:i/>
          <w:iCs/>
          <w:color w:val="000000"/>
          <w:sz w:val="26"/>
          <w:szCs w:val="26"/>
        </w:rPr>
      </w:pPr>
      <w:r>
        <w:rPr>
          <w:rFonts w:ascii="Times New Roman" w:hAnsi="Times New Roman" w:cs="Times New Roman"/>
          <w:i/>
          <w:iCs/>
          <w:color w:val="000000"/>
          <w:sz w:val="26"/>
          <w:szCs w:val="26"/>
        </w:rPr>
        <w:t xml:space="preserve">(Основание: </w:t>
      </w:r>
      <w:proofErr w:type="gramStart"/>
      <w:r>
        <w:rPr>
          <w:rFonts w:ascii="Times New Roman" w:hAnsi="Times New Roman" w:cs="Times New Roman"/>
          <w:i/>
          <w:iCs/>
          <w:color w:val="000000"/>
          <w:sz w:val="26"/>
          <w:szCs w:val="26"/>
        </w:rPr>
        <w:t>ч</w:t>
      </w:r>
      <w:proofErr w:type="gramEnd"/>
      <w:r>
        <w:rPr>
          <w:rFonts w:ascii="Times New Roman" w:hAnsi="Times New Roman" w:cs="Times New Roman"/>
          <w:i/>
          <w:iCs/>
          <w:color w:val="000000"/>
          <w:sz w:val="26"/>
          <w:szCs w:val="26"/>
        </w:rPr>
        <w:t xml:space="preserve">. 5 ст. 10 Федерального закона №402-ФЗ, </w:t>
      </w:r>
      <w:proofErr w:type="spellStart"/>
      <w:r>
        <w:rPr>
          <w:rFonts w:ascii="Times New Roman" w:hAnsi="Times New Roman" w:cs="Times New Roman"/>
          <w:i/>
          <w:iCs/>
          <w:color w:val="000000"/>
          <w:sz w:val="26"/>
          <w:szCs w:val="26"/>
        </w:rPr>
        <w:t>абз</w:t>
      </w:r>
      <w:proofErr w:type="spellEnd"/>
      <w:r>
        <w:rPr>
          <w:rFonts w:ascii="Times New Roman" w:hAnsi="Times New Roman" w:cs="Times New Roman"/>
          <w:i/>
          <w:iCs/>
          <w:color w:val="000000"/>
          <w:sz w:val="26"/>
          <w:szCs w:val="26"/>
        </w:rPr>
        <w:t>. 3 п. 11 Инструкции №157н)</w:t>
      </w:r>
    </w:p>
    <w:p w:rsidR="00382B04" w:rsidRDefault="00382B04" w:rsidP="00382B04">
      <w:pPr>
        <w:tabs>
          <w:tab w:val="left" w:pos="0"/>
        </w:tabs>
        <w:autoSpaceDE w:val="0"/>
        <w:autoSpaceDN w:val="0"/>
        <w:adjustRightInd w:val="0"/>
        <w:spacing w:after="0" w:line="240" w:lineRule="auto"/>
        <w:ind w:firstLine="567"/>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2.28. По истечении каждого месяца первичные (сводные) учетные документы, относящиеся к соответствующим журналам операций, должны быть подобраны  в хронологическом порядке и сброшюрованы. </w:t>
      </w:r>
    </w:p>
    <w:p w:rsidR="00382B04" w:rsidRDefault="00382B04" w:rsidP="00382B04">
      <w:pPr>
        <w:tabs>
          <w:tab w:val="left" w:pos="0"/>
        </w:tabs>
        <w:autoSpaceDE w:val="0"/>
        <w:autoSpaceDN w:val="0"/>
        <w:adjustRightInd w:val="0"/>
        <w:spacing w:after="0" w:line="240" w:lineRule="auto"/>
        <w:ind w:firstLine="567"/>
        <w:jc w:val="both"/>
        <w:rPr>
          <w:rFonts w:ascii="Times New Roman" w:hAnsi="Times New Roman" w:cs="Times New Roman"/>
          <w:color w:val="000000"/>
          <w:sz w:val="26"/>
          <w:szCs w:val="26"/>
        </w:rPr>
      </w:pPr>
      <w:r w:rsidRPr="007E62B7">
        <w:rPr>
          <w:rFonts w:ascii="Times New Roman" w:hAnsi="Times New Roman" w:cs="Times New Roman"/>
          <w:color w:val="000000"/>
          <w:sz w:val="26"/>
          <w:szCs w:val="26"/>
        </w:rPr>
        <w:t xml:space="preserve">2.29. Ежемесячно Журналы операций </w:t>
      </w:r>
      <w:r w:rsidR="007E62B7" w:rsidRPr="007E62B7">
        <w:rPr>
          <w:rFonts w:ascii="Times New Roman" w:hAnsi="Times New Roman" w:cs="Times New Roman"/>
          <w:color w:val="000000"/>
          <w:sz w:val="26"/>
          <w:szCs w:val="26"/>
        </w:rPr>
        <w:t>сформировать</w:t>
      </w:r>
      <w:r w:rsidR="004D6CCC">
        <w:rPr>
          <w:rFonts w:ascii="Times New Roman" w:hAnsi="Times New Roman" w:cs="Times New Roman"/>
          <w:color w:val="000000"/>
          <w:sz w:val="26"/>
          <w:szCs w:val="26"/>
        </w:rPr>
        <w:t>,</w:t>
      </w:r>
      <w:r w:rsidR="007E62B7" w:rsidRPr="007E62B7">
        <w:rPr>
          <w:rFonts w:ascii="Times New Roman" w:hAnsi="Times New Roman" w:cs="Times New Roman"/>
          <w:color w:val="000000"/>
          <w:sz w:val="26"/>
          <w:szCs w:val="26"/>
        </w:rPr>
        <w:t xml:space="preserve"> </w:t>
      </w:r>
      <w:r w:rsidRPr="007E62B7">
        <w:rPr>
          <w:rFonts w:ascii="Times New Roman" w:hAnsi="Times New Roman" w:cs="Times New Roman"/>
          <w:color w:val="000000"/>
          <w:sz w:val="26"/>
          <w:szCs w:val="26"/>
        </w:rPr>
        <w:t xml:space="preserve">подписать </w:t>
      </w:r>
      <w:r w:rsidR="002E55AB">
        <w:rPr>
          <w:rFonts w:ascii="Times New Roman" w:hAnsi="Times New Roman" w:cs="Times New Roman"/>
          <w:color w:val="000000"/>
          <w:sz w:val="26"/>
          <w:szCs w:val="26"/>
        </w:rPr>
        <w:t xml:space="preserve">электронно-цифровой подписью </w:t>
      </w:r>
      <w:r w:rsidR="004D6CCC" w:rsidRPr="007E62B7">
        <w:rPr>
          <w:rFonts w:ascii="Times New Roman" w:hAnsi="Times New Roman" w:cs="Times New Roman"/>
          <w:color w:val="000000"/>
          <w:sz w:val="26"/>
          <w:szCs w:val="26"/>
        </w:rPr>
        <w:t>лицом</w:t>
      </w:r>
      <w:r w:rsidRPr="007E62B7">
        <w:rPr>
          <w:rFonts w:ascii="Times New Roman" w:hAnsi="Times New Roman" w:cs="Times New Roman"/>
          <w:color w:val="000000"/>
          <w:sz w:val="26"/>
          <w:szCs w:val="26"/>
        </w:rPr>
        <w:t>, ответственным за их формирование</w:t>
      </w:r>
      <w:r w:rsidR="004D6CCC">
        <w:rPr>
          <w:rFonts w:ascii="Times New Roman" w:hAnsi="Times New Roman" w:cs="Times New Roman"/>
          <w:color w:val="000000"/>
          <w:sz w:val="26"/>
          <w:szCs w:val="26"/>
        </w:rPr>
        <w:t>.</w:t>
      </w:r>
      <w:r w:rsidR="007E62B7">
        <w:rPr>
          <w:rFonts w:ascii="Times New Roman" w:hAnsi="Times New Roman" w:cs="Times New Roman"/>
          <w:color w:val="000000"/>
          <w:sz w:val="26"/>
          <w:szCs w:val="26"/>
        </w:rPr>
        <w:t xml:space="preserve"> </w:t>
      </w:r>
      <w:r w:rsidR="004D6CCC">
        <w:rPr>
          <w:rFonts w:ascii="Times New Roman" w:hAnsi="Times New Roman" w:cs="Times New Roman"/>
          <w:color w:val="000000"/>
          <w:sz w:val="26"/>
          <w:szCs w:val="26"/>
        </w:rPr>
        <w:t xml:space="preserve">Журналы хранятся </w:t>
      </w:r>
      <w:r w:rsidR="007E62B7">
        <w:rPr>
          <w:rFonts w:ascii="Times New Roman" w:hAnsi="Times New Roman" w:cs="Times New Roman"/>
          <w:color w:val="000000"/>
          <w:sz w:val="26"/>
          <w:szCs w:val="26"/>
        </w:rPr>
        <w:t>в электронном архиве реестров учета.</w:t>
      </w:r>
    </w:p>
    <w:p w:rsidR="00382B04" w:rsidRDefault="002E55AB" w:rsidP="00382B04">
      <w:pPr>
        <w:tabs>
          <w:tab w:val="left" w:pos="0"/>
        </w:tabs>
        <w:autoSpaceDE w:val="0"/>
        <w:autoSpaceDN w:val="0"/>
        <w:adjustRightInd w:val="0"/>
        <w:spacing w:after="0" w:line="240" w:lineRule="auto"/>
        <w:ind w:firstLine="567"/>
        <w:jc w:val="both"/>
        <w:rPr>
          <w:rFonts w:ascii="Times New Roman" w:hAnsi="Times New Roman" w:cs="Times New Roman"/>
          <w:color w:val="FF0000"/>
          <w:sz w:val="26"/>
          <w:szCs w:val="26"/>
        </w:rPr>
      </w:pPr>
      <w:r>
        <w:rPr>
          <w:rFonts w:ascii="Times New Roman" w:hAnsi="Times New Roman" w:cs="Times New Roman"/>
          <w:color w:val="000000"/>
          <w:sz w:val="26"/>
          <w:szCs w:val="26"/>
        </w:rPr>
        <w:t xml:space="preserve">2.30 </w:t>
      </w:r>
      <w:r w:rsidR="00382B04">
        <w:rPr>
          <w:rFonts w:ascii="Times New Roman" w:hAnsi="Times New Roman" w:cs="Times New Roman"/>
          <w:color w:val="000000"/>
          <w:sz w:val="26"/>
          <w:szCs w:val="26"/>
        </w:rPr>
        <w:t>Листы кассовой книги брошюровать, сшивать с указанием общего количества листов и скреплять печатью учреждения  ежемесячно</w:t>
      </w:r>
      <w:r w:rsidR="00382B04">
        <w:rPr>
          <w:rFonts w:ascii="Times New Roman" w:hAnsi="Times New Roman" w:cs="Times New Roman"/>
          <w:color w:val="FF0000"/>
          <w:sz w:val="26"/>
          <w:szCs w:val="26"/>
        </w:rPr>
        <w:t>.</w:t>
      </w:r>
    </w:p>
    <w:p w:rsidR="00382B04" w:rsidRPr="00C36F65" w:rsidRDefault="00382B04" w:rsidP="00382B04">
      <w:pPr>
        <w:tabs>
          <w:tab w:val="left" w:pos="0"/>
        </w:tabs>
        <w:autoSpaceDE w:val="0"/>
        <w:autoSpaceDN w:val="0"/>
        <w:adjustRightInd w:val="0"/>
        <w:spacing w:after="0" w:line="240" w:lineRule="auto"/>
        <w:ind w:firstLine="567"/>
        <w:jc w:val="both"/>
        <w:rPr>
          <w:rFonts w:ascii="Times New Roman" w:hAnsi="Times New Roman" w:cs="Times New Roman"/>
          <w:sz w:val="26"/>
          <w:szCs w:val="26"/>
        </w:rPr>
      </w:pPr>
      <w:r w:rsidRPr="002E55AB">
        <w:rPr>
          <w:rFonts w:ascii="Times New Roman" w:hAnsi="Times New Roman" w:cs="Times New Roman"/>
          <w:sz w:val="26"/>
          <w:szCs w:val="26"/>
        </w:rPr>
        <w:t>2.31.Главную книгу формировать ежемесячно, распечатывать и подписывать главным бухгалтером раз в год. По завершении финансового года главная книга нумеруется, сшивается с указанием общего количества листов и скрепляется печатью учреждения.</w:t>
      </w:r>
    </w:p>
    <w:p w:rsidR="00382B04" w:rsidRPr="002E55AB" w:rsidRDefault="00382B04" w:rsidP="00382B04">
      <w:pPr>
        <w:tabs>
          <w:tab w:val="left" w:pos="0"/>
        </w:tabs>
        <w:autoSpaceDE w:val="0"/>
        <w:autoSpaceDN w:val="0"/>
        <w:adjustRightInd w:val="0"/>
        <w:spacing w:after="0" w:line="240" w:lineRule="auto"/>
        <w:ind w:firstLine="567"/>
        <w:jc w:val="both"/>
        <w:rPr>
          <w:rFonts w:ascii="Times New Roman" w:hAnsi="Times New Roman" w:cs="Times New Roman"/>
          <w:color w:val="000000"/>
          <w:sz w:val="26"/>
          <w:szCs w:val="26"/>
        </w:rPr>
      </w:pPr>
      <w:r w:rsidRPr="002E55AB">
        <w:rPr>
          <w:rFonts w:ascii="Times New Roman" w:hAnsi="Times New Roman" w:cs="Times New Roman"/>
          <w:color w:val="000000"/>
          <w:sz w:val="26"/>
          <w:szCs w:val="26"/>
        </w:rPr>
        <w:t>2.32.Учреждением ведется раздельный учет по кодам финансового обеспечения (18 раздел КФО, инструкция Минфина РФ №174 от 16.12.2010 г., ст. 298 ГК РФ)</w:t>
      </w:r>
      <w:r w:rsidR="00786760" w:rsidRPr="002E55AB">
        <w:rPr>
          <w:rFonts w:ascii="Times New Roman" w:hAnsi="Times New Roman" w:cs="Times New Roman"/>
          <w:color w:val="000000"/>
          <w:sz w:val="26"/>
          <w:szCs w:val="26"/>
        </w:rPr>
        <w:t>, источник финансирования определяется сотрудником планово-экономического отдела</w:t>
      </w:r>
      <w:r w:rsidRPr="002E55AB">
        <w:rPr>
          <w:rFonts w:ascii="Times New Roman" w:hAnsi="Times New Roman" w:cs="Times New Roman"/>
          <w:color w:val="000000"/>
          <w:sz w:val="26"/>
          <w:szCs w:val="26"/>
        </w:rPr>
        <w:t>:</w:t>
      </w:r>
    </w:p>
    <w:p w:rsidR="00382B04" w:rsidRPr="002E55AB" w:rsidRDefault="00382B04" w:rsidP="00382B04">
      <w:pPr>
        <w:pStyle w:val="a3"/>
        <w:numPr>
          <w:ilvl w:val="0"/>
          <w:numId w:val="13"/>
        </w:numPr>
        <w:tabs>
          <w:tab w:val="left" w:pos="0"/>
        </w:tabs>
        <w:autoSpaceDE w:val="0"/>
        <w:autoSpaceDN w:val="0"/>
        <w:adjustRightInd w:val="0"/>
        <w:spacing w:after="0" w:line="240" w:lineRule="auto"/>
        <w:jc w:val="both"/>
        <w:rPr>
          <w:rFonts w:ascii="Times New Roman" w:hAnsi="Times New Roman" w:cs="Times New Roman"/>
          <w:color w:val="000000"/>
          <w:sz w:val="26"/>
          <w:szCs w:val="26"/>
        </w:rPr>
      </w:pPr>
      <w:r w:rsidRPr="002E55AB">
        <w:rPr>
          <w:rFonts w:ascii="Times New Roman" w:hAnsi="Times New Roman" w:cs="Times New Roman"/>
          <w:color w:val="000000"/>
          <w:sz w:val="26"/>
          <w:szCs w:val="26"/>
        </w:rPr>
        <w:t>2 - приносящая доход деятельность;</w:t>
      </w:r>
    </w:p>
    <w:p w:rsidR="00382B04" w:rsidRPr="00CD5B5D" w:rsidRDefault="00382B04" w:rsidP="00382B04">
      <w:pPr>
        <w:pStyle w:val="a3"/>
        <w:numPr>
          <w:ilvl w:val="0"/>
          <w:numId w:val="13"/>
        </w:numPr>
        <w:tabs>
          <w:tab w:val="left" w:pos="0"/>
        </w:tabs>
        <w:autoSpaceDE w:val="0"/>
        <w:autoSpaceDN w:val="0"/>
        <w:adjustRightInd w:val="0"/>
        <w:spacing w:after="0" w:line="240" w:lineRule="auto"/>
        <w:jc w:val="both"/>
        <w:rPr>
          <w:rFonts w:ascii="Times New Roman" w:hAnsi="Times New Roman" w:cs="Times New Roman"/>
          <w:color w:val="000000"/>
          <w:sz w:val="26"/>
          <w:szCs w:val="26"/>
        </w:rPr>
      </w:pPr>
      <w:r w:rsidRPr="00CD5B5D">
        <w:rPr>
          <w:rFonts w:ascii="Times New Roman" w:hAnsi="Times New Roman" w:cs="Times New Roman"/>
          <w:color w:val="000000"/>
          <w:sz w:val="26"/>
          <w:szCs w:val="26"/>
        </w:rPr>
        <w:t>3 - средства во временном распоряжении;</w:t>
      </w:r>
    </w:p>
    <w:p w:rsidR="00382B04" w:rsidRPr="00CD5B5D" w:rsidRDefault="00382B04" w:rsidP="00382B04">
      <w:pPr>
        <w:pStyle w:val="a3"/>
        <w:numPr>
          <w:ilvl w:val="0"/>
          <w:numId w:val="13"/>
        </w:numPr>
        <w:tabs>
          <w:tab w:val="left" w:pos="0"/>
        </w:tabs>
        <w:autoSpaceDE w:val="0"/>
        <w:autoSpaceDN w:val="0"/>
        <w:adjustRightInd w:val="0"/>
        <w:spacing w:after="0" w:line="240" w:lineRule="auto"/>
        <w:jc w:val="both"/>
        <w:rPr>
          <w:rFonts w:ascii="Times New Roman" w:hAnsi="Times New Roman" w:cs="Times New Roman"/>
          <w:color w:val="000000"/>
          <w:sz w:val="26"/>
          <w:szCs w:val="26"/>
        </w:rPr>
      </w:pPr>
      <w:r w:rsidRPr="00CD5B5D">
        <w:rPr>
          <w:rFonts w:ascii="Times New Roman" w:hAnsi="Times New Roman" w:cs="Times New Roman"/>
          <w:color w:val="000000"/>
          <w:sz w:val="26"/>
          <w:szCs w:val="26"/>
        </w:rPr>
        <w:t>4 - субсидии на выполнение государственного задания;</w:t>
      </w:r>
    </w:p>
    <w:p w:rsidR="00382B04" w:rsidRDefault="00382B04" w:rsidP="00382B04">
      <w:pPr>
        <w:pStyle w:val="a3"/>
        <w:numPr>
          <w:ilvl w:val="0"/>
          <w:numId w:val="13"/>
        </w:numPr>
        <w:tabs>
          <w:tab w:val="left" w:pos="0"/>
        </w:tabs>
        <w:autoSpaceDE w:val="0"/>
        <w:autoSpaceDN w:val="0"/>
        <w:adjustRightInd w:val="0"/>
        <w:spacing w:after="0" w:line="240" w:lineRule="auto"/>
        <w:jc w:val="both"/>
        <w:rPr>
          <w:rFonts w:ascii="Times New Roman" w:hAnsi="Times New Roman" w:cs="Times New Roman"/>
          <w:color w:val="000000"/>
          <w:sz w:val="26"/>
          <w:szCs w:val="26"/>
        </w:rPr>
      </w:pPr>
      <w:r w:rsidRPr="00CD5B5D">
        <w:rPr>
          <w:rFonts w:ascii="Times New Roman" w:hAnsi="Times New Roman" w:cs="Times New Roman"/>
          <w:color w:val="000000"/>
          <w:sz w:val="26"/>
          <w:szCs w:val="26"/>
        </w:rPr>
        <w:t>5 - субсидии на иные цели;</w:t>
      </w:r>
    </w:p>
    <w:p w:rsidR="00382B04" w:rsidRPr="00D515D5" w:rsidRDefault="00382B04" w:rsidP="00382B04">
      <w:pPr>
        <w:pStyle w:val="a3"/>
        <w:numPr>
          <w:ilvl w:val="0"/>
          <w:numId w:val="13"/>
        </w:numPr>
        <w:tabs>
          <w:tab w:val="left" w:pos="0"/>
        </w:tabs>
        <w:autoSpaceDE w:val="0"/>
        <w:autoSpaceDN w:val="0"/>
        <w:adjustRightInd w:val="0"/>
        <w:spacing w:after="0" w:line="240" w:lineRule="auto"/>
        <w:jc w:val="both"/>
        <w:rPr>
          <w:rFonts w:ascii="Times New Roman" w:hAnsi="Times New Roman" w:cs="Times New Roman"/>
          <w:color w:val="000000"/>
          <w:sz w:val="26"/>
          <w:szCs w:val="26"/>
        </w:rPr>
      </w:pPr>
      <w:r w:rsidRPr="00D515D5">
        <w:rPr>
          <w:rFonts w:ascii="Times New Roman" w:hAnsi="Times New Roman" w:cs="Times New Roman"/>
          <w:color w:val="000000"/>
          <w:sz w:val="26"/>
          <w:szCs w:val="26"/>
        </w:rPr>
        <w:t>6 - субсидии на цели осуществления капитальных вложений;</w:t>
      </w:r>
    </w:p>
    <w:p w:rsidR="00382B04" w:rsidRPr="00CD5B5D" w:rsidRDefault="00382B04" w:rsidP="00382B04">
      <w:pPr>
        <w:pStyle w:val="a3"/>
        <w:numPr>
          <w:ilvl w:val="0"/>
          <w:numId w:val="13"/>
        </w:numPr>
        <w:tabs>
          <w:tab w:val="left" w:pos="0"/>
        </w:tabs>
        <w:autoSpaceDE w:val="0"/>
        <w:autoSpaceDN w:val="0"/>
        <w:adjustRightInd w:val="0"/>
        <w:spacing w:after="0" w:line="240" w:lineRule="auto"/>
        <w:jc w:val="both"/>
        <w:rPr>
          <w:rFonts w:ascii="Times New Roman" w:hAnsi="Times New Roman" w:cs="Times New Roman"/>
          <w:color w:val="000000"/>
          <w:sz w:val="26"/>
          <w:szCs w:val="26"/>
        </w:rPr>
      </w:pPr>
      <w:r w:rsidRPr="00CD5B5D">
        <w:rPr>
          <w:rFonts w:ascii="Times New Roman" w:hAnsi="Times New Roman" w:cs="Times New Roman"/>
          <w:color w:val="000000"/>
          <w:sz w:val="26"/>
          <w:szCs w:val="26"/>
        </w:rPr>
        <w:t>7 - средства  обязательного медицинского страхования.</w:t>
      </w:r>
    </w:p>
    <w:p w:rsidR="00382B04" w:rsidRDefault="00382B04" w:rsidP="00382B04">
      <w:pPr>
        <w:tabs>
          <w:tab w:val="left" w:pos="0"/>
        </w:tabs>
        <w:autoSpaceDE w:val="0"/>
        <w:autoSpaceDN w:val="0"/>
        <w:adjustRightInd w:val="0"/>
        <w:spacing w:after="0" w:line="240" w:lineRule="auto"/>
        <w:ind w:firstLine="567"/>
        <w:jc w:val="both"/>
        <w:rPr>
          <w:rFonts w:ascii="Times New Roman" w:hAnsi="Times New Roman" w:cs="Times New Roman"/>
          <w:i/>
          <w:iCs/>
          <w:color w:val="000000"/>
          <w:sz w:val="26"/>
          <w:szCs w:val="26"/>
        </w:rPr>
      </w:pPr>
      <w:r>
        <w:rPr>
          <w:rFonts w:ascii="Times New Roman" w:hAnsi="Times New Roman" w:cs="Times New Roman"/>
          <w:i/>
          <w:iCs/>
          <w:color w:val="000000"/>
          <w:sz w:val="26"/>
          <w:szCs w:val="26"/>
        </w:rPr>
        <w:t>(Основание: п. 21 -</w:t>
      </w:r>
      <w:r w:rsidRPr="00482504">
        <w:rPr>
          <w:rFonts w:ascii="Times New Roman" w:hAnsi="Times New Roman" w:cs="Times New Roman"/>
          <w:i/>
          <w:iCs/>
          <w:color w:val="000000"/>
          <w:sz w:val="26"/>
          <w:szCs w:val="26"/>
        </w:rPr>
        <w:t>21.2 Инструкции №157н; п.2.1 Инструкции №174н</w:t>
      </w:r>
      <w:r>
        <w:rPr>
          <w:rFonts w:ascii="Times New Roman" w:hAnsi="Times New Roman" w:cs="Times New Roman"/>
          <w:i/>
          <w:iCs/>
          <w:color w:val="000000"/>
          <w:sz w:val="26"/>
          <w:szCs w:val="26"/>
        </w:rPr>
        <w:t>).</w:t>
      </w:r>
    </w:p>
    <w:p w:rsidR="00382B04" w:rsidRDefault="00382B04" w:rsidP="00382B04">
      <w:pPr>
        <w:tabs>
          <w:tab w:val="left" w:pos="0"/>
        </w:tabs>
        <w:autoSpaceDE w:val="0"/>
        <w:autoSpaceDN w:val="0"/>
        <w:adjustRightInd w:val="0"/>
        <w:spacing w:after="0" w:line="240" w:lineRule="auto"/>
        <w:ind w:firstLine="567"/>
        <w:jc w:val="both"/>
        <w:rPr>
          <w:rFonts w:ascii="Times New Roman" w:hAnsi="Times New Roman" w:cs="Times New Roman"/>
          <w:color w:val="000000"/>
          <w:sz w:val="26"/>
          <w:szCs w:val="26"/>
        </w:rPr>
      </w:pPr>
      <w:r>
        <w:rPr>
          <w:rFonts w:ascii="Times New Roman" w:hAnsi="Times New Roman" w:cs="Times New Roman"/>
          <w:color w:val="000000"/>
          <w:sz w:val="26"/>
          <w:szCs w:val="26"/>
        </w:rPr>
        <w:t>2.33</w:t>
      </w:r>
      <w:proofErr w:type="gramStart"/>
      <w:r>
        <w:rPr>
          <w:rFonts w:ascii="Times New Roman" w:hAnsi="Times New Roman" w:cs="Times New Roman"/>
          <w:color w:val="000000"/>
          <w:sz w:val="26"/>
          <w:szCs w:val="26"/>
        </w:rPr>
        <w:t xml:space="preserve"> У</w:t>
      </w:r>
      <w:proofErr w:type="gramEnd"/>
      <w:r>
        <w:rPr>
          <w:rFonts w:ascii="Times New Roman" w:hAnsi="Times New Roman" w:cs="Times New Roman"/>
          <w:color w:val="000000"/>
          <w:sz w:val="26"/>
          <w:szCs w:val="26"/>
        </w:rPr>
        <w:t>твердить Перечень лиц, имеющих право получения доверенностей (</w:t>
      </w:r>
      <w:r w:rsidRPr="00482504">
        <w:rPr>
          <w:rFonts w:ascii="Times New Roman" w:hAnsi="Times New Roman" w:cs="Times New Roman"/>
          <w:sz w:val="26"/>
          <w:szCs w:val="26"/>
        </w:rPr>
        <w:t>приложение 1</w:t>
      </w:r>
      <w:r>
        <w:rPr>
          <w:rFonts w:ascii="Times New Roman" w:hAnsi="Times New Roman" w:cs="Times New Roman"/>
          <w:sz w:val="26"/>
          <w:szCs w:val="26"/>
        </w:rPr>
        <w:t>3</w:t>
      </w:r>
      <w:r>
        <w:rPr>
          <w:rFonts w:ascii="Times New Roman" w:hAnsi="Times New Roman" w:cs="Times New Roman"/>
          <w:color w:val="000000"/>
          <w:sz w:val="26"/>
          <w:szCs w:val="26"/>
        </w:rPr>
        <w:t xml:space="preserve"> к Учетной политике).</w:t>
      </w:r>
    </w:p>
    <w:p w:rsidR="00382B04" w:rsidRDefault="00382B04" w:rsidP="00382B04">
      <w:pPr>
        <w:tabs>
          <w:tab w:val="left" w:pos="0"/>
        </w:tabs>
        <w:autoSpaceDE w:val="0"/>
        <w:autoSpaceDN w:val="0"/>
        <w:adjustRightInd w:val="0"/>
        <w:spacing w:after="0" w:line="240" w:lineRule="auto"/>
        <w:ind w:firstLine="567"/>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2.34.Утвердить Положение об инвентаризации активов и обязательств ГОБУЗ «Центральная городская клиническая больница» </w:t>
      </w:r>
      <w:r w:rsidRPr="00482504">
        <w:rPr>
          <w:rFonts w:ascii="Times New Roman" w:hAnsi="Times New Roman" w:cs="Times New Roman"/>
          <w:sz w:val="26"/>
          <w:szCs w:val="26"/>
        </w:rPr>
        <w:t>(приложение 1</w:t>
      </w:r>
      <w:r>
        <w:rPr>
          <w:rFonts w:ascii="Times New Roman" w:hAnsi="Times New Roman" w:cs="Times New Roman"/>
          <w:sz w:val="26"/>
          <w:szCs w:val="26"/>
        </w:rPr>
        <w:t>4</w:t>
      </w:r>
      <w:r>
        <w:rPr>
          <w:rFonts w:ascii="Times New Roman" w:hAnsi="Times New Roman" w:cs="Times New Roman"/>
          <w:color w:val="000000"/>
          <w:sz w:val="26"/>
          <w:szCs w:val="26"/>
        </w:rPr>
        <w:t xml:space="preserve"> к Учетной политике).</w:t>
      </w:r>
    </w:p>
    <w:p w:rsidR="00382B04" w:rsidRDefault="00382B04" w:rsidP="00382B04">
      <w:pPr>
        <w:tabs>
          <w:tab w:val="left" w:pos="0"/>
        </w:tabs>
        <w:autoSpaceDE w:val="0"/>
        <w:autoSpaceDN w:val="0"/>
        <w:adjustRightInd w:val="0"/>
        <w:spacing w:after="0" w:line="240" w:lineRule="auto"/>
        <w:ind w:firstLine="567"/>
        <w:jc w:val="both"/>
        <w:rPr>
          <w:rFonts w:ascii="Times New Roman" w:hAnsi="Times New Roman" w:cs="Times New Roman"/>
          <w:color w:val="000000"/>
          <w:sz w:val="26"/>
          <w:szCs w:val="26"/>
        </w:rPr>
      </w:pPr>
      <w:r>
        <w:rPr>
          <w:rFonts w:ascii="Times New Roman" w:hAnsi="Times New Roman" w:cs="Times New Roman"/>
          <w:color w:val="000000"/>
          <w:sz w:val="26"/>
          <w:szCs w:val="26"/>
        </w:rPr>
        <w:t>2.35.Для проведения инвентаризаций создать постоянно действующую    инвентаризационную комиссию (</w:t>
      </w:r>
      <w:r w:rsidRPr="00482504">
        <w:rPr>
          <w:rFonts w:ascii="Times New Roman" w:hAnsi="Times New Roman" w:cs="Times New Roman"/>
          <w:color w:val="000000"/>
          <w:sz w:val="26"/>
          <w:szCs w:val="26"/>
        </w:rPr>
        <w:t>приложение 1</w:t>
      </w:r>
      <w:r>
        <w:rPr>
          <w:rFonts w:ascii="Times New Roman" w:hAnsi="Times New Roman" w:cs="Times New Roman"/>
          <w:color w:val="000000"/>
          <w:sz w:val="26"/>
          <w:szCs w:val="26"/>
        </w:rPr>
        <w:t>5</w:t>
      </w:r>
      <w:r w:rsidRPr="00482504">
        <w:rPr>
          <w:rFonts w:ascii="Times New Roman" w:hAnsi="Times New Roman" w:cs="Times New Roman"/>
          <w:color w:val="000000"/>
          <w:sz w:val="26"/>
          <w:szCs w:val="26"/>
        </w:rPr>
        <w:t xml:space="preserve"> к</w:t>
      </w:r>
      <w:r>
        <w:rPr>
          <w:rFonts w:ascii="Times New Roman" w:hAnsi="Times New Roman" w:cs="Times New Roman"/>
          <w:color w:val="000000"/>
          <w:sz w:val="26"/>
          <w:szCs w:val="26"/>
        </w:rPr>
        <w:t xml:space="preserve"> Учетной политике).</w:t>
      </w:r>
    </w:p>
    <w:p w:rsidR="00382B04" w:rsidRPr="009360FC" w:rsidRDefault="00382B04" w:rsidP="00382B04">
      <w:pPr>
        <w:tabs>
          <w:tab w:val="left" w:pos="0"/>
        </w:tabs>
        <w:autoSpaceDE w:val="0"/>
        <w:autoSpaceDN w:val="0"/>
        <w:adjustRightInd w:val="0"/>
        <w:spacing w:after="0" w:line="240" w:lineRule="auto"/>
        <w:ind w:firstLine="567"/>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2.36. Утвердить </w:t>
      </w:r>
      <w:r w:rsidRPr="009360FC">
        <w:rPr>
          <w:rFonts w:ascii="Times New Roman" w:hAnsi="Times New Roman" w:cs="Times New Roman"/>
          <w:kern w:val="32"/>
          <w:sz w:val="26"/>
          <w:szCs w:val="26"/>
        </w:rPr>
        <w:t xml:space="preserve">Порядок  выдачи наличных денежных средств  подотчет </w:t>
      </w:r>
      <w:r w:rsidRPr="009360FC">
        <w:rPr>
          <w:rFonts w:ascii="Times New Roman" w:hAnsi="Times New Roman" w:cs="Times New Roman"/>
          <w:color w:val="000000"/>
          <w:sz w:val="26"/>
          <w:szCs w:val="26"/>
        </w:rPr>
        <w:t>и представление отчетности подотчетными лицами (приложение 16 к Учетной политике).</w:t>
      </w:r>
    </w:p>
    <w:p w:rsidR="00382B04" w:rsidRPr="00D515D5" w:rsidRDefault="00382B04" w:rsidP="00382B04">
      <w:pPr>
        <w:autoSpaceDE w:val="0"/>
        <w:autoSpaceDN w:val="0"/>
        <w:adjustRightInd w:val="0"/>
        <w:spacing w:after="0" w:line="240" w:lineRule="auto"/>
        <w:jc w:val="both"/>
        <w:rPr>
          <w:rFonts w:ascii="Times New Roman" w:hAnsi="Times New Roman" w:cs="Times New Roman"/>
          <w:i/>
          <w:iCs/>
          <w:sz w:val="26"/>
          <w:szCs w:val="26"/>
        </w:rPr>
      </w:pPr>
      <w:r w:rsidRPr="009360FC">
        <w:rPr>
          <w:rFonts w:ascii="Times New Roman" w:hAnsi="Times New Roman" w:cs="Times New Roman"/>
          <w:i/>
          <w:iCs/>
          <w:sz w:val="26"/>
          <w:szCs w:val="26"/>
        </w:rPr>
        <w:t xml:space="preserve">(Основание: </w:t>
      </w:r>
      <w:hyperlink r:id="rId10" w:history="1">
        <w:r w:rsidRPr="009360FC">
          <w:rPr>
            <w:rFonts w:ascii="Times New Roman" w:hAnsi="Times New Roman" w:cs="Times New Roman"/>
            <w:i/>
            <w:iCs/>
            <w:sz w:val="26"/>
            <w:szCs w:val="26"/>
          </w:rPr>
          <w:t>п. 9</w:t>
        </w:r>
      </w:hyperlink>
      <w:r w:rsidRPr="009360FC">
        <w:rPr>
          <w:rFonts w:ascii="Times New Roman" w:hAnsi="Times New Roman" w:cs="Times New Roman"/>
          <w:i/>
          <w:iCs/>
          <w:sz w:val="26"/>
          <w:szCs w:val="26"/>
        </w:rPr>
        <w:t xml:space="preserve"> СГС "Учетная политика")</w:t>
      </w:r>
    </w:p>
    <w:p w:rsidR="00382B04" w:rsidRDefault="00382B04" w:rsidP="00382B04">
      <w:pPr>
        <w:tabs>
          <w:tab w:val="left" w:pos="0"/>
        </w:tabs>
        <w:autoSpaceDE w:val="0"/>
        <w:autoSpaceDN w:val="0"/>
        <w:adjustRightInd w:val="0"/>
        <w:spacing w:after="0" w:line="240" w:lineRule="auto"/>
        <w:ind w:firstLine="567"/>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2.37. Установить список лиц, ответственных за </w:t>
      </w:r>
      <w:r w:rsidRPr="00482504">
        <w:rPr>
          <w:rFonts w:ascii="Times New Roman" w:hAnsi="Times New Roman" w:cs="Times New Roman"/>
          <w:color w:val="000000"/>
          <w:sz w:val="26"/>
          <w:szCs w:val="26"/>
        </w:rPr>
        <w:t>получение денежных сре</w:t>
      </w:r>
      <w:proofErr w:type="gramStart"/>
      <w:r w:rsidRPr="00482504">
        <w:rPr>
          <w:rFonts w:ascii="Times New Roman" w:hAnsi="Times New Roman" w:cs="Times New Roman"/>
          <w:color w:val="000000"/>
          <w:sz w:val="26"/>
          <w:szCs w:val="26"/>
        </w:rPr>
        <w:t>дств  в п</w:t>
      </w:r>
      <w:proofErr w:type="gramEnd"/>
      <w:r w:rsidRPr="00482504">
        <w:rPr>
          <w:rFonts w:ascii="Times New Roman" w:hAnsi="Times New Roman" w:cs="Times New Roman"/>
          <w:color w:val="000000"/>
          <w:sz w:val="26"/>
          <w:szCs w:val="26"/>
        </w:rPr>
        <w:t>одотчет (приложение 1</w:t>
      </w:r>
      <w:r>
        <w:rPr>
          <w:rFonts w:ascii="Times New Roman" w:hAnsi="Times New Roman" w:cs="Times New Roman"/>
          <w:color w:val="000000"/>
          <w:sz w:val="26"/>
          <w:szCs w:val="26"/>
        </w:rPr>
        <w:t>7</w:t>
      </w:r>
      <w:r w:rsidRPr="00482504">
        <w:rPr>
          <w:rFonts w:ascii="Times New Roman" w:hAnsi="Times New Roman" w:cs="Times New Roman"/>
          <w:color w:val="000000"/>
          <w:sz w:val="26"/>
          <w:szCs w:val="26"/>
        </w:rPr>
        <w:t xml:space="preserve"> к Учетной политике).</w:t>
      </w:r>
    </w:p>
    <w:p w:rsidR="00382B04" w:rsidRDefault="00382B04" w:rsidP="00382B04">
      <w:pPr>
        <w:tabs>
          <w:tab w:val="left" w:pos="0"/>
        </w:tabs>
        <w:autoSpaceDE w:val="0"/>
        <w:autoSpaceDN w:val="0"/>
        <w:adjustRightInd w:val="0"/>
        <w:spacing w:after="0" w:line="240" w:lineRule="auto"/>
        <w:ind w:firstLine="567"/>
        <w:jc w:val="both"/>
        <w:rPr>
          <w:rFonts w:ascii="Times New Roman" w:hAnsi="Times New Roman" w:cs="Times New Roman"/>
          <w:color w:val="000000"/>
          <w:sz w:val="26"/>
          <w:szCs w:val="26"/>
        </w:rPr>
      </w:pPr>
      <w:r>
        <w:rPr>
          <w:rFonts w:ascii="Times New Roman" w:hAnsi="Times New Roman" w:cs="Times New Roman"/>
          <w:color w:val="000000"/>
          <w:sz w:val="26"/>
          <w:szCs w:val="26"/>
        </w:rPr>
        <w:t>Установить срок отчета за полученные в подотчет суммы - 10 рабочих дней.</w:t>
      </w:r>
    </w:p>
    <w:p w:rsidR="00382B04" w:rsidRDefault="00382B04" w:rsidP="00382B04">
      <w:pPr>
        <w:tabs>
          <w:tab w:val="left" w:pos="0"/>
        </w:tabs>
        <w:autoSpaceDE w:val="0"/>
        <w:autoSpaceDN w:val="0"/>
        <w:adjustRightInd w:val="0"/>
        <w:spacing w:after="0" w:line="240" w:lineRule="auto"/>
        <w:ind w:firstLine="567"/>
        <w:jc w:val="both"/>
        <w:rPr>
          <w:rFonts w:ascii="Times New Roman" w:hAnsi="Times New Roman" w:cs="Times New Roman"/>
          <w:color w:val="000000"/>
          <w:sz w:val="26"/>
          <w:szCs w:val="26"/>
        </w:rPr>
      </w:pPr>
      <w:r>
        <w:rPr>
          <w:rFonts w:ascii="Times New Roman" w:hAnsi="Times New Roman" w:cs="Times New Roman"/>
          <w:color w:val="000000"/>
          <w:sz w:val="26"/>
          <w:szCs w:val="26"/>
        </w:rPr>
        <w:t>2.38. Утвердить форму расчетного листка (приложение 18 к Учетной политике).</w:t>
      </w:r>
    </w:p>
    <w:p w:rsidR="00382B04" w:rsidRDefault="00382B04" w:rsidP="00382B04">
      <w:pPr>
        <w:tabs>
          <w:tab w:val="left" w:pos="0"/>
        </w:tabs>
        <w:autoSpaceDE w:val="0"/>
        <w:autoSpaceDN w:val="0"/>
        <w:adjustRightInd w:val="0"/>
        <w:spacing w:after="0" w:line="240" w:lineRule="auto"/>
        <w:ind w:firstLine="567"/>
        <w:jc w:val="both"/>
        <w:rPr>
          <w:rFonts w:ascii="Times New Roman" w:hAnsi="Times New Roman" w:cs="Times New Roman"/>
          <w:color w:val="000000"/>
          <w:sz w:val="26"/>
          <w:szCs w:val="26"/>
        </w:rPr>
      </w:pPr>
      <w:r>
        <w:rPr>
          <w:rFonts w:ascii="Times New Roman" w:hAnsi="Times New Roman" w:cs="Times New Roman"/>
          <w:color w:val="000000"/>
          <w:sz w:val="26"/>
          <w:szCs w:val="26"/>
        </w:rPr>
        <w:t>2.39.Учет расходов на телефонную, мобильную связь и интернет вести в соответствии с Положением о расходах на телефонную, мобильную связь и интернет (приложение 19 к Учетной политике).</w:t>
      </w:r>
    </w:p>
    <w:p w:rsidR="00382B04" w:rsidRDefault="00382B04" w:rsidP="00382B04">
      <w:pPr>
        <w:tabs>
          <w:tab w:val="left" w:pos="0"/>
        </w:tabs>
        <w:autoSpaceDE w:val="0"/>
        <w:autoSpaceDN w:val="0"/>
        <w:adjustRightInd w:val="0"/>
        <w:spacing w:after="0" w:line="240" w:lineRule="auto"/>
        <w:ind w:firstLine="567"/>
        <w:jc w:val="both"/>
        <w:rPr>
          <w:rFonts w:ascii="Times New Roman" w:hAnsi="Times New Roman" w:cs="Times New Roman"/>
          <w:color w:val="000000"/>
          <w:sz w:val="26"/>
          <w:szCs w:val="26"/>
        </w:rPr>
      </w:pPr>
      <w:r>
        <w:rPr>
          <w:rFonts w:ascii="Times New Roman" w:hAnsi="Times New Roman" w:cs="Times New Roman"/>
          <w:color w:val="000000"/>
          <w:sz w:val="26"/>
          <w:szCs w:val="26"/>
        </w:rPr>
        <w:t>2.40.Установить лимиты расходов на использование сотовой связи (приложение 20 к Учетной политике).</w:t>
      </w:r>
    </w:p>
    <w:p w:rsidR="00382B04" w:rsidRDefault="00382B04" w:rsidP="00382B04">
      <w:pPr>
        <w:tabs>
          <w:tab w:val="left" w:pos="0"/>
        </w:tabs>
        <w:autoSpaceDE w:val="0"/>
        <w:autoSpaceDN w:val="0"/>
        <w:adjustRightInd w:val="0"/>
        <w:spacing w:after="0" w:line="240" w:lineRule="auto"/>
        <w:ind w:firstLine="567"/>
        <w:jc w:val="both"/>
        <w:rPr>
          <w:rFonts w:ascii="Times New Roman" w:hAnsi="Times New Roman" w:cs="Times New Roman"/>
          <w:color w:val="000000"/>
          <w:sz w:val="26"/>
          <w:szCs w:val="26"/>
        </w:rPr>
      </w:pPr>
      <w:r w:rsidRPr="00E84206">
        <w:rPr>
          <w:rFonts w:ascii="Times New Roman" w:hAnsi="Times New Roman" w:cs="Times New Roman"/>
          <w:color w:val="000000"/>
          <w:sz w:val="26"/>
          <w:szCs w:val="26"/>
        </w:rPr>
        <w:lastRenderedPageBreak/>
        <w:t>2.41</w:t>
      </w:r>
      <w:r w:rsidRPr="00DF11ED">
        <w:rPr>
          <w:rFonts w:ascii="Times New Roman" w:hAnsi="Times New Roman" w:cs="Times New Roman"/>
          <w:color w:val="000000"/>
          <w:sz w:val="26"/>
          <w:szCs w:val="26"/>
        </w:rPr>
        <w:t>.Установить, что право на получение проездных билетов имеют сотрудники  с</w:t>
      </w:r>
      <w:r w:rsidR="00B633C8">
        <w:rPr>
          <w:rFonts w:ascii="Times New Roman" w:hAnsi="Times New Roman" w:cs="Times New Roman"/>
          <w:color w:val="000000"/>
          <w:sz w:val="26"/>
          <w:szCs w:val="26"/>
        </w:rPr>
        <w:t xml:space="preserve"> разъездным характером работы (</w:t>
      </w:r>
      <w:r w:rsidRPr="00DF11ED">
        <w:rPr>
          <w:rFonts w:ascii="Times New Roman" w:hAnsi="Times New Roman" w:cs="Times New Roman"/>
          <w:color w:val="000000"/>
          <w:sz w:val="26"/>
          <w:szCs w:val="26"/>
        </w:rPr>
        <w:t>приложение 26 к Учетной политике</w:t>
      </w:r>
      <w:proofErr w:type="gramStart"/>
      <w:r>
        <w:rPr>
          <w:rFonts w:ascii="Times New Roman" w:hAnsi="Times New Roman" w:cs="Times New Roman"/>
          <w:color w:val="000000"/>
          <w:sz w:val="26"/>
          <w:szCs w:val="26"/>
        </w:rPr>
        <w:t xml:space="preserve"> )</w:t>
      </w:r>
      <w:proofErr w:type="gramEnd"/>
      <w:r>
        <w:rPr>
          <w:rFonts w:ascii="Times New Roman" w:hAnsi="Times New Roman" w:cs="Times New Roman"/>
          <w:color w:val="000000"/>
          <w:sz w:val="26"/>
          <w:szCs w:val="26"/>
        </w:rPr>
        <w:t>.</w:t>
      </w:r>
    </w:p>
    <w:p w:rsidR="00382B04" w:rsidRDefault="00382B04" w:rsidP="00382B04">
      <w:pPr>
        <w:tabs>
          <w:tab w:val="left" w:pos="0"/>
        </w:tabs>
        <w:autoSpaceDE w:val="0"/>
        <w:autoSpaceDN w:val="0"/>
        <w:adjustRightInd w:val="0"/>
        <w:spacing w:after="0" w:line="240" w:lineRule="auto"/>
        <w:ind w:firstLine="567"/>
        <w:jc w:val="both"/>
        <w:rPr>
          <w:rFonts w:ascii="Times New Roman" w:hAnsi="Times New Roman" w:cs="Times New Roman"/>
          <w:color w:val="000000"/>
          <w:sz w:val="26"/>
          <w:szCs w:val="26"/>
        </w:rPr>
      </w:pPr>
      <w:r>
        <w:rPr>
          <w:rFonts w:ascii="Times New Roman" w:hAnsi="Times New Roman" w:cs="Times New Roman"/>
          <w:color w:val="000000"/>
          <w:sz w:val="26"/>
          <w:szCs w:val="26"/>
        </w:rPr>
        <w:t>2.42.К денежным документам, учитываемым на счете 20135 «Денежные документы» относить конверты, почтовые марки</w:t>
      </w:r>
      <w:r w:rsidR="00451725">
        <w:rPr>
          <w:rFonts w:ascii="Times New Roman" w:hAnsi="Times New Roman" w:cs="Times New Roman"/>
          <w:color w:val="000000"/>
          <w:sz w:val="26"/>
          <w:szCs w:val="26"/>
        </w:rPr>
        <w:t>.</w:t>
      </w:r>
    </w:p>
    <w:p w:rsidR="00382B04" w:rsidRDefault="00382B04" w:rsidP="00382B04">
      <w:pPr>
        <w:tabs>
          <w:tab w:val="left" w:pos="0"/>
        </w:tabs>
        <w:autoSpaceDE w:val="0"/>
        <w:autoSpaceDN w:val="0"/>
        <w:adjustRightInd w:val="0"/>
        <w:spacing w:after="0" w:line="240" w:lineRule="auto"/>
        <w:ind w:firstLine="567"/>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К бланкам строгой отчетности, учитываемым на </w:t>
      </w:r>
      <w:proofErr w:type="spellStart"/>
      <w:r>
        <w:rPr>
          <w:rFonts w:ascii="Times New Roman" w:hAnsi="Times New Roman" w:cs="Times New Roman"/>
          <w:color w:val="000000"/>
          <w:sz w:val="26"/>
          <w:szCs w:val="26"/>
        </w:rPr>
        <w:t>забалансовом</w:t>
      </w:r>
      <w:proofErr w:type="spellEnd"/>
      <w:r>
        <w:rPr>
          <w:rFonts w:ascii="Times New Roman" w:hAnsi="Times New Roman" w:cs="Times New Roman"/>
          <w:color w:val="000000"/>
          <w:sz w:val="26"/>
          <w:szCs w:val="26"/>
        </w:rPr>
        <w:t xml:space="preserve"> счете 03 «Бланки строгой отчетности», относить бланки листков нетрудоспособности, </w:t>
      </w:r>
      <w:r w:rsidRPr="00D515D5">
        <w:rPr>
          <w:rFonts w:ascii="Times New Roman" w:hAnsi="Times New Roman" w:cs="Times New Roman"/>
          <w:color w:val="000000"/>
          <w:sz w:val="26"/>
          <w:szCs w:val="26"/>
        </w:rPr>
        <w:t>рецептурные бланки, голограммы,</w:t>
      </w:r>
      <w:proofErr w:type="gramStart"/>
      <w:r w:rsidRPr="00D515D5">
        <w:rPr>
          <w:rFonts w:ascii="Times New Roman" w:hAnsi="Times New Roman" w:cs="Times New Roman"/>
          <w:color w:val="000000"/>
          <w:sz w:val="26"/>
          <w:szCs w:val="26"/>
        </w:rPr>
        <w:t xml:space="preserve"> .</w:t>
      </w:r>
      <w:proofErr w:type="gramEnd"/>
    </w:p>
    <w:p w:rsidR="00382B04" w:rsidRDefault="00382B04" w:rsidP="00382B04">
      <w:pPr>
        <w:tabs>
          <w:tab w:val="left" w:pos="0"/>
        </w:tabs>
        <w:autoSpaceDE w:val="0"/>
        <w:autoSpaceDN w:val="0"/>
        <w:adjustRightInd w:val="0"/>
        <w:spacing w:after="0" w:line="240" w:lineRule="auto"/>
        <w:ind w:firstLine="567"/>
        <w:jc w:val="both"/>
        <w:rPr>
          <w:rFonts w:ascii="Times New Roman" w:hAnsi="Times New Roman" w:cs="Times New Roman"/>
          <w:color w:val="000000"/>
          <w:sz w:val="26"/>
          <w:szCs w:val="26"/>
        </w:rPr>
      </w:pPr>
      <w:r>
        <w:rPr>
          <w:rFonts w:ascii="Times New Roman" w:hAnsi="Times New Roman" w:cs="Times New Roman"/>
          <w:color w:val="000000"/>
          <w:sz w:val="26"/>
          <w:szCs w:val="26"/>
        </w:rPr>
        <w:t>Для учета, хранения и выдачи денежных документов и бланков строгой отчетности назначить материально-ответственные лица в соответствии с Положением о приемке, хранении, выдаче (списании) бланков   строгой отчетности (</w:t>
      </w:r>
      <w:r w:rsidRPr="00300CE7">
        <w:rPr>
          <w:rFonts w:ascii="Times New Roman" w:hAnsi="Times New Roman" w:cs="Times New Roman"/>
          <w:color w:val="000000"/>
          <w:sz w:val="26"/>
          <w:szCs w:val="26"/>
        </w:rPr>
        <w:t xml:space="preserve">приложение </w:t>
      </w:r>
      <w:r>
        <w:rPr>
          <w:rFonts w:ascii="Times New Roman" w:hAnsi="Times New Roman" w:cs="Times New Roman"/>
          <w:color w:val="000000"/>
          <w:sz w:val="26"/>
          <w:szCs w:val="26"/>
        </w:rPr>
        <w:t>4</w:t>
      </w:r>
      <w:r w:rsidRPr="00300CE7">
        <w:rPr>
          <w:rFonts w:ascii="Times New Roman" w:hAnsi="Times New Roman" w:cs="Times New Roman"/>
          <w:color w:val="000000"/>
          <w:sz w:val="26"/>
          <w:szCs w:val="26"/>
        </w:rPr>
        <w:t xml:space="preserve"> к </w:t>
      </w:r>
      <w:r>
        <w:rPr>
          <w:rFonts w:ascii="Times New Roman" w:hAnsi="Times New Roman" w:cs="Times New Roman"/>
          <w:color w:val="000000"/>
          <w:sz w:val="26"/>
          <w:szCs w:val="26"/>
        </w:rPr>
        <w:t>У</w:t>
      </w:r>
      <w:r w:rsidRPr="00300CE7">
        <w:rPr>
          <w:rFonts w:ascii="Times New Roman" w:hAnsi="Times New Roman" w:cs="Times New Roman"/>
          <w:color w:val="000000"/>
          <w:sz w:val="26"/>
          <w:szCs w:val="26"/>
        </w:rPr>
        <w:t>четной политике):</w:t>
      </w:r>
    </w:p>
    <w:p w:rsidR="00382B04" w:rsidRPr="005308AC" w:rsidRDefault="00382B04" w:rsidP="00382B04">
      <w:pPr>
        <w:pStyle w:val="a3"/>
        <w:numPr>
          <w:ilvl w:val="0"/>
          <w:numId w:val="14"/>
        </w:numPr>
        <w:tabs>
          <w:tab w:val="left" w:pos="0"/>
        </w:tabs>
        <w:autoSpaceDE w:val="0"/>
        <w:autoSpaceDN w:val="0"/>
        <w:adjustRightInd w:val="0"/>
        <w:spacing w:after="0" w:line="240" w:lineRule="auto"/>
        <w:ind w:left="284" w:hanging="284"/>
        <w:jc w:val="both"/>
        <w:rPr>
          <w:rFonts w:ascii="Times New Roman" w:hAnsi="Times New Roman" w:cs="Times New Roman"/>
          <w:color w:val="000000"/>
          <w:sz w:val="26"/>
          <w:szCs w:val="26"/>
        </w:rPr>
      </w:pPr>
      <w:r w:rsidRPr="005308AC">
        <w:rPr>
          <w:rFonts w:ascii="Times New Roman" w:hAnsi="Times New Roman" w:cs="Times New Roman"/>
          <w:color w:val="000000"/>
          <w:sz w:val="26"/>
          <w:szCs w:val="26"/>
        </w:rPr>
        <w:t>конверты</w:t>
      </w:r>
      <w:r>
        <w:rPr>
          <w:rFonts w:ascii="Times New Roman" w:hAnsi="Times New Roman" w:cs="Times New Roman"/>
          <w:color w:val="000000"/>
          <w:sz w:val="26"/>
          <w:szCs w:val="26"/>
        </w:rPr>
        <w:t>, почтовые марки</w:t>
      </w:r>
      <w:r>
        <w:rPr>
          <w:rFonts w:ascii="Times New Roman" w:hAnsi="Times New Roman" w:cs="Times New Roman"/>
          <w:color w:val="000000"/>
          <w:sz w:val="26"/>
          <w:szCs w:val="26"/>
        </w:rPr>
        <w:tab/>
        <w:t xml:space="preserve">   </w:t>
      </w:r>
      <w:r w:rsidRPr="005308AC">
        <w:rPr>
          <w:rFonts w:ascii="Times New Roman" w:hAnsi="Times New Roman" w:cs="Times New Roman"/>
          <w:color w:val="000000"/>
          <w:sz w:val="26"/>
          <w:szCs w:val="26"/>
        </w:rPr>
        <w:t>-</w:t>
      </w:r>
      <w:r>
        <w:rPr>
          <w:rFonts w:ascii="Times New Roman" w:hAnsi="Times New Roman" w:cs="Times New Roman"/>
          <w:color w:val="000000"/>
          <w:sz w:val="26"/>
          <w:szCs w:val="26"/>
        </w:rPr>
        <w:t xml:space="preserve"> </w:t>
      </w:r>
      <w:r w:rsidRPr="005308AC">
        <w:rPr>
          <w:rFonts w:ascii="Times New Roman" w:hAnsi="Times New Roman" w:cs="Times New Roman"/>
          <w:color w:val="000000"/>
          <w:sz w:val="26"/>
          <w:szCs w:val="26"/>
        </w:rPr>
        <w:t>делопроизводитель;</w:t>
      </w:r>
    </w:p>
    <w:p w:rsidR="00E84206" w:rsidRDefault="00382B04" w:rsidP="00382B04">
      <w:pPr>
        <w:pStyle w:val="a3"/>
        <w:numPr>
          <w:ilvl w:val="0"/>
          <w:numId w:val="14"/>
        </w:numPr>
        <w:tabs>
          <w:tab w:val="left" w:pos="0"/>
        </w:tabs>
        <w:autoSpaceDE w:val="0"/>
        <w:autoSpaceDN w:val="0"/>
        <w:adjustRightInd w:val="0"/>
        <w:spacing w:after="0" w:line="240" w:lineRule="auto"/>
        <w:ind w:left="284" w:hanging="284"/>
        <w:jc w:val="both"/>
        <w:rPr>
          <w:rFonts w:ascii="Times New Roman" w:hAnsi="Times New Roman" w:cs="Times New Roman"/>
          <w:color w:val="000000"/>
          <w:sz w:val="26"/>
          <w:szCs w:val="26"/>
        </w:rPr>
      </w:pPr>
      <w:r>
        <w:rPr>
          <w:rFonts w:ascii="Times New Roman" w:hAnsi="Times New Roman" w:cs="Times New Roman"/>
          <w:color w:val="000000"/>
          <w:sz w:val="26"/>
          <w:szCs w:val="26"/>
        </w:rPr>
        <w:t>голограммы,</w:t>
      </w:r>
      <w:r w:rsidR="004D6CCC" w:rsidRPr="004D6CCC">
        <w:rPr>
          <w:rFonts w:ascii="Times New Roman" w:hAnsi="Times New Roman" w:cs="Times New Roman"/>
          <w:color w:val="000000"/>
          <w:sz w:val="26"/>
          <w:szCs w:val="26"/>
        </w:rPr>
        <w:t xml:space="preserve"> </w:t>
      </w:r>
      <w:r w:rsidR="004D6CCC" w:rsidRPr="00E84206">
        <w:rPr>
          <w:rFonts w:ascii="Times New Roman" w:hAnsi="Times New Roman" w:cs="Times New Roman"/>
          <w:color w:val="000000"/>
          <w:sz w:val="26"/>
          <w:szCs w:val="26"/>
        </w:rPr>
        <w:t>бланки справок, рецептов</w:t>
      </w:r>
      <w:r w:rsidR="004D6CCC">
        <w:rPr>
          <w:rFonts w:ascii="Times New Roman" w:hAnsi="Times New Roman" w:cs="Times New Roman"/>
          <w:color w:val="000000"/>
          <w:sz w:val="26"/>
          <w:szCs w:val="26"/>
        </w:rPr>
        <w:t>,</w:t>
      </w:r>
      <w:r w:rsidR="004D6CCC" w:rsidRPr="00E84206">
        <w:rPr>
          <w:rFonts w:ascii="Times New Roman" w:hAnsi="Times New Roman" w:cs="Times New Roman"/>
          <w:color w:val="000000"/>
          <w:sz w:val="26"/>
          <w:szCs w:val="26"/>
        </w:rPr>
        <w:t xml:space="preserve"> </w:t>
      </w:r>
      <w:r w:rsidR="004D6CCC">
        <w:rPr>
          <w:rFonts w:ascii="Times New Roman" w:hAnsi="Times New Roman" w:cs="Times New Roman"/>
          <w:color w:val="000000"/>
          <w:sz w:val="26"/>
          <w:szCs w:val="26"/>
        </w:rPr>
        <w:t>п</w:t>
      </w:r>
      <w:r w:rsidR="004D6CCC" w:rsidRPr="005308AC">
        <w:rPr>
          <w:rFonts w:ascii="Times New Roman" w:hAnsi="Times New Roman" w:cs="Times New Roman"/>
          <w:color w:val="000000"/>
          <w:sz w:val="26"/>
          <w:szCs w:val="26"/>
        </w:rPr>
        <w:t>утевки</w:t>
      </w:r>
      <w:r w:rsidR="004D6CCC" w:rsidRPr="00E84206">
        <w:rPr>
          <w:rFonts w:ascii="Times New Roman" w:hAnsi="Times New Roman" w:cs="Times New Roman"/>
          <w:color w:val="000000"/>
          <w:sz w:val="26"/>
          <w:szCs w:val="26"/>
        </w:rPr>
        <w:tab/>
        <w:t xml:space="preserve">   - </w:t>
      </w:r>
      <w:r w:rsidR="004D6CCC" w:rsidRPr="005308AC">
        <w:rPr>
          <w:rFonts w:ascii="Times New Roman" w:hAnsi="Times New Roman" w:cs="Times New Roman"/>
          <w:color w:val="000000"/>
          <w:sz w:val="26"/>
          <w:szCs w:val="26"/>
        </w:rPr>
        <w:t>ведущий бухгалте</w:t>
      </w:r>
      <w:r w:rsidR="004D6CCC">
        <w:rPr>
          <w:rFonts w:ascii="Times New Roman" w:hAnsi="Times New Roman" w:cs="Times New Roman"/>
          <w:color w:val="000000"/>
          <w:sz w:val="26"/>
          <w:szCs w:val="26"/>
        </w:rPr>
        <w:t>р</w:t>
      </w:r>
      <w:r w:rsidR="004D6CCC" w:rsidRPr="00E84206">
        <w:rPr>
          <w:rFonts w:ascii="Times New Roman" w:hAnsi="Times New Roman" w:cs="Times New Roman"/>
          <w:color w:val="000000"/>
          <w:sz w:val="26"/>
          <w:szCs w:val="26"/>
        </w:rPr>
        <w:t>;</w:t>
      </w:r>
    </w:p>
    <w:p w:rsidR="00382B04" w:rsidRPr="00300CE7" w:rsidRDefault="00382B04" w:rsidP="00451725">
      <w:pPr>
        <w:pStyle w:val="a3"/>
        <w:tabs>
          <w:tab w:val="left" w:pos="0"/>
        </w:tabs>
        <w:autoSpaceDE w:val="0"/>
        <w:autoSpaceDN w:val="0"/>
        <w:adjustRightInd w:val="0"/>
        <w:spacing w:after="0" w:line="240" w:lineRule="auto"/>
        <w:ind w:left="284"/>
        <w:jc w:val="both"/>
        <w:rPr>
          <w:rFonts w:ascii="Times New Roman" w:hAnsi="Times New Roman" w:cs="Times New Roman"/>
          <w:color w:val="000000"/>
          <w:sz w:val="26"/>
          <w:szCs w:val="26"/>
        </w:rPr>
      </w:pPr>
    </w:p>
    <w:p w:rsidR="00382B04" w:rsidRDefault="00382B04" w:rsidP="00382B04">
      <w:pPr>
        <w:tabs>
          <w:tab w:val="left" w:pos="0"/>
        </w:tabs>
        <w:autoSpaceDE w:val="0"/>
        <w:autoSpaceDN w:val="0"/>
        <w:adjustRightInd w:val="0"/>
        <w:spacing w:after="0" w:line="240" w:lineRule="auto"/>
        <w:ind w:firstLine="567"/>
        <w:jc w:val="both"/>
        <w:rPr>
          <w:rFonts w:ascii="Times New Roman" w:hAnsi="Times New Roman" w:cs="Times New Roman"/>
          <w:color w:val="000000"/>
          <w:sz w:val="26"/>
          <w:szCs w:val="26"/>
        </w:rPr>
      </w:pPr>
      <w:r>
        <w:rPr>
          <w:rFonts w:ascii="Times New Roman" w:hAnsi="Times New Roman" w:cs="Times New Roman"/>
          <w:color w:val="000000"/>
          <w:sz w:val="26"/>
          <w:szCs w:val="26"/>
        </w:rPr>
        <w:t>Аналитический учет вести по каждому виду денежных документов и бланков строгой отчетности.</w:t>
      </w:r>
    </w:p>
    <w:p w:rsidR="00382B04" w:rsidRDefault="00A0560A" w:rsidP="00382B04">
      <w:pPr>
        <w:tabs>
          <w:tab w:val="left" w:pos="0"/>
        </w:tabs>
        <w:autoSpaceDE w:val="0"/>
        <w:autoSpaceDN w:val="0"/>
        <w:adjustRightInd w:val="0"/>
        <w:spacing w:after="0" w:line="240" w:lineRule="auto"/>
        <w:ind w:firstLine="567"/>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Бланки </w:t>
      </w:r>
      <w:r w:rsidR="00382B04">
        <w:rPr>
          <w:rFonts w:ascii="Times New Roman" w:hAnsi="Times New Roman" w:cs="Times New Roman"/>
          <w:color w:val="000000"/>
          <w:sz w:val="26"/>
          <w:szCs w:val="26"/>
        </w:rPr>
        <w:t xml:space="preserve">учитывать в условной оценке: 1 руб. за один бланк; </w:t>
      </w:r>
    </w:p>
    <w:p w:rsidR="00382B04" w:rsidRPr="00D515D5" w:rsidRDefault="00382B04" w:rsidP="00382B04">
      <w:pPr>
        <w:autoSpaceDE w:val="0"/>
        <w:autoSpaceDN w:val="0"/>
        <w:adjustRightInd w:val="0"/>
        <w:spacing w:after="0" w:line="240" w:lineRule="auto"/>
        <w:jc w:val="both"/>
        <w:rPr>
          <w:rFonts w:ascii="Times New Roman" w:hAnsi="Times New Roman" w:cs="Times New Roman"/>
          <w:i/>
          <w:iCs/>
          <w:sz w:val="26"/>
          <w:szCs w:val="26"/>
        </w:rPr>
      </w:pPr>
      <w:r w:rsidRPr="006E4251">
        <w:rPr>
          <w:rFonts w:ascii="Times New Roman" w:hAnsi="Times New Roman" w:cs="Times New Roman"/>
          <w:i/>
          <w:iCs/>
          <w:sz w:val="26"/>
          <w:szCs w:val="26"/>
        </w:rPr>
        <w:t xml:space="preserve">(Основание: </w:t>
      </w:r>
      <w:hyperlink r:id="rId11" w:history="1">
        <w:r w:rsidRPr="006E4251">
          <w:rPr>
            <w:rFonts w:ascii="Times New Roman" w:hAnsi="Times New Roman" w:cs="Times New Roman"/>
            <w:i/>
            <w:iCs/>
            <w:color w:val="0000FF"/>
            <w:sz w:val="26"/>
            <w:szCs w:val="26"/>
          </w:rPr>
          <w:t>п. 9</w:t>
        </w:r>
      </w:hyperlink>
      <w:r w:rsidRPr="006E4251">
        <w:rPr>
          <w:rFonts w:ascii="Times New Roman" w:hAnsi="Times New Roman" w:cs="Times New Roman"/>
          <w:i/>
          <w:iCs/>
          <w:sz w:val="26"/>
          <w:szCs w:val="26"/>
        </w:rPr>
        <w:t xml:space="preserve"> СГС "Учетная политика")</w:t>
      </w:r>
    </w:p>
    <w:p w:rsidR="00382B04" w:rsidRDefault="00382B04" w:rsidP="00382B04">
      <w:pPr>
        <w:spacing w:after="0"/>
        <w:ind w:firstLine="567"/>
        <w:jc w:val="both"/>
        <w:rPr>
          <w:rFonts w:ascii="Times New Roman" w:eastAsia="Times New Roman" w:hAnsi="Times New Roman" w:cs="Times New Roman"/>
          <w:color w:val="000000"/>
          <w:sz w:val="26"/>
          <w:szCs w:val="26"/>
          <w:shd w:val="clear" w:color="auto" w:fill="FFFFFF"/>
        </w:rPr>
      </w:pPr>
      <w:r>
        <w:rPr>
          <w:rFonts w:ascii="Times New Roman" w:hAnsi="Times New Roman" w:cs="Times New Roman"/>
          <w:color w:val="000000"/>
          <w:sz w:val="26"/>
          <w:szCs w:val="26"/>
        </w:rPr>
        <w:t xml:space="preserve">2.43.Автошины, аккумуляторы, иные детали учитывать на </w:t>
      </w:r>
      <w:proofErr w:type="spellStart"/>
      <w:r>
        <w:rPr>
          <w:rFonts w:ascii="Times New Roman" w:hAnsi="Times New Roman" w:cs="Times New Roman"/>
          <w:color w:val="000000"/>
          <w:sz w:val="26"/>
          <w:szCs w:val="26"/>
        </w:rPr>
        <w:t>забалансовом</w:t>
      </w:r>
      <w:proofErr w:type="spellEnd"/>
      <w:r>
        <w:rPr>
          <w:rFonts w:ascii="Times New Roman" w:hAnsi="Times New Roman" w:cs="Times New Roman"/>
          <w:color w:val="000000"/>
          <w:sz w:val="26"/>
          <w:szCs w:val="26"/>
        </w:rPr>
        <w:t xml:space="preserve"> счете 09 «Запасные части к транспортным средствам, выданные взамен </w:t>
      </w:r>
      <w:proofErr w:type="gramStart"/>
      <w:r>
        <w:rPr>
          <w:rFonts w:ascii="Times New Roman" w:hAnsi="Times New Roman" w:cs="Times New Roman"/>
          <w:color w:val="000000"/>
          <w:sz w:val="26"/>
          <w:szCs w:val="26"/>
        </w:rPr>
        <w:t>изношенных</w:t>
      </w:r>
      <w:proofErr w:type="gramEnd"/>
      <w:r>
        <w:rPr>
          <w:rFonts w:ascii="Times New Roman" w:hAnsi="Times New Roman" w:cs="Times New Roman"/>
          <w:color w:val="000000"/>
          <w:sz w:val="26"/>
          <w:szCs w:val="26"/>
        </w:rPr>
        <w:t>».</w:t>
      </w:r>
      <w:r w:rsidRPr="004C3803">
        <w:rPr>
          <w:rFonts w:ascii="Arial" w:hAnsi="Arial" w:cs="Arial"/>
          <w:color w:val="000000"/>
          <w:sz w:val="20"/>
          <w:szCs w:val="20"/>
          <w:shd w:val="clear" w:color="auto" w:fill="FFFFFF"/>
        </w:rPr>
        <w:t xml:space="preserve"> </w:t>
      </w:r>
      <w:r>
        <w:rPr>
          <w:rFonts w:ascii="Arial" w:hAnsi="Arial" w:cs="Arial"/>
          <w:color w:val="000000"/>
          <w:sz w:val="20"/>
          <w:szCs w:val="20"/>
          <w:shd w:val="clear" w:color="auto" w:fill="FFFFFF"/>
        </w:rPr>
        <w:t>А</w:t>
      </w:r>
      <w:r w:rsidRPr="004C3803">
        <w:rPr>
          <w:rFonts w:ascii="Times New Roman" w:eastAsia="Times New Roman" w:hAnsi="Times New Roman" w:cs="Times New Roman"/>
          <w:color w:val="000000"/>
          <w:sz w:val="26"/>
          <w:szCs w:val="26"/>
          <w:shd w:val="clear" w:color="auto" w:fill="FFFFFF"/>
        </w:rPr>
        <w:t>налитический учет по счету ведется в разрезе автомобилей и материально ответственных лиц.</w:t>
      </w:r>
      <w:r>
        <w:rPr>
          <w:rFonts w:ascii="Times New Roman" w:eastAsia="Times New Roman" w:hAnsi="Times New Roman" w:cs="Times New Roman"/>
          <w:color w:val="000000"/>
          <w:sz w:val="26"/>
          <w:szCs w:val="26"/>
          <w:shd w:val="clear" w:color="auto" w:fill="FFFFFF"/>
        </w:rPr>
        <w:t xml:space="preserve"> </w:t>
      </w:r>
    </w:p>
    <w:p w:rsidR="00382B04" w:rsidRDefault="00382B04" w:rsidP="00382B04">
      <w:pPr>
        <w:spacing w:after="0"/>
        <w:ind w:firstLine="708"/>
        <w:jc w:val="both"/>
        <w:rPr>
          <w:rFonts w:ascii="Times New Roman" w:eastAsia="Times New Roman" w:hAnsi="Times New Roman" w:cs="Times New Roman"/>
          <w:color w:val="000000"/>
          <w:sz w:val="26"/>
          <w:szCs w:val="26"/>
          <w:shd w:val="clear" w:color="auto" w:fill="FFFFFF"/>
        </w:rPr>
      </w:pPr>
      <w:r>
        <w:rPr>
          <w:rFonts w:ascii="Times New Roman" w:eastAsia="Times New Roman" w:hAnsi="Times New Roman" w:cs="Times New Roman"/>
          <w:color w:val="000000"/>
          <w:sz w:val="26"/>
          <w:szCs w:val="26"/>
          <w:shd w:val="clear" w:color="auto" w:fill="FFFFFF"/>
        </w:rPr>
        <w:t>2.44.</w:t>
      </w:r>
      <w:r w:rsidRPr="00FC646D">
        <w:rPr>
          <w:rFonts w:ascii="Times New Roman" w:eastAsia="Times New Roman" w:hAnsi="Times New Roman" w:cs="Times New Roman"/>
          <w:color w:val="000000"/>
          <w:sz w:val="26"/>
          <w:szCs w:val="26"/>
          <w:shd w:val="clear" w:color="auto" w:fill="FFFFFF"/>
        </w:rPr>
        <w:t>Материальные ценности</w:t>
      </w:r>
      <w:r>
        <w:rPr>
          <w:rFonts w:ascii="Times New Roman" w:eastAsia="Times New Roman" w:hAnsi="Times New Roman" w:cs="Times New Roman"/>
          <w:color w:val="000000"/>
          <w:sz w:val="26"/>
          <w:szCs w:val="26"/>
          <w:shd w:val="clear" w:color="auto" w:fill="FFFFFF"/>
        </w:rPr>
        <w:t>,</w:t>
      </w:r>
      <w:r w:rsidRPr="00FC646D">
        <w:rPr>
          <w:rFonts w:ascii="Times New Roman" w:eastAsia="Times New Roman" w:hAnsi="Times New Roman" w:cs="Times New Roman"/>
          <w:color w:val="000000"/>
          <w:sz w:val="26"/>
          <w:szCs w:val="26"/>
          <w:shd w:val="clear" w:color="auto" w:fill="FFFFFF"/>
        </w:rPr>
        <w:t xml:space="preserve"> выданные в пользование сотрудникам, учитывать на </w:t>
      </w:r>
      <w:proofErr w:type="spellStart"/>
      <w:r w:rsidRPr="00FC646D">
        <w:rPr>
          <w:rFonts w:ascii="Times New Roman" w:eastAsia="Times New Roman" w:hAnsi="Times New Roman" w:cs="Times New Roman"/>
          <w:color w:val="000000"/>
          <w:sz w:val="26"/>
          <w:szCs w:val="26"/>
          <w:shd w:val="clear" w:color="auto" w:fill="FFFFFF"/>
        </w:rPr>
        <w:t>забалансовом</w:t>
      </w:r>
      <w:proofErr w:type="spellEnd"/>
      <w:r w:rsidRPr="00FC646D">
        <w:rPr>
          <w:rFonts w:ascii="Times New Roman" w:eastAsia="Times New Roman" w:hAnsi="Times New Roman" w:cs="Times New Roman"/>
          <w:color w:val="000000"/>
          <w:sz w:val="26"/>
          <w:szCs w:val="26"/>
          <w:shd w:val="clear" w:color="auto" w:fill="FFFFFF"/>
        </w:rPr>
        <w:t xml:space="preserve">  </w:t>
      </w:r>
      <w:r>
        <w:rPr>
          <w:rFonts w:ascii="Times New Roman" w:eastAsia="Times New Roman" w:hAnsi="Times New Roman" w:cs="Times New Roman"/>
          <w:color w:val="000000"/>
          <w:sz w:val="26"/>
          <w:szCs w:val="26"/>
          <w:shd w:val="clear" w:color="auto" w:fill="FFFFFF"/>
        </w:rPr>
        <w:t xml:space="preserve">счете </w:t>
      </w:r>
      <w:r w:rsidRPr="00FC646D">
        <w:rPr>
          <w:rFonts w:ascii="Times New Roman" w:eastAsia="Times New Roman" w:hAnsi="Times New Roman" w:cs="Times New Roman"/>
          <w:color w:val="000000"/>
          <w:sz w:val="26"/>
          <w:szCs w:val="26"/>
          <w:shd w:val="clear" w:color="auto" w:fill="FFFFFF"/>
        </w:rPr>
        <w:t>27</w:t>
      </w:r>
      <w:r>
        <w:rPr>
          <w:rFonts w:ascii="Times New Roman" w:eastAsia="Times New Roman" w:hAnsi="Times New Roman" w:cs="Times New Roman"/>
          <w:color w:val="000000"/>
          <w:sz w:val="26"/>
          <w:szCs w:val="26"/>
          <w:shd w:val="clear" w:color="auto" w:fill="FFFFFF"/>
        </w:rPr>
        <w:t xml:space="preserve"> «Материальные ценности, выданные в личное пользование работникам (сотрудникам)»</w:t>
      </w:r>
      <w:r w:rsidRPr="00FC646D">
        <w:rPr>
          <w:rFonts w:ascii="Times New Roman" w:eastAsia="Times New Roman" w:hAnsi="Times New Roman" w:cs="Times New Roman"/>
          <w:color w:val="000000"/>
          <w:sz w:val="26"/>
          <w:szCs w:val="26"/>
          <w:shd w:val="clear" w:color="auto" w:fill="FFFFFF"/>
        </w:rPr>
        <w:t>.</w:t>
      </w:r>
      <w:r>
        <w:rPr>
          <w:rFonts w:ascii="Times New Roman" w:eastAsia="Times New Roman" w:hAnsi="Times New Roman" w:cs="Times New Roman"/>
          <w:color w:val="000000"/>
          <w:sz w:val="26"/>
          <w:szCs w:val="26"/>
          <w:shd w:val="clear" w:color="auto" w:fill="FFFFFF"/>
        </w:rPr>
        <w:t xml:space="preserve"> </w:t>
      </w:r>
    </w:p>
    <w:p w:rsidR="00382B04" w:rsidRDefault="00382B04" w:rsidP="00382B04">
      <w:pPr>
        <w:spacing w:after="0"/>
        <w:ind w:firstLine="567"/>
        <w:jc w:val="both"/>
        <w:rPr>
          <w:rFonts w:ascii="Times New Roman" w:hAnsi="Times New Roman" w:cs="Times New Roman"/>
          <w:color w:val="000000"/>
          <w:sz w:val="26"/>
          <w:szCs w:val="26"/>
        </w:rPr>
      </w:pPr>
      <w:r>
        <w:rPr>
          <w:rFonts w:ascii="Times New Roman" w:hAnsi="Times New Roman" w:cs="Times New Roman"/>
          <w:color w:val="000000"/>
          <w:sz w:val="26"/>
          <w:szCs w:val="26"/>
        </w:rPr>
        <w:t>2.45.Расходы на приобретение компьютерных программ не учитываются в составе нематериальных активов.</w:t>
      </w:r>
    </w:p>
    <w:p w:rsidR="00382B04" w:rsidRDefault="00382B04" w:rsidP="00382B04">
      <w:pPr>
        <w:tabs>
          <w:tab w:val="left" w:pos="0"/>
        </w:tabs>
        <w:autoSpaceDE w:val="0"/>
        <w:autoSpaceDN w:val="0"/>
        <w:adjustRightInd w:val="0"/>
        <w:spacing w:after="0" w:line="240" w:lineRule="auto"/>
        <w:ind w:firstLine="567"/>
        <w:jc w:val="both"/>
        <w:rPr>
          <w:rFonts w:ascii="Times New Roman" w:hAnsi="Times New Roman" w:cs="Times New Roman"/>
          <w:color w:val="000000"/>
          <w:sz w:val="26"/>
          <w:szCs w:val="26"/>
        </w:rPr>
      </w:pPr>
      <w:r>
        <w:rPr>
          <w:rFonts w:ascii="Times New Roman" w:hAnsi="Times New Roman" w:cs="Times New Roman"/>
          <w:color w:val="000000"/>
          <w:sz w:val="26"/>
          <w:szCs w:val="26"/>
        </w:rPr>
        <w:t>2.46.Установить следующие нормы представительских расходов – 4% от расходов Учреждения на оплату труда работников за отчетный (налоговый) период, осуществляющих предпринимательскую  деятельность.</w:t>
      </w:r>
    </w:p>
    <w:p w:rsidR="00382B04" w:rsidRDefault="00382B04" w:rsidP="00382B04">
      <w:pPr>
        <w:tabs>
          <w:tab w:val="left" w:pos="0"/>
        </w:tabs>
        <w:autoSpaceDE w:val="0"/>
        <w:autoSpaceDN w:val="0"/>
        <w:adjustRightInd w:val="0"/>
        <w:spacing w:after="0" w:line="240" w:lineRule="auto"/>
        <w:ind w:firstLine="567"/>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2.47.Назначить ответственным за автохозяйство, выдачу путевых листов водителям, ведение журнала выдачи путевых </w:t>
      </w:r>
      <w:r w:rsidR="00451725">
        <w:rPr>
          <w:rFonts w:ascii="Times New Roman" w:hAnsi="Times New Roman" w:cs="Times New Roman"/>
          <w:color w:val="000000"/>
          <w:sz w:val="26"/>
          <w:szCs w:val="26"/>
        </w:rPr>
        <w:t>листов, выдачу</w:t>
      </w:r>
      <w:r>
        <w:rPr>
          <w:rFonts w:ascii="Times New Roman" w:hAnsi="Times New Roman" w:cs="Times New Roman"/>
          <w:color w:val="000000"/>
          <w:sz w:val="26"/>
          <w:szCs w:val="26"/>
        </w:rPr>
        <w:t xml:space="preserve">, расход и учет ГСМ, прохождение ГТО, постановку на учет автотранспортных средств, списание транспортных средств, страхование транспортных средств </w:t>
      </w:r>
      <w:r w:rsidRPr="00650484">
        <w:rPr>
          <w:rFonts w:ascii="Times New Roman" w:hAnsi="Times New Roman" w:cs="Times New Roman"/>
          <w:color w:val="000000"/>
          <w:sz w:val="26"/>
          <w:szCs w:val="26"/>
        </w:rPr>
        <w:t>ведущего специалиста АХО.</w:t>
      </w:r>
    </w:p>
    <w:p w:rsidR="00382B04" w:rsidRDefault="00382B04" w:rsidP="00382B04">
      <w:pPr>
        <w:tabs>
          <w:tab w:val="left" w:pos="0"/>
        </w:tabs>
        <w:autoSpaceDE w:val="0"/>
        <w:autoSpaceDN w:val="0"/>
        <w:adjustRightInd w:val="0"/>
        <w:spacing w:after="0" w:line="240" w:lineRule="auto"/>
        <w:ind w:firstLine="567"/>
        <w:jc w:val="both"/>
        <w:rPr>
          <w:rFonts w:ascii="Times New Roman" w:hAnsi="Times New Roman" w:cs="Times New Roman"/>
          <w:color w:val="000000"/>
          <w:sz w:val="26"/>
          <w:szCs w:val="26"/>
        </w:rPr>
      </w:pPr>
      <w:r>
        <w:rPr>
          <w:rFonts w:ascii="Times New Roman" w:hAnsi="Times New Roman" w:cs="Times New Roman"/>
          <w:color w:val="000000"/>
          <w:sz w:val="26"/>
          <w:szCs w:val="26"/>
        </w:rPr>
        <w:t>2.48.Порядок закупок товаров, работ и услуг определяется в соответствии с действующим законодательством об осуществлении закупок товаров, работ, услуг:</w:t>
      </w:r>
    </w:p>
    <w:p w:rsidR="00382B04" w:rsidRDefault="00382B04" w:rsidP="00382B04">
      <w:pPr>
        <w:tabs>
          <w:tab w:val="left" w:pos="0"/>
        </w:tabs>
        <w:autoSpaceDE w:val="0"/>
        <w:autoSpaceDN w:val="0"/>
        <w:adjustRightInd w:val="0"/>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 Федерального закона от 05.04.2013 №44-ФЗ «О контрактной системе в сфере закупок товаров, работ, услуг для обеспечения государственных и муниципальных нужд»;</w:t>
      </w:r>
    </w:p>
    <w:p w:rsidR="00382B04" w:rsidRDefault="00382B04" w:rsidP="00382B04">
      <w:pPr>
        <w:tabs>
          <w:tab w:val="left" w:pos="0"/>
        </w:tabs>
        <w:autoSpaceDE w:val="0"/>
        <w:autoSpaceDN w:val="0"/>
        <w:adjustRightInd w:val="0"/>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 согласно </w:t>
      </w:r>
      <w:proofErr w:type="gramStart"/>
      <w:r>
        <w:rPr>
          <w:rFonts w:ascii="Times New Roman" w:hAnsi="Times New Roman" w:cs="Times New Roman"/>
          <w:color w:val="000000"/>
          <w:sz w:val="26"/>
          <w:szCs w:val="26"/>
        </w:rPr>
        <w:t>ч</w:t>
      </w:r>
      <w:proofErr w:type="gramEnd"/>
      <w:r>
        <w:rPr>
          <w:rFonts w:ascii="Times New Roman" w:hAnsi="Times New Roman" w:cs="Times New Roman"/>
          <w:color w:val="000000"/>
          <w:sz w:val="26"/>
          <w:szCs w:val="26"/>
        </w:rPr>
        <w:t xml:space="preserve">. 2 ст. 15 Федерального закона от 05.04.2013 №44-ФЗ «О контрактной системе в сфере закупок товаров, работ, услуг для обеспечения государственных и муниципальных нужд» учреждение вправе осуществлять закупки товаров, работ, услуг в соответствии с правилами Федерального закона от 18.07.2011 №223-ФЗ «О закупках товаров, работ, услуг отдельными юридическими лицами». </w:t>
      </w:r>
    </w:p>
    <w:p w:rsidR="00382B04" w:rsidRDefault="00382B04" w:rsidP="00382B04">
      <w:pPr>
        <w:tabs>
          <w:tab w:val="left" w:pos="0"/>
        </w:tabs>
        <w:autoSpaceDE w:val="0"/>
        <w:autoSpaceDN w:val="0"/>
        <w:adjustRightInd w:val="0"/>
        <w:spacing w:after="0" w:line="240" w:lineRule="auto"/>
        <w:ind w:firstLine="567"/>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2.49. Ответственность за совершение  </w:t>
      </w:r>
      <w:proofErr w:type="spellStart"/>
      <w:r>
        <w:rPr>
          <w:rFonts w:ascii="Times New Roman" w:hAnsi="Times New Roman" w:cs="Times New Roman"/>
          <w:color w:val="000000"/>
          <w:sz w:val="26"/>
          <w:szCs w:val="26"/>
        </w:rPr>
        <w:t>госзакупок</w:t>
      </w:r>
      <w:proofErr w:type="spellEnd"/>
      <w:r>
        <w:rPr>
          <w:rFonts w:ascii="Times New Roman" w:hAnsi="Times New Roman" w:cs="Times New Roman"/>
          <w:color w:val="000000"/>
          <w:sz w:val="26"/>
          <w:szCs w:val="26"/>
        </w:rPr>
        <w:t xml:space="preserve"> по законам №44-ФЗ, №223–ФЗ возложить на контрактный отдел и отдел  совершивший  закупку (инициатор).</w:t>
      </w:r>
    </w:p>
    <w:p w:rsidR="00382B04" w:rsidRDefault="00382B04" w:rsidP="00382B04">
      <w:pPr>
        <w:tabs>
          <w:tab w:val="left" w:pos="0"/>
        </w:tabs>
        <w:autoSpaceDE w:val="0"/>
        <w:autoSpaceDN w:val="0"/>
        <w:adjustRightInd w:val="0"/>
        <w:spacing w:after="0" w:line="240" w:lineRule="auto"/>
        <w:ind w:firstLine="567"/>
        <w:jc w:val="both"/>
        <w:rPr>
          <w:rFonts w:ascii="Times New Roman" w:hAnsi="Times New Roman" w:cs="Times New Roman"/>
          <w:color w:val="000000"/>
          <w:sz w:val="26"/>
          <w:szCs w:val="26"/>
        </w:rPr>
      </w:pPr>
      <w:r>
        <w:rPr>
          <w:rFonts w:ascii="Times New Roman" w:hAnsi="Times New Roman" w:cs="Times New Roman"/>
          <w:color w:val="000000"/>
          <w:sz w:val="26"/>
          <w:szCs w:val="26"/>
        </w:rPr>
        <w:lastRenderedPageBreak/>
        <w:t>2.50.Хранение контрактов  организовано в контрактном отделе Учреждения, ответственное лицо - заместитель начальника, специалист отдела контрактной службы. Хранение договоров организовано в планово-экономическом отделе Учреждения, ответственное лицо за хранение и ведение Реестра договоров – специалист планово-экономического отдела.</w:t>
      </w:r>
    </w:p>
    <w:p w:rsidR="00382B04" w:rsidRDefault="00382B04" w:rsidP="00382B04">
      <w:pPr>
        <w:tabs>
          <w:tab w:val="left" w:pos="0"/>
        </w:tabs>
        <w:autoSpaceDE w:val="0"/>
        <w:autoSpaceDN w:val="0"/>
        <w:adjustRightInd w:val="0"/>
        <w:spacing w:after="0" w:line="240" w:lineRule="auto"/>
        <w:ind w:firstLine="567"/>
        <w:jc w:val="both"/>
        <w:rPr>
          <w:rFonts w:ascii="Times New Roman" w:hAnsi="Times New Roman" w:cs="Times New Roman"/>
          <w:color w:val="000000"/>
          <w:sz w:val="26"/>
          <w:szCs w:val="26"/>
        </w:rPr>
      </w:pPr>
      <w:r>
        <w:rPr>
          <w:rFonts w:ascii="Times New Roman" w:hAnsi="Times New Roman" w:cs="Times New Roman"/>
          <w:color w:val="000000"/>
          <w:sz w:val="26"/>
          <w:szCs w:val="26"/>
        </w:rPr>
        <w:t>2.51.Ответственность за своевременную разработку прейскурантов цен и доведение их до сведений кассиров, экономистов и клиентов, заключение и исполнение контрактов и договоров на оказание платных медицинских услуг возложить на отдел платных услуг и маркетинга.</w:t>
      </w:r>
    </w:p>
    <w:p w:rsidR="00382B04" w:rsidRPr="00650484" w:rsidRDefault="00382B04" w:rsidP="00382B04">
      <w:pPr>
        <w:autoSpaceDE w:val="0"/>
        <w:autoSpaceDN w:val="0"/>
        <w:adjustRightInd w:val="0"/>
        <w:spacing w:after="0" w:line="240" w:lineRule="auto"/>
        <w:ind w:firstLine="540"/>
        <w:jc w:val="both"/>
        <w:rPr>
          <w:rFonts w:ascii="Times New Roman" w:hAnsi="Times New Roman" w:cs="Times New Roman"/>
          <w:sz w:val="26"/>
          <w:szCs w:val="26"/>
        </w:rPr>
      </w:pPr>
      <w:r w:rsidRPr="00650484">
        <w:rPr>
          <w:rFonts w:ascii="Times New Roman" w:hAnsi="Times New Roman" w:cs="Times New Roman"/>
          <w:color w:val="000000"/>
          <w:sz w:val="26"/>
          <w:szCs w:val="26"/>
        </w:rPr>
        <w:t>2.</w:t>
      </w:r>
      <w:r>
        <w:rPr>
          <w:rFonts w:ascii="Times New Roman" w:hAnsi="Times New Roman" w:cs="Times New Roman"/>
          <w:color w:val="000000"/>
          <w:sz w:val="26"/>
          <w:szCs w:val="26"/>
        </w:rPr>
        <w:t>52</w:t>
      </w:r>
      <w:r w:rsidRPr="00650484">
        <w:rPr>
          <w:rFonts w:ascii="Times New Roman" w:hAnsi="Times New Roman" w:cs="Times New Roman"/>
          <w:color w:val="000000"/>
          <w:sz w:val="26"/>
          <w:szCs w:val="26"/>
        </w:rPr>
        <w:t>.</w:t>
      </w:r>
      <w:r w:rsidRPr="00650484">
        <w:rPr>
          <w:rFonts w:ascii="Times New Roman" w:hAnsi="Times New Roman" w:cs="Times New Roman"/>
          <w:sz w:val="26"/>
          <w:szCs w:val="26"/>
        </w:rPr>
        <w:t xml:space="preserve">Порядок отражения в учете и отчетности событий после отчетной даты приведен в </w:t>
      </w:r>
      <w:hyperlink r:id="rId12" w:history="1">
        <w:r>
          <w:rPr>
            <w:rFonts w:ascii="Times New Roman" w:hAnsi="Times New Roman" w:cs="Times New Roman"/>
            <w:sz w:val="26"/>
            <w:szCs w:val="26"/>
          </w:rPr>
          <w:t>п</w:t>
        </w:r>
        <w:r w:rsidRPr="00650484">
          <w:rPr>
            <w:rFonts w:ascii="Times New Roman" w:hAnsi="Times New Roman" w:cs="Times New Roman"/>
            <w:sz w:val="26"/>
            <w:szCs w:val="26"/>
          </w:rPr>
          <w:t>риложении 2</w:t>
        </w:r>
        <w:r>
          <w:rPr>
            <w:rFonts w:ascii="Times New Roman" w:hAnsi="Times New Roman" w:cs="Times New Roman"/>
            <w:sz w:val="26"/>
            <w:szCs w:val="26"/>
          </w:rPr>
          <w:t>4</w:t>
        </w:r>
      </w:hyperlink>
      <w:r w:rsidRPr="00650484">
        <w:rPr>
          <w:rFonts w:ascii="Times New Roman" w:hAnsi="Times New Roman" w:cs="Times New Roman"/>
          <w:sz w:val="26"/>
          <w:szCs w:val="26"/>
        </w:rPr>
        <w:t xml:space="preserve"> к настоящей Учетной политике.</w:t>
      </w:r>
    </w:p>
    <w:p w:rsidR="00382B04" w:rsidRPr="00650484" w:rsidRDefault="00382B04" w:rsidP="00382B04">
      <w:pPr>
        <w:autoSpaceDE w:val="0"/>
        <w:autoSpaceDN w:val="0"/>
        <w:adjustRightInd w:val="0"/>
        <w:spacing w:after="0" w:line="240" w:lineRule="auto"/>
        <w:ind w:firstLine="540"/>
        <w:jc w:val="both"/>
        <w:rPr>
          <w:rFonts w:ascii="Times New Roman" w:hAnsi="Times New Roman" w:cs="Times New Roman"/>
          <w:sz w:val="26"/>
          <w:szCs w:val="26"/>
        </w:rPr>
      </w:pPr>
      <w:r w:rsidRPr="00650484">
        <w:rPr>
          <w:rFonts w:ascii="Times New Roman" w:hAnsi="Times New Roman" w:cs="Times New Roman"/>
          <w:i/>
          <w:iCs/>
          <w:sz w:val="26"/>
          <w:szCs w:val="26"/>
        </w:rPr>
        <w:t xml:space="preserve">(Основание: </w:t>
      </w:r>
      <w:hyperlink r:id="rId13" w:history="1">
        <w:r w:rsidRPr="00650484">
          <w:rPr>
            <w:rFonts w:ascii="Times New Roman" w:hAnsi="Times New Roman" w:cs="Times New Roman"/>
            <w:i/>
            <w:iCs/>
            <w:sz w:val="26"/>
            <w:szCs w:val="26"/>
          </w:rPr>
          <w:t>п. 6</w:t>
        </w:r>
      </w:hyperlink>
      <w:r w:rsidRPr="00650484">
        <w:rPr>
          <w:rFonts w:ascii="Times New Roman" w:hAnsi="Times New Roman" w:cs="Times New Roman"/>
          <w:i/>
          <w:iCs/>
          <w:sz w:val="26"/>
          <w:szCs w:val="26"/>
        </w:rPr>
        <w:t xml:space="preserve"> Инструкции N 157н).</w:t>
      </w:r>
    </w:p>
    <w:p w:rsidR="00382B04" w:rsidRDefault="00382B04" w:rsidP="00382B04">
      <w:pPr>
        <w:tabs>
          <w:tab w:val="left" w:pos="0"/>
        </w:tabs>
        <w:autoSpaceDE w:val="0"/>
        <w:autoSpaceDN w:val="0"/>
        <w:adjustRightInd w:val="0"/>
        <w:spacing w:after="0" w:line="240" w:lineRule="auto"/>
        <w:ind w:firstLine="567"/>
        <w:jc w:val="both"/>
        <w:rPr>
          <w:rFonts w:ascii="Times New Roman" w:hAnsi="Times New Roman" w:cs="Times New Roman"/>
          <w:color w:val="000000"/>
          <w:sz w:val="26"/>
          <w:szCs w:val="26"/>
        </w:rPr>
      </w:pPr>
      <w:proofErr w:type="gramStart"/>
      <w:r>
        <w:rPr>
          <w:rFonts w:ascii="Times New Roman" w:hAnsi="Times New Roman" w:cs="Times New Roman"/>
          <w:color w:val="000000"/>
          <w:sz w:val="26"/>
          <w:szCs w:val="26"/>
        </w:rPr>
        <w:t>2.53.Ведение налогового учета организовать в соответствии с главой 25 ст.313 Налогового Кодекса РФ (прибыль), главой 21 ст.167  НК РФ (НДС), главой 24 НК РФ (ЕСН), главой 30 НК РФ (налог на имущество), главой 31 НК РФ (налог на землю), главой 28 НК РФ (транспортный налог) и локальными нормативными актами Новгородской области.</w:t>
      </w:r>
      <w:proofErr w:type="gramEnd"/>
    </w:p>
    <w:p w:rsidR="00382B04" w:rsidRDefault="00382B04" w:rsidP="00382B04">
      <w:pPr>
        <w:tabs>
          <w:tab w:val="left" w:pos="0"/>
        </w:tabs>
        <w:autoSpaceDE w:val="0"/>
        <w:autoSpaceDN w:val="0"/>
        <w:adjustRightInd w:val="0"/>
        <w:spacing w:after="0" w:line="240" w:lineRule="auto"/>
        <w:ind w:firstLine="567"/>
        <w:jc w:val="both"/>
        <w:rPr>
          <w:rFonts w:ascii="Times New Roman" w:hAnsi="Times New Roman" w:cs="Times New Roman"/>
          <w:color w:val="000000"/>
          <w:sz w:val="26"/>
          <w:szCs w:val="26"/>
        </w:rPr>
      </w:pPr>
      <w:r>
        <w:rPr>
          <w:rFonts w:ascii="Times New Roman" w:hAnsi="Times New Roman" w:cs="Times New Roman"/>
          <w:color w:val="000000"/>
          <w:sz w:val="26"/>
          <w:szCs w:val="26"/>
        </w:rPr>
        <w:t>2.54.Периодичность формирования регистров бухгалтерского (бюджетного) учета на бумажных носителях в условиях комплексной автоматизации бюджетного учета.</w:t>
      </w:r>
    </w:p>
    <w:tbl>
      <w:tblPr>
        <w:tblpPr w:leftFromText="180" w:rightFromText="180" w:vertAnchor="text" w:horzAnchor="margin" w:tblpY="41"/>
        <w:tblW w:w="4969" w:type="pct"/>
        <w:tblLayout w:type="fixed"/>
        <w:tblCellMar>
          <w:left w:w="0" w:type="dxa"/>
          <w:right w:w="0" w:type="dxa"/>
        </w:tblCellMar>
        <w:tblLook w:val="00A0"/>
      </w:tblPr>
      <w:tblGrid>
        <w:gridCol w:w="728"/>
        <w:gridCol w:w="1151"/>
        <w:gridCol w:w="5411"/>
        <w:gridCol w:w="2445"/>
      </w:tblGrid>
      <w:tr w:rsidR="00382B04" w:rsidTr="00A42ED6">
        <w:tc>
          <w:tcPr>
            <w:tcW w:w="374" w:type="pct"/>
            <w:tcBorders>
              <w:top w:val="single" w:sz="6" w:space="0" w:color="auto"/>
              <w:left w:val="single" w:sz="6" w:space="0" w:color="auto"/>
              <w:bottom w:val="single" w:sz="6" w:space="0" w:color="auto"/>
              <w:right w:val="single" w:sz="6" w:space="0" w:color="auto"/>
            </w:tcBorders>
            <w:vAlign w:val="center"/>
          </w:tcPr>
          <w:p w:rsidR="00382B04" w:rsidRDefault="00382B04" w:rsidP="00A42ED6">
            <w:pPr>
              <w:keepNext/>
              <w:keepLines/>
              <w:tabs>
                <w:tab w:val="left" w:pos="0"/>
              </w:tabs>
              <w:autoSpaceDE w:val="0"/>
              <w:autoSpaceDN w:val="0"/>
              <w:adjustRightInd w:val="0"/>
              <w:spacing w:after="0" w:line="240" w:lineRule="auto"/>
              <w:ind w:firstLine="8"/>
              <w:jc w:val="center"/>
              <w:rPr>
                <w:rFonts w:ascii="Times New Roman" w:hAnsi="Times New Roman" w:cs="Times New Roman"/>
                <w:b/>
                <w:bCs/>
                <w:color w:val="000000"/>
              </w:rPr>
            </w:pPr>
            <w:r>
              <w:rPr>
                <w:rFonts w:ascii="Times New Roman" w:hAnsi="Times New Roman" w:cs="Times New Roman"/>
                <w:b/>
                <w:bCs/>
                <w:color w:val="000000"/>
              </w:rPr>
              <w:t>№</w:t>
            </w:r>
          </w:p>
          <w:p w:rsidR="00382B04" w:rsidRDefault="00382B04" w:rsidP="00A42ED6">
            <w:pPr>
              <w:keepNext/>
              <w:keepLines/>
              <w:tabs>
                <w:tab w:val="left" w:pos="0"/>
              </w:tabs>
              <w:autoSpaceDE w:val="0"/>
              <w:autoSpaceDN w:val="0"/>
              <w:adjustRightInd w:val="0"/>
              <w:spacing w:after="0" w:line="240" w:lineRule="auto"/>
              <w:ind w:firstLine="8"/>
              <w:jc w:val="center"/>
              <w:rPr>
                <w:rFonts w:ascii="Times New Roman" w:hAnsi="Times New Roman" w:cs="Times New Roman"/>
                <w:b/>
                <w:bCs/>
                <w:color w:val="000000"/>
              </w:rPr>
            </w:pPr>
            <w:proofErr w:type="spellStart"/>
            <w:proofErr w:type="gramStart"/>
            <w:r>
              <w:rPr>
                <w:rFonts w:ascii="Times New Roman" w:hAnsi="Times New Roman" w:cs="Times New Roman"/>
                <w:b/>
                <w:bCs/>
                <w:color w:val="000000"/>
              </w:rPr>
              <w:t>п</w:t>
            </w:r>
            <w:proofErr w:type="spellEnd"/>
            <w:proofErr w:type="gramEnd"/>
            <w:r>
              <w:rPr>
                <w:rFonts w:ascii="Times New Roman" w:hAnsi="Times New Roman" w:cs="Times New Roman"/>
                <w:b/>
                <w:bCs/>
                <w:color w:val="000000"/>
              </w:rPr>
              <w:t>/</w:t>
            </w:r>
            <w:proofErr w:type="spellStart"/>
            <w:r>
              <w:rPr>
                <w:rFonts w:ascii="Times New Roman" w:hAnsi="Times New Roman" w:cs="Times New Roman"/>
                <w:b/>
                <w:bCs/>
                <w:color w:val="000000"/>
              </w:rPr>
              <w:t>п</w:t>
            </w:r>
            <w:proofErr w:type="spellEnd"/>
          </w:p>
        </w:tc>
        <w:tc>
          <w:tcPr>
            <w:tcW w:w="591" w:type="pct"/>
            <w:tcBorders>
              <w:top w:val="single" w:sz="6" w:space="0" w:color="auto"/>
              <w:left w:val="single" w:sz="6" w:space="0" w:color="auto"/>
              <w:bottom w:val="single" w:sz="6" w:space="0" w:color="auto"/>
              <w:right w:val="single" w:sz="6" w:space="0" w:color="auto"/>
            </w:tcBorders>
            <w:vAlign w:val="center"/>
          </w:tcPr>
          <w:p w:rsidR="00382B04" w:rsidRDefault="00382B04" w:rsidP="00A42ED6">
            <w:pPr>
              <w:keepNext/>
              <w:keepLines/>
              <w:tabs>
                <w:tab w:val="left" w:pos="0"/>
              </w:tabs>
              <w:autoSpaceDE w:val="0"/>
              <w:autoSpaceDN w:val="0"/>
              <w:adjustRightIn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Код формы</w:t>
            </w:r>
          </w:p>
          <w:p w:rsidR="00382B04" w:rsidRDefault="00382B04" w:rsidP="00A42ED6">
            <w:pPr>
              <w:keepNext/>
              <w:keepLines/>
              <w:tabs>
                <w:tab w:val="left" w:pos="0"/>
              </w:tabs>
              <w:autoSpaceDE w:val="0"/>
              <w:autoSpaceDN w:val="0"/>
              <w:adjustRightIn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документа</w:t>
            </w:r>
          </w:p>
        </w:tc>
        <w:tc>
          <w:tcPr>
            <w:tcW w:w="2779" w:type="pct"/>
            <w:tcBorders>
              <w:top w:val="single" w:sz="6" w:space="0" w:color="auto"/>
              <w:left w:val="single" w:sz="6" w:space="0" w:color="auto"/>
              <w:bottom w:val="single" w:sz="6" w:space="0" w:color="auto"/>
              <w:right w:val="single" w:sz="6" w:space="0" w:color="auto"/>
            </w:tcBorders>
            <w:vAlign w:val="center"/>
          </w:tcPr>
          <w:p w:rsidR="00382B04" w:rsidRDefault="00382B04" w:rsidP="00A42ED6">
            <w:pPr>
              <w:keepNext/>
              <w:keepLines/>
              <w:tabs>
                <w:tab w:val="left" w:pos="0"/>
              </w:tabs>
              <w:autoSpaceDE w:val="0"/>
              <w:autoSpaceDN w:val="0"/>
              <w:adjustRightInd w:val="0"/>
              <w:spacing w:after="0" w:line="240" w:lineRule="auto"/>
              <w:ind w:firstLine="567"/>
              <w:jc w:val="center"/>
              <w:rPr>
                <w:rFonts w:ascii="Times New Roman" w:hAnsi="Times New Roman" w:cs="Times New Roman"/>
                <w:b/>
                <w:bCs/>
                <w:color w:val="000000"/>
              </w:rPr>
            </w:pPr>
            <w:r>
              <w:rPr>
                <w:rFonts w:ascii="Times New Roman" w:hAnsi="Times New Roman" w:cs="Times New Roman"/>
                <w:b/>
                <w:bCs/>
                <w:color w:val="000000"/>
              </w:rPr>
              <w:t>Наименование регистра</w:t>
            </w:r>
          </w:p>
        </w:tc>
        <w:tc>
          <w:tcPr>
            <w:tcW w:w="1256" w:type="pct"/>
            <w:tcBorders>
              <w:top w:val="single" w:sz="6" w:space="0" w:color="auto"/>
              <w:left w:val="single" w:sz="6" w:space="0" w:color="auto"/>
              <w:bottom w:val="single" w:sz="6" w:space="0" w:color="auto"/>
              <w:right w:val="single" w:sz="6" w:space="0" w:color="auto"/>
            </w:tcBorders>
            <w:vAlign w:val="center"/>
          </w:tcPr>
          <w:p w:rsidR="00382B04" w:rsidRDefault="00382B04" w:rsidP="00A42ED6">
            <w:pPr>
              <w:keepNext/>
              <w:keepLines/>
              <w:tabs>
                <w:tab w:val="left" w:pos="0"/>
              </w:tabs>
              <w:autoSpaceDE w:val="0"/>
              <w:autoSpaceDN w:val="0"/>
              <w:adjustRightIn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Периодичность</w:t>
            </w:r>
          </w:p>
        </w:tc>
      </w:tr>
      <w:tr w:rsidR="00382B04" w:rsidTr="00A42ED6">
        <w:tc>
          <w:tcPr>
            <w:tcW w:w="374" w:type="pct"/>
            <w:tcBorders>
              <w:top w:val="single" w:sz="6" w:space="0" w:color="auto"/>
              <w:left w:val="single" w:sz="6" w:space="0" w:color="auto"/>
              <w:bottom w:val="single" w:sz="6" w:space="0" w:color="auto"/>
              <w:right w:val="single" w:sz="6" w:space="0" w:color="auto"/>
            </w:tcBorders>
            <w:vAlign w:val="center"/>
          </w:tcPr>
          <w:p w:rsidR="00382B04" w:rsidRDefault="00382B04" w:rsidP="00A42ED6">
            <w:pPr>
              <w:keepNext/>
              <w:keepLines/>
              <w:tabs>
                <w:tab w:val="left" w:pos="0"/>
              </w:tab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w:t>
            </w:r>
          </w:p>
        </w:tc>
        <w:tc>
          <w:tcPr>
            <w:tcW w:w="591" w:type="pct"/>
            <w:tcBorders>
              <w:top w:val="single" w:sz="6" w:space="0" w:color="auto"/>
              <w:left w:val="single" w:sz="6" w:space="0" w:color="auto"/>
              <w:bottom w:val="single" w:sz="6" w:space="0" w:color="auto"/>
              <w:right w:val="single" w:sz="6" w:space="0" w:color="auto"/>
            </w:tcBorders>
            <w:vAlign w:val="center"/>
          </w:tcPr>
          <w:p w:rsidR="00382B04" w:rsidRDefault="00382B04" w:rsidP="00A42ED6">
            <w:pPr>
              <w:keepNext/>
              <w:keepLines/>
              <w:tabs>
                <w:tab w:val="left" w:pos="0"/>
              </w:tab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0504031</w:t>
            </w:r>
          </w:p>
        </w:tc>
        <w:tc>
          <w:tcPr>
            <w:tcW w:w="2779" w:type="pct"/>
            <w:tcBorders>
              <w:top w:val="single" w:sz="6" w:space="0" w:color="auto"/>
              <w:left w:val="single" w:sz="6" w:space="0" w:color="auto"/>
              <w:bottom w:val="single" w:sz="6" w:space="0" w:color="auto"/>
              <w:right w:val="single" w:sz="6" w:space="0" w:color="auto"/>
            </w:tcBorders>
            <w:vAlign w:val="center"/>
          </w:tcPr>
          <w:p w:rsidR="00382B04" w:rsidRDefault="00382B04" w:rsidP="00A42ED6">
            <w:pPr>
              <w:keepNext/>
              <w:keepLines/>
              <w:tabs>
                <w:tab w:val="left" w:pos="0"/>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Инвентарная карточка учета основных средств</w:t>
            </w:r>
          </w:p>
        </w:tc>
        <w:tc>
          <w:tcPr>
            <w:tcW w:w="1256" w:type="pct"/>
            <w:tcBorders>
              <w:top w:val="single" w:sz="6" w:space="0" w:color="auto"/>
              <w:left w:val="single" w:sz="6" w:space="0" w:color="auto"/>
              <w:bottom w:val="single" w:sz="6" w:space="0" w:color="auto"/>
              <w:right w:val="single" w:sz="6" w:space="0" w:color="auto"/>
            </w:tcBorders>
            <w:vAlign w:val="center"/>
          </w:tcPr>
          <w:p w:rsidR="00382B04" w:rsidRDefault="00382B04" w:rsidP="00A42ED6">
            <w:pPr>
              <w:keepNext/>
              <w:keepLines/>
              <w:tabs>
                <w:tab w:val="left" w:pos="0"/>
              </w:tab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Ежегодно</w:t>
            </w:r>
          </w:p>
        </w:tc>
      </w:tr>
      <w:tr w:rsidR="00382B04" w:rsidTr="00A42ED6">
        <w:tc>
          <w:tcPr>
            <w:tcW w:w="374" w:type="pct"/>
            <w:tcBorders>
              <w:top w:val="single" w:sz="6" w:space="0" w:color="auto"/>
              <w:left w:val="single" w:sz="6" w:space="0" w:color="auto"/>
              <w:bottom w:val="single" w:sz="6" w:space="0" w:color="auto"/>
              <w:right w:val="single" w:sz="6" w:space="0" w:color="auto"/>
            </w:tcBorders>
            <w:vAlign w:val="center"/>
          </w:tcPr>
          <w:p w:rsidR="00382B04" w:rsidRDefault="00382B04" w:rsidP="00A42ED6">
            <w:pPr>
              <w:keepNext/>
              <w:keepLines/>
              <w:tabs>
                <w:tab w:val="left" w:pos="0"/>
              </w:tab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2.</w:t>
            </w:r>
          </w:p>
        </w:tc>
        <w:tc>
          <w:tcPr>
            <w:tcW w:w="591" w:type="pct"/>
            <w:tcBorders>
              <w:top w:val="single" w:sz="6" w:space="0" w:color="auto"/>
              <w:left w:val="single" w:sz="6" w:space="0" w:color="auto"/>
              <w:bottom w:val="single" w:sz="6" w:space="0" w:color="auto"/>
              <w:right w:val="single" w:sz="6" w:space="0" w:color="auto"/>
            </w:tcBorders>
            <w:vAlign w:val="center"/>
          </w:tcPr>
          <w:p w:rsidR="00382B04" w:rsidRDefault="00382B04" w:rsidP="00A42ED6">
            <w:pPr>
              <w:keepNext/>
              <w:keepLines/>
              <w:tabs>
                <w:tab w:val="left" w:pos="0"/>
              </w:tab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0504032</w:t>
            </w:r>
          </w:p>
        </w:tc>
        <w:tc>
          <w:tcPr>
            <w:tcW w:w="2779" w:type="pct"/>
            <w:tcBorders>
              <w:top w:val="single" w:sz="6" w:space="0" w:color="auto"/>
              <w:left w:val="single" w:sz="6" w:space="0" w:color="auto"/>
              <w:bottom w:val="single" w:sz="6" w:space="0" w:color="auto"/>
              <w:right w:val="single" w:sz="6" w:space="0" w:color="auto"/>
            </w:tcBorders>
            <w:vAlign w:val="center"/>
          </w:tcPr>
          <w:p w:rsidR="00382B04" w:rsidRDefault="00382B04" w:rsidP="00A42ED6">
            <w:pPr>
              <w:keepNext/>
              <w:keepLines/>
              <w:tabs>
                <w:tab w:val="left" w:pos="0"/>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Инвентарная карточка группового учета основных средств</w:t>
            </w:r>
          </w:p>
        </w:tc>
        <w:tc>
          <w:tcPr>
            <w:tcW w:w="1256" w:type="pct"/>
            <w:tcBorders>
              <w:top w:val="single" w:sz="6" w:space="0" w:color="auto"/>
              <w:left w:val="single" w:sz="6" w:space="0" w:color="auto"/>
              <w:bottom w:val="single" w:sz="6" w:space="0" w:color="auto"/>
              <w:right w:val="single" w:sz="6" w:space="0" w:color="auto"/>
            </w:tcBorders>
            <w:vAlign w:val="center"/>
          </w:tcPr>
          <w:p w:rsidR="00382B04" w:rsidRDefault="00382B04" w:rsidP="00A42ED6">
            <w:pPr>
              <w:keepNext/>
              <w:keepLines/>
              <w:tabs>
                <w:tab w:val="left" w:pos="0"/>
              </w:tab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Ежегодно</w:t>
            </w:r>
          </w:p>
        </w:tc>
      </w:tr>
      <w:tr w:rsidR="00382B04" w:rsidTr="00A42ED6">
        <w:tc>
          <w:tcPr>
            <w:tcW w:w="374" w:type="pct"/>
            <w:tcBorders>
              <w:top w:val="single" w:sz="6" w:space="0" w:color="auto"/>
              <w:left w:val="single" w:sz="6" w:space="0" w:color="auto"/>
              <w:bottom w:val="single" w:sz="6" w:space="0" w:color="auto"/>
              <w:right w:val="single" w:sz="6" w:space="0" w:color="auto"/>
            </w:tcBorders>
            <w:vAlign w:val="center"/>
          </w:tcPr>
          <w:p w:rsidR="00382B04" w:rsidRDefault="00382B04" w:rsidP="00A42ED6">
            <w:pPr>
              <w:keepNext/>
              <w:keepLines/>
              <w:tabs>
                <w:tab w:val="left" w:pos="0"/>
              </w:tab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3.</w:t>
            </w:r>
          </w:p>
        </w:tc>
        <w:tc>
          <w:tcPr>
            <w:tcW w:w="591" w:type="pct"/>
            <w:tcBorders>
              <w:top w:val="single" w:sz="6" w:space="0" w:color="auto"/>
              <w:left w:val="single" w:sz="6" w:space="0" w:color="auto"/>
              <w:bottom w:val="single" w:sz="6" w:space="0" w:color="auto"/>
              <w:right w:val="single" w:sz="6" w:space="0" w:color="auto"/>
            </w:tcBorders>
            <w:vAlign w:val="center"/>
          </w:tcPr>
          <w:p w:rsidR="00382B04" w:rsidRDefault="00382B04" w:rsidP="00A42ED6">
            <w:pPr>
              <w:keepNext/>
              <w:keepLines/>
              <w:tabs>
                <w:tab w:val="left" w:pos="0"/>
              </w:tab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0504033</w:t>
            </w:r>
          </w:p>
        </w:tc>
        <w:tc>
          <w:tcPr>
            <w:tcW w:w="2779" w:type="pct"/>
            <w:tcBorders>
              <w:top w:val="single" w:sz="6" w:space="0" w:color="auto"/>
              <w:left w:val="single" w:sz="6" w:space="0" w:color="auto"/>
              <w:bottom w:val="single" w:sz="6" w:space="0" w:color="auto"/>
              <w:right w:val="single" w:sz="6" w:space="0" w:color="auto"/>
            </w:tcBorders>
            <w:vAlign w:val="center"/>
          </w:tcPr>
          <w:p w:rsidR="00382B04" w:rsidRDefault="00382B04" w:rsidP="00A42ED6">
            <w:pPr>
              <w:keepNext/>
              <w:keepLines/>
              <w:tabs>
                <w:tab w:val="left" w:pos="0"/>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Опись инвентарных карточек по учету основных средств</w:t>
            </w:r>
          </w:p>
        </w:tc>
        <w:tc>
          <w:tcPr>
            <w:tcW w:w="1256" w:type="pct"/>
            <w:tcBorders>
              <w:top w:val="single" w:sz="6" w:space="0" w:color="auto"/>
              <w:left w:val="single" w:sz="6" w:space="0" w:color="auto"/>
              <w:bottom w:val="single" w:sz="6" w:space="0" w:color="auto"/>
              <w:right w:val="single" w:sz="6" w:space="0" w:color="auto"/>
            </w:tcBorders>
            <w:vAlign w:val="center"/>
          </w:tcPr>
          <w:p w:rsidR="00382B04" w:rsidRDefault="00382B04" w:rsidP="00A42ED6">
            <w:pPr>
              <w:keepNext/>
              <w:keepLines/>
              <w:tabs>
                <w:tab w:val="left" w:pos="0"/>
              </w:tab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Ежегодно</w:t>
            </w:r>
          </w:p>
        </w:tc>
      </w:tr>
      <w:tr w:rsidR="00382B04" w:rsidTr="00A42ED6">
        <w:tc>
          <w:tcPr>
            <w:tcW w:w="374" w:type="pct"/>
            <w:tcBorders>
              <w:top w:val="single" w:sz="6" w:space="0" w:color="auto"/>
              <w:left w:val="single" w:sz="6" w:space="0" w:color="auto"/>
              <w:bottom w:val="single" w:sz="6" w:space="0" w:color="auto"/>
              <w:right w:val="single" w:sz="6" w:space="0" w:color="auto"/>
            </w:tcBorders>
            <w:vAlign w:val="center"/>
          </w:tcPr>
          <w:p w:rsidR="00382B04" w:rsidRDefault="00382B04" w:rsidP="00A42ED6">
            <w:pPr>
              <w:keepNext/>
              <w:keepLines/>
              <w:tabs>
                <w:tab w:val="left" w:pos="0"/>
              </w:tab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4.</w:t>
            </w:r>
          </w:p>
        </w:tc>
        <w:tc>
          <w:tcPr>
            <w:tcW w:w="591" w:type="pct"/>
            <w:tcBorders>
              <w:top w:val="single" w:sz="6" w:space="0" w:color="auto"/>
              <w:left w:val="single" w:sz="6" w:space="0" w:color="auto"/>
              <w:bottom w:val="single" w:sz="6" w:space="0" w:color="auto"/>
              <w:right w:val="single" w:sz="6" w:space="0" w:color="auto"/>
            </w:tcBorders>
            <w:vAlign w:val="center"/>
          </w:tcPr>
          <w:p w:rsidR="00382B04" w:rsidRDefault="00382B04" w:rsidP="00A42ED6">
            <w:pPr>
              <w:keepNext/>
              <w:keepLines/>
              <w:tabs>
                <w:tab w:val="left" w:pos="0"/>
              </w:tab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0504034</w:t>
            </w:r>
          </w:p>
        </w:tc>
        <w:tc>
          <w:tcPr>
            <w:tcW w:w="2779" w:type="pct"/>
            <w:tcBorders>
              <w:top w:val="single" w:sz="6" w:space="0" w:color="auto"/>
              <w:left w:val="single" w:sz="6" w:space="0" w:color="auto"/>
              <w:bottom w:val="single" w:sz="6" w:space="0" w:color="auto"/>
              <w:right w:val="single" w:sz="6" w:space="0" w:color="auto"/>
            </w:tcBorders>
            <w:vAlign w:val="center"/>
          </w:tcPr>
          <w:p w:rsidR="00382B04" w:rsidRDefault="00382B04" w:rsidP="00A42ED6">
            <w:pPr>
              <w:keepNext/>
              <w:keepLines/>
              <w:tabs>
                <w:tab w:val="left" w:pos="0"/>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Инвентарный список нефинансовых активов</w:t>
            </w:r>
          </w:p>
        </w:tc>
        <w:tc>
          <w:tcPr>
            <w:tcW w:w="1256" w:type="pct"/>
            <w:tcBorders>
              <w:top w:val="single" w:sz="6" w:space="0" w:color="auto"/>
              <w:left w:val="single" w:sz="6" w:space="0" w:color="auto"/>
              <w:bottom w:val="single" w:sz="6" w:space="0" w:color="auto"/>
              <w:right w:val="single" w:sz="6" w:space="0" w:color="auto"/>
            </w:tcBorders>
            <w:vAlign w:val="center"/>
          </w:tcPr>
          <w:p w:rsidR="00382B04" w:rsidRDefault="00382B04" w:rsidP="00A42ED6">
            <w:pPr>
              <w:keepNext/>
              <w:keepLines/>
              <w:tabs>
                <w:tab w:val="left" w:pos="0"/>
              </w:tab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Ежегодно</w:t>
            </w:r>
          </w:p>
        </w:tc>
      </w:tr>
      <w:tr w:rsidR="00382B04" w:rsidTr="00A42ED6">
        <w:tc>
          <w:tcPr>
            <w:tcW w:w="374" w:type="pct"/>
            <w:tcBorders>
              <w:top w:val="single" w:sz="6" w:space="0" w:color="auto"/>
              <w:left w:val="single" w:sz="6" w:space="0" w:color="auto"/>
              <w:bottom w:val="single" w:sz="6" w:space="0" w:color="auto"/>
              <w:right w:val="single" w:sz="6" w:space="0" w:color="auto"/>
            </w:tcBorders>
            <w:vAlign w:val="center"/>
          </w:tcPr>
          <w:p w:rsidR="00382B04" w:rsidRDefault="00382B04" w:rsidP="00A42ED6">
            <w:pPr>
              <w:keepNext/>
              <w:keepLines/>
              <w:tabs>
                <w:tab w:val="left" w:pos="0"/>
              </w:tab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5.</w:t>
            </w:r>
          </w:p>
        </w:tc>
        <w:tc>
          <w:tcPr>
            <w:tcW w:w="591" w:type="pct"/>
            <w:tcBorders>
              <w:top w:val="single" w:sz="6" w:space="0" w:color="auto"/>
              <w:left w:val="single" w:sz="6" w:space="0" w:color="auto"/>
              <w:bottom w:val="single" w:sz="6" w:space="0" w:color="auto"/>
              <w:right w:val="single" w:sz="6" w:space="0" w:color="auto"/>
            </w:tcBorders>
            <w:vAlign w:val="center"/>
          </w:tcPr>
          <w:p w:rsidR="00382B04" w:rsidRDefault="00382B04" w:rsidP="00A42ED6">
            <w:pPr>
              <w:keepNext/>
              <w:keepLines/>
              <w:tabs>
                <w:tab w:val="left" w:pos="0"/>
              </w:tab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0504035</w:t>
            </w:r>
          </w:p>
        </w:tc>
        <w:tc>
          <w:tcPr>
            <w:tcW w:w="2779" w:type="pct"/>
            <w:tcBorders>
              <w:top w:val="single" w:sz="6" w:space="0" w:color="auto"/>
              <w:left w:val="single" w:sz="6" w:space="0" w:color="auto"/>
              <w:bottom w:val="single" w:sz="6" w:space="0" w:color="auto"/>
              <w:right w:val="single" w:sz="6" w:space="0" w:color="auto"/>
            </w:tcBorders>
            <w:vAlign w:val="center"/>
          </w:tcPr>
          <w:p w:rsidR="00382B04" w:rsidRDefault="00382B04" w:rsidP="00A42ED6">
            <w:pPr>
              <w:keepNext/>
              <w:keepLines/>
              <w:tabs>
                <w:tab w:val="left" w:pos="0"/>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Оборотная ведомость по нефинансовым активам</w:t>
            </w:r>
          </w:p>
        </w:tc>
        <w:tc>
          <w:tcPr>
            <w:tcW w:w="1256" w:type="pct"/>
            <w:tcBorders>
              <w:top w:val="single" w:sz="6" w:space="0" w:color="auto"/>
              <w:left w:val="single" w:sz="6" w:space="0" w:color="auto"/>
              <w:bottom w:val="single" w:sz="6" w:space="0" w:color="auto"/>
              <w:right w:val="single" w:sz="6" w:space="0" w:color="auto"/>
            </w:tcBorders>
            <w:vAlign w:val="center"/>
          </w:tcPr>
          <w:p w:rsidR="00382B04" w:rsidRDefault="00382B04" w:rsidP="00A42ED6">
            <w:pPr>
              <w:keepNext/>
              <w:keepLines/>
              <w:tabs>
                <w:tab w:val="left" w:pos="0"/>
              </w:tab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Ежемесячно</w:t>
            </w:r>
          </w:p>
        </w:tc>
      </w:tr>
      <w:tr w:rsidR="00382B04" w:rsidTr="00A42ED6">
        <w:tc>
          <w:tcPr>
            <w:tcW w:w="374" w:type="pct"/>
            <w:tcBorders>
              <w:top w:val="single" w:sz="6" w:space="0" w:color="auto"/>
              <w:left w:val="single" w:sz="6" w:space="0" w:color="auto"/>
              <w:bottom w:val="single" w:sz="6" w:space="0" w:color="auto"/>
              <w:right w:val="single" w:sz="6" w:space="0" w:color="auto"/>
            </w:tcBorders>
            <w:vAlign w:val="center"/>
          </w:tcPr>
          <w:p w:rsidR="00382B04" w:rsidRDefault="00382B04" w:rsidP="00A42ED6">
            <w:pPr>
              <w:keepNext/>
              <w:keepLines/>
              <w:tabs>
                <w:tab w:val="left" w:pos="0"/>
              </w:tab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6.</w:t>
            </w:r>
          </w:p>
        </w:tc>
        <w:tc>
          <w:tcPr>
            <w:tcW w:w="591" w:type="pct"/>
            <w:tcBorders>
              <w:top w:val="single" w:sz="6" w:space="0" w:color="auto"/>
              <w:left w:val="single" w:sz="6" w:space="0" w:color="auto"/>
              <w:bottom w:val="single" w:sz="6" w:space="0" w:color="auto"/>
              <w:right w:val="single" w:sz="6" w:space="0" w:color="auto"/>
            </w:tcBorders>
            <w:vAlign w:val="center"/>
          </w:tcPr>
          <w:p w:rsidR="00382B04" w:rsidRDefault="00382B04" w:rsidP="00A42ED6">
            <w:pPr>
              <w:keepNext/>
              <w:keepLines/>
              <w:tabs>
                <w:tab w:val="left" w:pos="0"/>
              </w:tab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0504036</w:t>
            </w:r>
          </w:p>
        </w:tc>
        <w:tc>
          <w:tcPr>
            <w:tcW w:w="2779" w:type="pct"/>
            <w:tcBorders>
              <w:top w:val="single" w:sz="6" w:space="0" w:color="auto"/>
              <w:left w:val="single" w:sz="6" w:space="0" w:color="auto"/>
              <w:bottom w:val="single" w:sz="6" w:space="0" w:color="auto"/>
              <w:right w:val="single" w:sz="6" w:space="0" w:color="auto"/>
            </w:tcBorders>
            <w:vAlign w:val="center"/>
          </w:tcPr>
          <w:p w:rsidR="00382B04" w:rsidRDefault="00382B04" w:rsidP="00A42ED6">
            <w:pPr>
              <w:keepNext/>
              <w:keepLines/>
              <w:tabs>
                <w:tab w:val="left" w:pos="0"/>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Оборотная ведомость</w:t>
            </w:r>
          </w:p>
        </w:tc>
        <w:tc>
          <w:tcPr>
            <w:tcW w:w="1256" w:type="pct"/>
            <w:tcBorders>
              <w:top w:val="single" w:sz="6" w:space="0" w:color="auto"/>
              <w:left w:val="single" w:sz="6" w:space="0" w:color="auto"/>
              <w:bottom w:val="single" w:sz="6" w:space="0" w:color="auto"/>
              <w:right w:val="single" w:sz="6" w:space="0" w:color="auto"/>
            </w:tcBorders>
            <w:vAlign w:val="center"/>
          </w:tcPr>
          <w:p w:rsidR="00382B04" w:rsidRDefault="00382B04" w:rsidP="00A42ED6">
            <w:pPr>
              <w:keepNext/>
              <w:keepLines/>
              <w:tabs>
                <w:tab w:val="left" w:pos="0"/>
              </w:tab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Ежемесячно</w:t>
            </w:r>
          </w:p>
        </w:tc>
      </w:tr>
      <w:tr w:rsidR="00382B04" w:rsidTr="00A42ED6">
        <w:tc>
          <w:tcPr>
            <w:tcW w:w="374" w:type="pct"/>
            <w:tcBorders>
              <w:top w:val="single" w:sz="6" w:space="0" w:color="auto"/>
              <w:left w:val="single" w:sz="6" w:space="0" w:color="auto"/>
              <w:bottom w:val="single" w:sz="6" w:space="0" w:color="auto"/>
              <w:right w:val="single" w:sz="6" w:space="0" w:color="auto"/>
            </w:tcBorders>
            <w:vAlign w:val="center"/>
          </w:tcPr>
          <w:p w:rsidR="00382B04" w:rsidRDefault="00382B04" w:rsidP="00A42ED6">
            <w:pPr>
              <w:keepNext/>
              <w:keepLines/>
              <w:tabs>
                <w:tab w:val="left" w:pos="0"/>
              </w:tab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7.</w:t>
            </w:r>
          </w:p>
        </w:tc>
        <w:tc>
          <w:tcPr>
            <w:tcW w:w="591" w:type="pct"/>
            <w:tcBorders>
              <w:top w:val="single" w:sz="6" w:space="0" w:color="auto"/>
              <w:left w:val="single" w:sz="6" w:space="0" w:color="auto"/>
              <w:bottom w:val="single" w:sz="6" w:space="0" w:color="auto"/>
              <w:right w:val="single" w:sz="6" w:space="0" w:color="auto"/>
            </w:tcBorders>
            <w:vAlign w:val="center"/>
          </w:tcPr>
          <w:p w:rsidR="00382B04" w:rsidRDefault="00382B04" w:rsidP="00A42ED6">
            <w:pPr>
              <w:keepNext/>
              <w:keepLines/>
              <w:tabs>
                <w:tab w:val="left" w:pos="0"/>
              </w:tab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0504041</w:t>
            </w:r>
          </w:p>
        </w:tc>
        <w:tc>
          <w:tcPr>
            <w:tcW w:w="2779" w:type="pct"/>
            <w:tcBorders>
              <w:top w:val="single" w:sz="6" w:space="0" w:color="auto"/>
              <w:left w:val="single" w:sz="6" w:space="0" w:color="auto"/>
              <w:bottom w:val="single" w:sz="6" w:space="0" w:color="auto"/>
              <w:right w:val="single" w:sz="6" w:space="0" w:color="auto"/>
            </w:tcBorders>
            <w:vAlign w:val="center"/>
          </w:tcPr>
          <w:p w:rsidR="00382B04" w:rsidRDefault="00382B04" w:rsidP="00A42ED6">
            <w:pPr>
              <w:keepNext/>
              <w:keepLines/>
              <w:tabs>
                <w:tab w:val="left" w:pos="0"/>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Карточка количественно-суммового учета материальных ценностей</w:t>
            </w:r>
          </w:p>
        </w:tc>
        <w:tc>
          <w:tcPr>
            <w:tcW w:w="1256" w:type="pct"/>
            <w:tcBorders>
              <w:top w:val="single" w:sz="6" w:space="0" w:color="auto"/>
              <w:left w:val="single" w:sz="6" w:space="0" w:color="auto"/>
              <w:bottom w:val="single" w:sz="6" w:space="0" w:color="auto"/>
              <w:right w:val="single" w:sz="6" w:space="0" w:color="auto"/>
            </w:tcBorders>
            <w:vAlign w:val="center"/>
          </w:tcPr>
          <w:p w:rsidR="00382B04" w:rsidRDefault="00382B04" w:rsidP="00A42ED6">
            <w:pPr>
              <w:keepNext/>
              <w:keepLines/>
              <w:tabs>
                <w:tab w:val="left" w:pos="0"/>
              </w:tab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Ежегодно</w:t>
            </w:r>
          </w:p>
        </w:tc>
      </w:tr>
      <w:tr w:rsidR="00382B04" w:rsidTr="00A42ED6">
        <w:tc>
          <w:tcPr>
            <w:tcW w:w="374" w:type="pct"/>
            <w:tcBorders>
              <w:top w:val="single" w:sz="6" w:space="0" w:color="auto"/>
              <w:left w:val="single" w:sz="6" w:space="0" w:color="auto"/>
              <w:bottom w:val="single" w:sz="6" w:space="0" w:color="auto"/>
              <w:right w:val="single" w:sz="6" w:space="0" w:color="auto"/>
            </w:tcBorders>
            <w:vAlign w:val="center"/>
          </w:tcPr>
          <w:p w:rsidR="00382B04" w:rsidRDefault="00382B04" w:rsidP="00A42ED6">
            <w:pPr>
              <w:keepNext/>
              <w:keepLines/>
              <w:tabs>
                <w:tab w:val="left" w:pos="0"/>
              </w:tab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8.</w:t>
            </w:r>
          </w:p>
        </w:tc>
        <w:tc>
          <w:tcPr>
            <w:tcW w:w="591" w:type="pct"/>
            <w:tcBorders>
              <w:top w:val="single" w:sz="6" w:space="0" w:color="auto"/>
              <w:left w:val="single" w:sz="6" w:space="0" w:color="auto"/>
              <w:bottom w:val="single" w:sz="6" w:space="0" w:color="auto"/>
              <w:right w:val="single" w:sz="6" w:space="0" w:color="auto"/>
            </w:tcBorders>
            <w:vAlign w:val="center"/>
          </w:tcPr>
          <w:p w:rsidR="00382B04" w:rsidRDefault="00382B04" w:rsidP="00A42ED6">
            <w:pPr>
              <w:keepNext/>
              <w:keepLines/>
              <w:tabs>
                <w:tab w:val="left" w:pos="0"/>
              </w:tab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0504042</w:t>
            </w:r>
          </w:p>
        </w:tc>
        <w:tc>
          <w:tcPr>
            <w:tcW w:w="2779" w:type="pct"/>
            <w:tcBorders>
              <w:top w:val="single" w:sz="6" w:space="0" w:color="auto"/>
              <w:left w:val="single" w:sz="6" w:space="0" w:color="auto"/>
              <w:bottom w:val="single" w:sz="6" w:space="0" w:color="auto"/>
              <w:right w:val="single" w:sz="6" w:space="0" w:color="auto"/>
            </w:tcBorders>
            <w:vAlign w:val="center"/>
          </w:tcPr>
          <w:p w:rsidR="00382B04" w:rsidRDefault="00382B04" w:rsidP="00A42ED6">
            <w:pPr>
              <w:keepNext/>
              <w:keepLines/>
              <w:tabs>
                <w:tab w:val="left" w:pos="0"/>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Книга учета материальных ценностей</w:t>
            </w:r>
          </w:p>
        </w:tc>
        <w:tc>
          <w:tcPr>
            <w:tcW w:w="1256" w:type="pct"/>
            <w:tcBorders>
              <w:top w:val="single" w:sz="6" w:space="0" w:color="auto"/>
              <w:left w:val="single" w:sz="6" w:space="0" w:color="auto"/>
              <w:bottom w:val="single" w:sz="6" w:space="0" w:color="auto"/>
              <w:right w:val="single" w:sz="6" w:space="0" w:color="auto"/>
            </w:tcBorders>
            <w:vAlign w:val="center"/>
          </w:tcPr>
          <w:p w:rsidR="00382B04" w:rsidRDefault="00382B04" w:rsidP="00A42ED6">
            <w:pPr>
              <w:keepNext/>
              <w:keepLines/>
              <w:tabs>
                <w:tab w:val="left" w:pos="0"/>
              </w:tab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По мере совершения операций</w:t>
            </w:r>
          </w:p>
        </w:tc>
      </w:tr>
      <w:tr w:rsidR="00382B04" w:rsidTr="00A42ED6">
        <w:tc>
          <w:tcPr>
            <w:tcW w:w="374" w:type="pct"/>
            <w:tcBorders>
              <w:top w:val="single" w:sz="6" w:space="0" w:color="auto"/>
              <w:left w:val="single" w:sz="6" w:space="0" w:color="auto"/>
              <w:bottom w:val="single" w:sz="6" w:space="0" w:color="auto"/>
              <w:right w:val="single" w:sz="6" w:space="0" w:color="auto"/>
            </w:tcBorders>
            <w:vAlign w:val="center"/>
          </w:tcPr>
          <w:p w:rsidR="00382B04" w:rsidRDefault="00382B04" w:rsidP="00A42ED6">
            <w:pPr>
              <w:keepNext/>
              <w:keepLines/>
              <w:tabs>
                <w:tab w:val="left" w:pos="0"/>
              </w:tab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9.</w:t>
            </w:r>
          </w:p>
        </w:tc>
        <w:tc>
          <w:tcPr>
            <w:tcW w:w="591" w:type="pct"/>
            <w:tcBorders>
              <w:top w:val="single" w:sz="6" w:space="0" w:color="auto"/>
              <w:left w:val="single" w:sz="6" w:space="0" w:color="auto"/>
              <w:bottom w:val="single" w:sz="6" w:space="0" w:color="auto"/>
              <w:right w:val="single" w:sz="6" w:space="0" w:color="auto"/>
            </w:tcBorders>
            <w:vAlign w:val="center"/>
          </w:tcPr>
          <w:p w:rsidR="00382B04" w:rsidRDefault="00382B04" w:rsidP="00A42ED6">
            <w:pPr>
              <w:keepNext/>
              <w:keepLines/>
              <w:tabs>
                <w:tab w:val="left" w:pos="0"/>
              </w:tab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0504043</w:t>
            </w:r>
          </w:p>
        </w:tc>
        <w:tc>
          <w:tcPr>
            <w:tcW w:w="2779" w:type="pct"/>
            <w:tcBorders>
              <w:top w:val="single" w:sz="6" w:space="0" w:color="auto"/>
              <w:left w:val="single" w:sz="6" w:space="0" w:color="auto"/>
              <w:bottom w:val="single" w:sz="6" w:space="0" w:color="auto"/>
              <w:right w:val="single" w:sz="6" w:space="0" w:color="auto"/>
            </w:tcBorders>
            <w:vAlign w:val="center"/>
          </w:tcPr>
          <w:p w:rsidR="00382B04" w:rsidRDefault="00382B04" w:rsidP="00A42ED6">
            <w:pPr>
              <w:keepNext/>
              <w:keepLines/>
              <w:tabs>
                <w:tab w:val="left" w:pos="0"/>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Карточка учета материальных ценностей</w:t>
            </w:r>
          </w:p>
        </w:tc>
        <w:tc>
          <w:tcPr>
            <w:tcW w:w="1256" w:type="pct"/>
            <w:tcBorders>
              <w:top w:val="single" w:sz="6" w:space="0" w:color="auto"/>
              <w:left w:val="single" w:sz="6" w:space="0" w:color="auto"/>
              <w:bottom w:val="single" w:sz="6" w:space="0" w:color="auto"/>
              <w:right w:val="single" w:sz="6" w:space="0" w:color="auto"/>
            </w:tcBorders>
            <w:vAlign w:val="center"/>
          </w:tcPr>
          <w:p w:rsidR="00382B04" w:rsidRDefault="00382B04" w:rsidP="00A42ED6">
            <w:pPr>
              <w:keepNext/>
              <w:keepLines/>
              <w:tabs>
                <w:tab w:val="left" w:pos="0"/>
              </w:tab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Ежегодно</w:t>
            </w:r>
          </w:p>
        </w:tc>
      </w:tr>
      <w:tr w:rsidR="00382B04" w:rsidTr="00A42ED6">
        <w:tc>
          <w:tcPr>
            <w:tcW w:w="374" w:type="pct"/>
            <w:tcBorders>
              <w:top w:val="single" w:sz="6" w:space="0" w:color="auto"/>
              <w:left w:val="single" w:sz="6" w:space="0" w:color="auto"/>
              <w:bottom w:val="single" w:sz="6" w:space="0" w:color="auto"/>
              <w:right w:val="single" w:sz="6" w:space="0" w:color="auto"/>
            </w:tcBorders>
            <w:vAlign w:val="center"/>
          </w:tcPr>
          <w:p w:rsidR="00382B04" w:rsidRDefault="00382B04" w:rsidP="00A42ED6">
            <w:pPr>
              <w:keepNext/>
              <w:keepLines/>
              <w:tabs>
                <w:tab w:val="left" w:pos="0"/>
              </w:tab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10.</w:t>
            </w:r>
          </w:p>
        </w:tc>
        <w:tc>
          <w:tcPr>
            <w:tcW w:w="591" w:type="pct"/>
            <w:tcBorders>
              <w:top w:val="single" w:sz="6" w:space="0" w:color="auto"/>
              <w:left w:val="single" w:sz="6" w:space="0" w:color="auto"/>
              <w:bottom w:val="single" w:sz="6" w:space="0" w:color="auto"/>
              <w:right w:val="single" w:sz="6" w:space="0" w:color="auto"/>
            </w:tcBorders>
            <w:vAlign w:val="center"/>
          </w:tcPr>
          <w:p w:rsidR="00382B04" w:rsidRDefault="00382B04" w:rsidP="00A42ED6">
            <w:pPr>
              <w:keepNext/>
              <w:keepLines/>
              <w:tabs>
                <w:tab w:val="left" w:pos="0"/>
              </w:tab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0504044</w:t>
            </w:r>
          </w:p>
        </w:tc>
        <w:tc>
          <w:tcPr>
            <w:tcW w:w="2779" w:type="pct"/>
            <w:tcBorders>
              <w:top w:val="single" w:sz="6" w:space="0" w:color="auto"/>
              <w:left w:val="single" w:sz="6" w:space="0" w:color="auto"/>
              <w:bottom w:val="single" w:sz="6" w:space="0" w:color="auto"/>
              <w:right w:val="single" w:sz="6" w:space="0" w:color="auto"/>
            </w:tcBorders>
            <w:vAlign w:val="center"/>
          </w:tcPr>
          <w:p w:rsidR="00382B04" w:rsidRDefault="00382B04" w:rsidP="00A42ED6">
            <w:pPr>
              <w:keepNext/>
              <w:keepLines/>
              <w:tabs>
                <w:tab w:val="left" w:pos="0"/>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Книга регистрации боя посуды</w:t>
            </w:r>
          </w:p>
        </w:tc>
        <w:tc>
          <w:tcPr>
            <w:tcW w:w="1256" w:type="pct"/>
            <w:tcBorders>
              <w:top w:val="single" w:sz="6" w:space="0" w:color="auto"/>
              <w:left w:val="single" w:sz="6" w:space="0" w:color="auto"/>
              <w:bottom w:val="single" w:sz="6" w:space="0" w:color="auto"/>
              <w:right w:val="single" w:sz="6" w:space="0" w:color="auto"/>
            </w:tcBorders>
            <w:vAlign w:val="center"/>
          </w:tcPr>
          <w:p w:rsidR="00382B04" w:rsidRDefault="00382B04" w:rsidP="00A42ED6">
            <w:pPr>
              <w:keepNext/>
              <w:keepLines/>
              <w:tabs>
                <w:tab w:val="left" w:pos="0"/>
              </w:tab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По мере совершения операций</w:t>
            </w:r>
          </w:p>
        </w:tc>
      </w:tr>
      <w:tr w:rsidR="00382B04" w:rsidTr="00A42ED6">
        <w:tc>
          <w:tcPr>
            <w:tcW w:w="374" w:type="pct"/>
            <w:tcBorders>
              <w:top w:val="single" w:sz="6" w:space="0" w:color="auto"/>
              <w:left w:val="single" w:sz="6" w:space="0" w:color="auto"/>
              <w:bottom w:val="single" w:sz="6" w:space="0" w:color="auto"/>
              <w:right w:val="single" w:sz="6" w:space="0" w:color="auto"/>
            </w:tcBorders>
            <w:vAlign w:val="center"/>
          </w:tcPr>
          <w:p w:rsidR="00382B04" w:rsidRDefault="00382B04" w:rsidP="00A42ED6">
            <w:pPr>
              <w:keepNext/>
              <w:keepLines/>
              <w:tabs>
                <w:tab w:val="left" w:pos="0"/>
              </w:tab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11.</w:t>
            </w:r>
          </w:p>
        </w:tc>
        <w:tc>
          <w:tcPr>
            <w:tcW w:w="591" w:type="pct"/>
            <w:tcBorders>
              <w:top w:val="single" w:sz="6" w:space="0" w:color="auto"/>
              <w:left w:val="single" w:sz="6" w:space="0" w:color="auto"/>
              <w:bottom w:val="single" w:sz="6" w:space="0" w:color="auto"/>
              <w:right w:val="single" w:sz="6" w:space="0" w:color="auto"/>
            </w:tcBorders>
            <w:vAlign w:val="center"/>
          </w:tcPr>
          <w:p w:rsidR="00382B04" w:rsidRDefault="00382B04" w:rsidP="00A42ED6">
            <w:pPr>
              <w:keepNext/>
              <w:keepLines/>
              <w:tabs>
                <w:tab w:val="left" w:pos="0"/>
              </w:tab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0504045</w:t>
            </w:r>
          </w:p>
        </w:tc>
        <w:tc>
          <w:tcPr>
            <w:tcW w:w="2779" w:type="pct"/>
            <w:tcBorders>
              <w:top w:val="single" w:sz="6" w:space="0" w:color="auto"/>
              <w:left w:val="single" w:sz="6" w:space="0" w:color="auto"/>
              <w:bottom w:val="single" w:sz="6" w:space="0" w:color="auto"/>
              <w:right w:val="single" w:sz="6" w:space="0" w:color="auto"/>
            </w:tcBorders>
            <w:vAlign w:val="center"/>
          </w:tcPr>
          <w:p w:rsidR="00382B04" w:rsidRDefault="00382B04" w:rsidP="00A42ED6">
            <w:pPr>
              <w:keepNext/>
              <w:keepLines/>
              <w:tabs>
                <w:tab w:val="left" w:pos="0"/>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Книга учета бланков строгой отчетности</w:t>
            </w:r>
          </w:p>
        </w:tc>
        <w:tc>
          <w:tcPr>
            <w:tcW w:w="1256" w:type="pct"/>
            <w:tcBorders>
              <w:top w:val="single" w:sz="6" w:space="0" w:color="auto"/>
              <w:left w:val="single" w:sz="6" w:space="0" w:color="auto"/>
              <w:bottom w:val="single" w:sz="6" w:space="0" w:color="auto"/>
              <w:right w:val="single" w:sz="6" w:space="0" w:color="auto"/>
            </w:tcBorders>
            <w:vAlign w:val="center"/>
          </w:tcPr>
          <w:p w:rsidR="00382B04" w:rsidRDefault="00382B04" w:rsidP="00A42ED6">
            <w:pPr>
              <w:keepNext/>
              <w:keepLines/>
              <w:tabs>
                <w:tab w:val="left" w:pos="0"/>
              </w:tab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По мере совершения операций</w:t>
            </w:r>
          </w:p>
        </w:tc>
      </w:tr>
      <w:tr w:rsidR="00382B04" w:rsidTr="00A42ED6">
        <w:tc>
          <w:tcPr>
            <w:tcW w:w="374" w:type="pct"/>
            <w:tcBorders>
              <w:top w:val="single" w:sz="6" w:space="0" w:color="auto"/>
              <w:left w:val="single" w:sz="6" w:space="0" w:color="auto"/>
              <w:bottom w:val="single" w:sz="6" w:space="0" w:color="auto"/>
              <w:right w:val="single" w:sz="6" w:space="0" w:color="auto"/>
            </w:tcBorders>
            <w:vAlign w:val="center"/>
          </w:tcPr>
          <w:p w:rsidR="00382B04" w:rsidRDefault="00382B04" w:rsidP="00A42ED6">
            <w:pPr>
              <w:keepNext/>
              <w:keepLines/>
              <w:tabs>
                <w:tab w:val="left" w:pos="0"/>
              </w:tab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12.</w:t>
            </w:r>
          </w:p>
        </w:tc>
        <w:tc>
          <w:tcPr>
            <w:tcW w:w="591" w:type="pct"/>
            <w:tcBorders>
              <w:top w:val="single" w:sz="6" w:space="0" w:color="auto"/>
              <w:left w:val="single" w:sz="6" w:space="0" w:color="auto"/>
              <w:bottom w:val="single" w:sz="6" w:space="0" w:color="auto"/>
              <w:right w:val="single" w:sz="6" w:space="0" w:color="auto"/>
            </w:tcBorders>
            <w:vAlign w:val="center"/>
          </w:tcPr>
          <w:p w:rsidR="00382B04" w:rsidRDefault="00382B04" w:rsidP="00A42ED6">
            <w:pPr>
              <w:keepNext/>
              <w:keepLines/>
              <w:tabs>
                <w:tab w:val="left" w:pos="0"/>
              </w:tab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0504047</w:t>
            </w:r>
          </w:p>
        </w:tc>
        <w:tc>
          <w:tcPr>
            <w:tcW w:w="2779" w:type="pct"/>
            <w:tcBorders>
              <w:top w:val="single" w:sz="6" w:space="0" w:color="auto"/>
              <w:left w:val="single" w:sz="6" w:space="0" w:color="auto"/>
              <w:bottom w:val="single" w:sz="6" w:space="0" w:color="auto"/>
              <w:right w:val="single" w:sz="6" w:space="0" w:color="auto"/>
            </w:tcBorders>
            <w:vAlign w:val="center"/>
          </w:tcPr>
          <w:p w:rsidR="00382B04" w:rsidRDefault="00382B04" w:rsidP="00A42ED6">
            <w:pPr>
              <w:keepNext/>
              <w:keepLines/>
              <w:tabs>
                <w:tab w:val="left" w:pos="0"/>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Реестр депонированных сумм</w:t>
            </w:r>
          </w:p>
        </w:tc>
        <w:tc>
          <w:tcPr>
            <w:tcW w:w="1256" w:type="pct"/>
            <w:tcBorders>
              <w:top w:val="single" w:sz="6" w:space="0" w:color="auto"/>
              <w:left w:val="single" w:sz="6" w:space="0" w:color="auto"/>
              <w:bottom w:val="single" w:sz="6" w:space="0" w:color="auto"/>
              <w:right w:val="single" w:sz="6" w:space="0" w:color="auto"/>
            </w:tcBorders>
            <w:vAlign w:val="center"/>
          </w:tcPr>
          <w:p w:rsidR="00382B04" w:rsidRDefault="00382B04" w:rsidP="00A42ED6">
            <w:pPr>
              <w:keepNext/>
              <w:keepLines/>
              <w:tabs>
                <w:tab w:val="left" w:pos="0"/>
              </w:tab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Ежемесячно</w:t>
            </w:r>
          </w:p>
        </w:tc>
      </w:tr>
      <w:tr w:rsidR="00382B04" w:rsidTr="00A42ED6">
        <w:tc>
          <w:tcPr>
            <w:tcW w:w="374" w:type="pct"/>
            <w:tcBorders>
              <w:top w:val="single" w:sz="6" w:space="0" w:color="auto"/>
              <w:left w:val="single" w:sz="6" w:space="0" w:color="auto"/>
              <w:bottom w:val="single" w:sz="6" w:space="0" w:color="auto"/>
              <w:right w:val="single" w:sz="6" w:space="0" w:color="auto"/>
            </w:tcBorders>
            <w:vAlign w:val="center"/>
          </w:tcPr>
          <w:p w:rsidR="00382B04" w:rsidRDefault="00382B04" w:rsidP="00A42ED6">
            <w:pPr>
              <w:keepNext/>
              <w:keepLines/>
              <w:tabs>
                <w:tab w:val="left" w:pos="0"/>
              </w:tab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13.</w:t>
            </w:r>
          </w:p>
        </w:tc>
        <w:tc>
          <w:tcPr>
            <w:tcW w:w="591" w:type="pct"/>
            <w:tcBorders>
              <w:top w:val="single" w:sz="6" w:space="0" w:color="auto"/>
              <w:left w:val="single" w:sz="6" w:space="0" w:color="auto"/>
              <w:bottom w:val="single" w:sz="6" w:space="0" w:color="auto"/>
              <w:right w:val="single" w:sz="6" w:space="0" w:color="auto"/>
            </w:tcBorders>
            <w:vAlign w:val="center"/>
          </w:tcPr>
          <w:p w:rsidR="00382B04" w:rsidRDefault="00382B04" w:rsidP="00A42ED6">
            <w:pPr>
              <w:keepNext/>
              <w:keepLines/>
              <w:tabs>
                <w:tab w:val="left" w:pos="0"/>
              </w:tab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0504048</w:t>
            </w:r>
          </w:p>
        </w:tc>
        <w:tc>
          <w:tcPr>
            <w:tcW w:w="2779" w:type="pct"/>
            <w:tcBorders>
              <w:top w:val="single" w:sz="6" w:space="0" w:color="auto"/>
              <w:left w:val="single" w:sz="6" w:space="0" w:color="auto"/>
              <w:bottom w:val="single" w:sz="6" w:space="0" w:color="auto"/>
              <w:right w:val="single" w:sz="6" w:space="0" w:color="auto"/>
            </w:tcBorders>
            <w:vAlign w:val="center"/>
          </w:tcPr>
          <w:p w:rsidR="00382B04" w:rsidRDefault="00382B04" w:rsidP="00A42ED6">
            <w:pPr>
              <w:keepNext/>
              <w:keepLines/>
              <w:tabs>
                <w:tab w:val="left" w:pos="0"/>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Книга аналитического учета депонированных сумм</w:t>
            </w:r>
          </w:p>
        </w:tc>
        <w:tc>
          <w:tcPr>
            <w:tcW w:w="1256" w:type="pct"/>
            <w:tcBorders>
              <w:top w:val="single" w:sz="6" w:space="0" w:color="auto"/>
              <w:left w:val="single" w:sz="6" w:space="0" w:color="auto"/>
              <w:bottom w:val="single" w:sz="6" w:space="0" w:color="auto"/>
              <w:right w:val="single" w:sz="6" w:space="0" w:color="auto"/>
            </w:tcBorders>
            <w:vAlign w:val="center"/>
          </w:tcPr>
          <w:p w:rsidR="00382B04" w:rsidRDefault="00382B04" w:rsidP="00A42ED6">
            <w:pPr>
              <w:keepNext/>
              <w:keepLines/>
              <w:tabs>
                <w:tab w:val="left" w:pos="0"/>
              </w:tab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Ежемесячно</w:t>
            </w:r>
          </w:p>
        </w:tc>
      </w:tr>
      <w:tr w:rsidR="00382B04" w:rsidTr="00A42ED6">
        <w:tc>
          <w:tcPr>
            <w:tcW w:w="374" w:type="pct"/>
            <w:tcBorders>
              <w:top w:val="single" w:sz="6" w:space="0" w:color="auto"/>
              <w:left w:val="single" w:sz="6" w:space="0" w:color="auto"/>
              <w:bottom w:val="single" w:sz="6" w:space="0" w:color="auto"/>
              <w:right w:val="single" w:sz="6" w:space="0" w:color="auto"/>
            </w:tcBorders>
            <w:vAlign w:val="center"/>
          </w:tcPr>
          <w:p w:rsidR="00382B04" w:rsidRDefault="00382B04" w:rsidP="00A42ED6">
            <w:pPr>
              <w:keepNext/>
              <w:keepLines/>
              <w:tabs>
                <w:tab w:val="left" w:pos="0"/>
              </w:tab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14.</w:t>
            </w:r>
          </w:p>
        </w:tc>
        <w:tc>
          <w:tcPr>
            <w:tcW w:w="591" w:type="pct"/>
            <w:tcBorders>
              <w:top w:val="single" w:sz="6" w:space="0" w:color="auto"/>
              <w:left w:val="single" w:sz="6" w:space="0" w:color="auto"/>
              <w:bottom w:val="single" w:sz="6" w:space="0" w:color="auto"/>
              <w:right w:val="single" w:sz="6" w:space="0" w:color="auto"/>
            </w:tcBorders>
            <w:vAlign w:val="center"/>
          </w:tcPr>
          <w:p w:rsidR="00382B04" w:rsidRDefault="00382B04" w:rsidP="00A42ED6">
            <w:pPr>
              <w:keepNext/>
              <w:keepLines/>
              <w:tabs>
                <w:tab w:val="left" w:pos="0"/>
              </w:tab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0504049</w:t>
            </w:r>
          </w:p>
        </w:tc>
        <w:tc>
          <w:tcPr>
            <w:tcW w:w="2779" w:type="pct"/>
            <w:tcBorders>
              <w:top w:val="single" w:sz="6" w:space="0" w:color="auto"/>
              <w:left w:val="single" w:sz="6" w:space="0" w:color="auto"/>
              <w:bottom w:val="single" w:sz="6" w:space="0" w:color="auto"/>
              <w:right w:val="single" w:sz="6" w:space="0" w:color="auto"/>
            </w:tcBorders>
            <w:vAlign w:val="center"/>
          </w:tcPr>
          <w:p w:rsidR="00382B04" w:rsidRDefault="00382B04" w:rsidP="00A42ED6">
            <w:pPr>
              <w:keepNext/>
              <w:keepLines/>
              <w:tabs>
                <w:tab w:val="left" w:pos="0"/>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Авансовый отчет</w:t>
            </w:r>
          </w:p>
        </w:tc>
        <w:tc>
          <w:tcPr>
            <w:tcW w:w="1256" w:type="pct"/>
            <w:tcBorders>
              <w:top w:val="single" w:sz="6" w:space="0" w:color="auto"/>
              <w:left w:val="single" w:sz="6" w:space="0" w:color="auto"/>
              <w:bottom w:val="single" w:sz="6" w:space="0" w:color="auto"/>
              <w:right w:val="single" w:sz="6" w:space="0" w:color="auto"/>
            </w:tcBorders>
            <w:vAlign w:val="center"/>
          </w:tcPr>
          <w:p w:rsidR="00382B04" w:rsidRDefault="00382B04" w:rsidP="00A42ED6">
            <w:pPr>
              <w:keepNext/>
              <w:keepLines/>
              <w:tabs>
                <w:tab w:val="left" w:pos="0"/>
              </w:tab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По мере  формирования регистра</w:t>
            </w:r>
          </w:p>
        </w:tc>
      </w:tr>
      <w:tr w:rsidR="00382B04" w:rsidTr="00A42ED6">
        <w:tc>
          <w:tcPr>
            <w:tcW w:w="374" w:type="pct"/>
            <w:tcBorders>
              <w:top w:val="single" w:sz="6" w:space="0" w:color="auto"/>
              <w:left w:val="single" w:sz="6" w:space="0" w:color="auto"/>
              <w:bottom w:val="single" w:sz="6" w:space="0" w:color="auto"/>
              <w:right w:val="single" w:sz="6" w:space="0" w:color="auto"/>
            </w:tcBorders>
            <w:vAlign w:val="center"/>
          </w:tcPr>
          <w:p w:rsidR="00382B04" w:rsidRDefault="00382B04" w:rsidP="00A42ED6">
            <w:pPr>
              <w:keepNext/>
              <w:keepLines/>
              <w:tabs>
                <w:tab w:val="left" w:pos="0"/>
              </w:tab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15.</w:t>
            </w:r>
          </w:p>
        </w:tc>
        <w:tc>
          <w:tcPr>
            <w:tcW w:w="591" w:type="pct"/>
            <w:tcBorders>
              <w:top w:val="single" w:sz="6" w:space="0" w:color="auto"/>
              <w:left w:val="single" w:sz="6" w:space="0" w:color="auto"/>
              <w:bottom w:val="single" w:sz="6" w:space="0" w:color="auto"/>
              <w:right w:val="single" w:sz="6" w:space="0" w:color="auto"/>
            </w:tcBorders>
            <w:vAlign w:val="center"/>
          </w:tcPr>
          <w:p w:rsidR="00382B04" w:rsidRDefault="00382B04" w:rsidP="00A42ED6">
            <w:pPr>
              <w:keepNext/>
              <w:keepLines/>
              <w:tabs>
                <w:tab w:val="left" w:pos="0"/>
              </w:tab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0504051</w:t>
            </w:r>
          </w:p>
        </w:tc>
        <w:tc>
          <w:tcPr>
            <w:tcW w:w="2779" w:type="pct"/>
            <w:tcBorders>
              <w:top w:val="single" w:sz="6" w:space="0" w:color="auto"/>
              <w:left w:val="single" w:sz="6" w:space="0" w:color="auto"/>
              <w:bottom w:val="single" w:sz="6" w:space="0" w:color="auto"/>
              <w:right w:val="single" w:sz="6" w:space="0" w:color="auto"/>
            </w:tcBorders>
            <w:vAlign w:val="center"/>
          </w:tcPr>
          <w:p w:rsidR="00382B04" w:rsidRDefault="00382B04" w:rsidP="00A42ED6">
            <w:pPr>
              <w:keepNext/>
              <w:keepLines/>
              <w:tabs>
                <w:tab w:val="left" w:pos="0"/>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Карточка учета средств и расчетов</w:t>
            </w:r>
          </w:p>
        </w:tc>
        <w:tc>
          <w:tcPr>
            <w:tcW w:w="1256" w:type="pct"/>
            <w:tcBorders>
              <w:top w:val="single" w:sz="6" w:space="0" w:color="auto"/>
              <w:left w:val="single" w:sz="6" w:space="0" w:color="auto"/>
              <w:bottom w:val="single" w:sz="6" w:space="0" w:color="auto"/>
              <w:right w:val="single" w:sz="6" w:space="0" w:color="auto"/>
            </w:tcBorders>
            <w:vAlign w:val="center"/>
          </w:tcPr>
          <w:p w:rsidR="00382B04" w:rsidRDefault="00382B04" w:rsidP="00A42ED6">
            <w:pPr>
              <w:keepNext/>
              <w:keepLines/>
              <w:tabs>
                <w:tab w:val="left" w:pos="0"/>
              </w:tab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Ежегодно</w:t>
            </w:r>
          </w:p>
        </w:tc>
      </w:tr>
      <w:tr w:rsidR="00382B04" w:rsidTr="00A42ED6">
        <w:tc>
          <w:tcPr>
            <w:tcW w:w="374" w:type="pct"/>
            <w:tcBorders>
              <w:top w:val="single" w:sz="6" w:space="0" w:color="auto"/>
              <w:left w:val="single" w:sz="6" w:space="0" w:color="auto"/>
              <w:bottom w:val="single" w:sz="6" w:space="0" w:color="auto"/>
              <w:right w:val="single" w:sz="6" w:space="0" w:color="auto"/>
            </w:tcBorders>
            <w:vAlign w:val="center"/>
          </w:tcPr>
          <w:p w:rsidR="00382B04" w:rsidRDefault="00382B04" w:rsidP="00A42ED6">
            <w:pPr>
              <w:keepNext/>
              <w:keepLines/>
              <w:tabs>
                <w:tab w:val="left" w:pos="0"/>
              </w:tab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16.</w:t>
            </w:r>
          </w:p>
        </w:tc>
        <w:tc>
          <w:tcPr>
            <w:tcW w:w="591" w:type="pct"/>
            <w:tcBorders>
              <w:top w:val="single" w:sz="6" w:space="0" w:color="auto"/>
              <w:left w:val="single" w:sz="6" w:space="0" w:color="auto"/>
              <w:bottom w:val="single" w:sz="6" w:space="0" w:color="auto"/>
              <w:right w:val="single" w:sz="6" w:space="0" w:color="auto"/>
            </w:tcBorders>
            <w:vAlign w:val="center"/>
          </w:tcPr>
          <w:p w:rsidR="00382B04" w:rsidRDefault="00382B04" w:rsidP="00A42ED6">
            <w:pPr>
              <w:keepNext/>
              <w:keepLines/>
              <w:tabs>
                <w:tab w:val="left" w:pos="0"/>
              </w:tab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0504052</w:t>
            </w:r>
          </w:p>
        </w:tc>
        <w:tc>
          <w:tcPr>
            <w:tcW w:w="2779" w:type="pct"/>
            <w:tcBorders>
              <w:top w:val="single" w:sz="6" w:space="0" w:color="auto"/>
              <w:left w:val="single" w:sz="6" w:space="0" w:color="auto"/>
              <w:bottom w:val="single" w:sz="6" w:space="0" w:color="auto"/>
              <w:right w:val="single" w:sz="6" w:space="0" w:color="auto"/>
            </w:tcBorders>
            <w:vAlign w:val="center"/>
          </w:tcPr>
          <w:p w:rsidR="00382B04" w:rsidRDefault="00382B04" w:rsidP="00A42ED6">
            <w:pPr>
              <w:keepNext/>
              <w:keepLines/>
              <w:tabs>
                <w:tab w:val="left" w:pos="0"/>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Реестр карточек</w:t>
            </w:r>
          </w:p>
        </w:tc>
        <w:tc>
          <w:tcPr>
            <w:tcW w:w="1256" w:type="pct"/>
            <w:tcBorders>
              <w:top w:val="single" w:sz="6" w:space="0" w:color="auto"/>
              <w:left w:val="single" w:sz="6" w:space="0" w:color="auto"/>
              <w:bottom w:val="single" w:sz="6" w:space="0" w:color="auto"/>
              <w:right w:val="single" w:sz="6" w:space="0" w:color="auto"/>
            </w:tcBorders>
            <w:vAlign w:val="center"/>
          </w:tcPr>
          <w:p w:rsidR="00382B04" w:rsidRDefault="00382B04" w:rsidP="00A42ED6">
            <w:pPr>
              <w:keepNext/>
              <w:keepLines/>
              <w:tabs>
                <w:tab w:val="left" w:pos="0"/>
              </w:tab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Ежегодно</w:t>
            </w:r>
          </w:p>
        </w:tc>
      </w:tr>
      <w:tr w:rsidR="00382B04" w:rsidTr="00A42ED6">
        <w:tc>
          <w:tcPr>
            <w:tcW w:w="374" w:type="pct"/>
            <w:tcBorders>
              <w:top w:val="single" w:sz="6" w:space="0" w:color="auto"/>
              <w:left w:val="single" w:sz="6" w:space="0" w:color="auto"/>
              <w:bottom w:val="single" w:sz="6" w:space="0" w:color="auto"/>
              <w:right w:val="single" w:sz="6" w:space="0" w:color="auto"/>
            </w:tcBorders>
            <w:vAlign w:val="center"/>
          </w:tcPr>
          <w:p w:rsidR="00382B04" w:rsidRDefault="00382B04" w:rsidP="00A42ED6">
            <w:pPr>
              <w:keepNext/>
              <w:keepLines/>
              <w:tabs>
                <w:tab w:val="left" w:pos="0"/>
              </w:tab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17.</w:t>
            </w:r>
          </w:p>
        </w:tc>
        <w:tc>
          <w:tcPr>
            <w:tcW w:w="591" w:type="pct"/>
            <w:tcBorders>
              <w:top w:val="single" w:sz="6" w:space="0" w:color="auto"/>
              <w:left w:val="single" w:sz="6" w:space="0" w:color="auto"/>
              <w:bottom w:val="single" w:sz="6" w:space="0" w:color="auto"/>
              <w:right w:val="single" w:sz="6" w:space="0" w:color="auto"/>
            </w:tcBorders>
            <w:vAlign w:val="center"/>
          </w:tcPr>
          <w:p w:rsidR="00382B04" w:rsidRDefault="00382B04" w:rsidP="00A42ED6">
            <w:pPr>
              <w:keepNext/>
              <w:keepLines/>
              <w:tabs>
                <w:tab w:val="left" w:pos="0"/>
              </w:tab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0504054</w:t>
            </w:r>
          </w:p>
        </w:tc>
        <w:tc>
          <w:tcPr>
            <w:tcW w:w="2779" w:type="pct"/>
            <w:tcBorders>
              <w:top w:val="single" w:sz="6" w:space="0" w:color="auto"/>
              <w:left w:val="single" w:sz="6" w:space="0" w:color="auto"/>
              <w:bottom w:val="single" w:sz="6" w:space="0" w:color="auto"/>
              <w:right w:val="single" w:sz="6" w:space="0" w:color="auto"/>
            </w:tcBorders>
            <w:vAlign w:val="center"/>
          </w:tcPr>
          <w:p w:rsidR="00382B04" w:rsidRDefault="00382B04" w:rsidP="00A42ED6">
            <w:pPr>
              <w:keepNext/>
              <w:keepLines/>
              <w:tabs>
                <w:tab w:val="left" w:pos="0"/>
              </w:tabs>
              <w:autoSpaceDE w:val="0"/>
              <w:autoSpaceDN w:val="0"/>
              <w:adjustRightInd w:val="0"/>
              <w:spacing w:after="0" w:line="240" w:lineRule="auto"/>
              <w:rPr>
                <w:rFonts w:ascii="Times New Roman" w:hAnsi="Times New Roman" w:cs="Times New Roman"/>
                <w:color w:val="000000"/>
              </w:rPr>
            </w:pPr>
            <w:proofErr w:type="spellStart"/>
            <w:r>
              <w:rPr>
                <w:rFonts w:ascii="Times New Roman" w:hAnsi="Times New Roman" w:cs="Times New Roman"/>
                <w:color w:val="000000"/>
              </w:rPr>
              <w:t>Многографная</w:t>
            </w:r>
            <w:proofErr w:type="spellEnd"/>
            <w:r>
              <w:rPr>
                <w:rFonts w:ascii="Times New Roman" w:hAnsi="Times New Roman" w:cs="Times New Roman"/>
                <w:color w:val="000000"/>
              </w:rPr>
              <w:t xml:space="preserve">  карточка</w:t>
            </w:r>
          </w:p>
        </w:tc>
        <w:tc>
          <w:tcPr>
            <w:tcW w:w="1256" w:type="pct"/>
            <w:tcBorders>
              <w:top w:val="single" w:sz="6" w:space="0" w:color="auto"/>
              <w:left w:val="single" w:sz="6" w:space="0" w:color="auto"/>
              <w:bottom w:val="single" w:sz="6" w:space="0" w:color="auto"/>
              <w:right w:val="single" w:sz="6" w:space="0" w:color="auto"/>
            </w:tcBorders>
            <w:vAlign w:val="center"/>
          </w:tcPr>
          <w:p w:rsidR="00382B04" w:rsidRDefault="00382B04" w:rsidP="00A42ED6">
            <w:pPr>
              <w:keepNext/>
              <w:keepLines/>
              <w:tabs>
                <w:tab w:val="left" w:pos="0"/>
              </w:tab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Ежегодно</w:t>
            </w:r>
          </w:p>
        </w:tc>
      </w:tr>
      <w:tr w:rsidR="00382B04" w:rsidTr="00A42ED6">
        <w:tc>
          <w:tcPr>
            <w:tcW w:w="374" w:type="pct"/>
            <w:tcBorders>
              <w:top w:val="single" w:sz="6" w:space="0" w:color="auto"/>
              <w:left w:val="single" w:sz="6" w:space="0" w:color="auto"/>
              <w:bottom w:val="single" w:sz="6" w:space="0" w:color="auto"/>
              <w:right w:val="single" w:sz="6" w:space="0" w:color="auto"/>
            </w:tcBorders>
            <w:vAlign w:val="center"/>
          </w:tcPr>
          <w:p w:rsidR="00382B04" w:rsidRDefault="00382B04" w:rsidP="00A42ED6">
            <w:pPr>
              <w:keepNext/>
              <w:keepLines/>
              <w:tabs>
                <w:tab w:val="left" w:pos="0"/>
              </w:tab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18.</w:t>
            </w:r>
          </w:p>
        </w:tc>
        <w:tc>
          <w:tcPr>
            <w:tcW w:w="591" w:type="pct"/>
            <w:tcBorders>
              <w:top w:val="single" w:sz="6" w:space="0" w:color="auto"/>
              <w:left w:val="single" w:sz="6" w:space="0" w:color="auto"/>
              <w:bottom w:val="single" w:sz="6" w:space="0" w:color="auto"/>
              <w:right w:val="single" w:sz="6" w:space="0" w:color="auto"/>
            </w:tcBorders>
            <w:vAlign w:val="center"/>
          </w:tcPr>
          <w:p w:rsidR="00382B04" w:rsidRDefault="00382B04" w:rsidP="00A42ED6">
            <w:pPr>
              <w:keepNext/>
              <w:keepLines/>
              <w:tabs>
                <w:tab w:val="left" w:pos="0"/>
              </w:tab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0504071</w:t>
            </w:r>
          </w:p>
        </w:tc>
        <w:tc>
          <w:tcPr>
            <w:tcW w:w="2779" w:type="pct"/>
            <w:tcBorders>
              <w:top w:val="single" w:sz="6" w:space="0" w:color="auto"/>
              <w:left w:val="single" w:sz="6" w:space="0" w:color="auto"/>
              <w:bottom w:val="single" w:sz="6" w:space="0" w:color="auto"/>
              <w:right w:val="single" w:sz="6" w:space="0" w:color="auto"/>
            </w:tcBorders>
            <w:vAlign w:val="center"/>
          </w:tcPr>
          <w:p w:rsidR="00382B04" w:rsidRDefault="00382B04" w:rsidP="00A42ED6">
            <w:pPr>
              <w:keepNext/>
              <w:keepLines/>
              <w:tabs>
                <w:tab w:val="left" w:pos="0"/>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Журналы операций</w:t>
            </w:r>
          </w:p>
        </w:tc>
        <w:tc>
          <w:tcPr>
            <w:tcW w:w="1256" w:type="pct"/>
            <w:tcBorders>
              <w:top w:val="single" w:sz="6" w:space="0" w:color="auto"/>
              <w:left w:val="single" w:sz="6" w:space="0" w:color="auto"/>
              <w:bottom w:val="single" w:sz="6" w:space="0" w:color="auto"/>
              <w:right w:val="single" w:sz="6" w:space="0" w:color="auto"/>
            </w:tcBorders>
            <w:vAlign w:val="center"/>
          </w:tcPr>
          <w:p w:rsidR="00382B04" w:rsidRDefault="00382B04" w:rsidP="00A42ED6">
            <w:pPr>
              <w:keepNext/>
              <w:keepLines/>
              <w:tabs>
                <w:tab w:val="left" w:pos="0"/>
              </w:tab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Ежемесячно</w:t>
            </w:r>
          </w:p>
        </w:tc>
      </w:tr>
      <w:tr w:rsidR="00382B04" w:rsidTr="00A42ED6">
        <w:tc>
          <w:tcPr>
            <w:tcW w:w="374" w:type="pct"/>
            <w:tcBorders>
              <w:top w:val="single" w:sz="6" w:space="0" w:color="auto"/>
              <w:left w:val="single" w:sz="6" w:space="0" w:color="auto"/>
              <w:bottom w:val="single" w:sz="6" w:space="0" w:color="auto"/>
              <w:right w:val="single" w:sz="6" w:space="0" w:color="auto"/>
            </w:tcBorders>
            <w:vAlign w:val="center"/>
          </w:tcPr>
          <w:p w:rsidR="00382B04" w:rsidRDefault="00382B04" w:rsidP="00A42ED6">
            <w:pPr>
              <w:keepNext/>
              <w:keepLines/>
              <w:tabs>
                <w:tab w:val="left" w:pos="0"/>
              </w:tab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19.</w:t>
            </w:r>
          </w:p>
        </w:tc>
        <w:tc>
          <w:tcPr>
            <w:tcW w:w="591" w:type="pct"/>
            <w:tcBorders>
              <w:top w:val="single" w:sz="6" w:space="0" w:color="auto"/>
              <w:left w:val="single" w:sz="6" w:space="0" w:color="auto"/>
              <w:bottom w:val="single" w:sz="6" w:space="0" w:color="auto"/>
              <w:right w:val="single" w:sz="6" w:space="0" w:color="auto"/>
            </w:tcBorders>
            <w:vAlign w:val="center"/>
          </w:tcPr>
          <w:p w:rsidR="00382B04" w:rsidRDefault="00382B04" w:rsidP="00A42ED6">
            <w:pPr>
              <w:keepNext/>
              <w:keepLines/>
              <w:tabs>
                <w:tab w:val="left" w:pos="0"/>
              </w:tab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0504072</w:t>
            </w:r>
          </w:p>
        </w:tc>
        <w:tc>
          <w:tcPr>
            <w:tcW w:w="2779" w:type="pct"/>
            <w:tcBorders>
              <w:top w:val="single" w:sz="6" w:space="0" w:color="auto"/>
              <w:left w:val="single" w:sz="6" w:space="0" w:color="auto"/>
              <w:bottom w:val="single" w:sz="6" w:space="0" w:color="auto"/>
              <w:right w:val="single" w:sz="6" w:space="0" w:color="auto"/>
            </w:tcBorders>
            <w:vAlign w:val="center"/>
          </w:tcPr>
          <w:p w:rsidR="00382B04" w:rsidRDefault="00382B04" w:rsidP="00A42ED6">
            <w:pPr>
              <w:keepNext/>
              <w:keepLines/>
              <w:tabs>
                <w:tab w:val="left" w:pos="0"/>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Главная книга</w:t>
            </w:r>
          </w:p>
        </w:tc>
        <w:tc>
          <w:tcPr>
            <w:tcW w:w="1256" w:type="pct"/>
            <w:tcBorders>
              <w:top w:val="single" w:sz="6" w:space="0" w:color="auto"/>
              <w:left w:val="single" w:sz="6" w:space="0" w:color="auto"/>
              <w:bottom w:val="single" w:sz="6" w:space="0" w:color="auto"/>
              <w:right w:val="single" w:sz="6" w:space="0" w:color="auto"/>
            </w:tcBorders>
            <w:vAlign w:val="center"/>
          </w:tcPr>
          <w:p w:rsidR="00382B04" w:rsidRDefault="00382B04" w:rsidP="00A42ED6">
            <w:pPr>
              <w:keepNext/>
              <w:keepLines/>
              <w:tabs>
                <w:tab w:val="left" w:pos="0"/>
              </w:tab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Ежемесячно</w:t>
            </w:r>
          </w:p>
          <w:p w:rsidR="00382B04" w:rsidRDefault="00382B04" w:rsidP="00A42ED6">
            <w:pPr>
              <w:keepNext/>
              <w:keepLines/>
              <w:tabs>
                <w:tab w:val="left" w:pos="0"/>
              </w:tab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Ежегодно</w:t>
            </w:r>
          </w:p>
        </w:tc>
      </w:tr>
      <w:tr w:rsidR="00382B04" w:rsidTr="00A42ED6">
        <w:tc>
          <w:tcPr>
            <w:tcW w:w="374" w:type="pct"/>
            <w:tcBorders>
              <w:top w:val="single" w:sz="6" w:space="0" w:color="auto"/>
              <w:left w:val="single" w:sz="6" w:space="0" w:color="auto"/>
              <w:bottom w:val="single" w:sz="6" w:space="0" w:color="auto"/>
              <w:right w:val="single" w:sz="6" w:space="0" w:color="auto"/>
            </w:tcBorders>
            <w:vAlign w:val="center"/>
          </w:tcPr>
          <w:p w:rsidR="00382B04" w:rsidRDefault="00382B04" w:rsidP="00A42ED6">
            <w:pPr>
              <w:keepNext/>
              <w:keepLines/>
              <w:tabs>
                <w:tab w:val="left" w:pos="0"/>
              </w:tab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20.</w:t>
            </w:r>
          </w:p>
        </w:tc>
        <w:tc>
          <w:tcPr>
            <w:tcW w:w="591" w:type="pct"/>
            <w:tcBorders>
              <w:top w:val="single" w:sz="6" w:space="0" w:color="auto"/>
              <w:left w:val="single" w:sz="6" w:space="0" w:color="auto"/>
              <w:bottom w:val="single" w:sz="6" w:space="0" w:color="auto"/>
              <w:right w:val="single" w:sz="6" w:space="0" w:color="auto"/>
            </w:tcBorders>
            <w:vAlign w:val="center"/>
          </w:tcPr>
          <w:p w:rsidR="00382B04" w:rsidRDefault="00382B04" w:rsidP="00A42ED6">
            <w:pPr>
              <w:keepNext/>
              <w:keepLines/>
              <w:tabs>
                <w:tab w:val="left" w:pos="0"/>
              </w:tab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0504082</w:t>
            </w:r>
          </w:p>
        </w:tc>
        <w:tc>
          <w:tcPr>
            <w:tcW w:w="2779" w:type="pct"/>
            <w:tcBorders>
              <w:top w:val="single" w:sz="6" w:space="0" w:color="auto"/>
              <w:left w:val="single" w:sz="6" w:space="0" w:color="auto"/>
              <w:bottom w:val="single" w:sz="6" w:space="0" w:color="auto"/>
              <w:right w:val="single" w:sz="6" w:space="0" w:color="auto"/>
            </w:tcBorders>
            <w:vAlign w:val="center"/>
          </w:tcPr>
          <w:p w:rsidR="00382B04" w:rsidRDefault="00382B04" w:rsidP="00A42ED6">
            <w:pPr>
              <w:keepNext/>
              <w:keepLines/>
              <w:tabs>
                <w:tab w:val="left" w:pos="0"/>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Инвентаризационная опись остатков </w:t>
            </w:r>
          </w:p>
          <w:p w:rsidR="00382B04" w:rsidRDefault="00382B04" w:rsidP="00A42ED6">
            <w:pPr>
              <w:keepNext/>
              <w:keepLines/>
              <w:tabs>
                <w:tab w:val="left" w:pos="0"/>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на счетах учета денежных средств</w:t>
            </w:r>
          </w:p>
        </w:tc>
        <w:tc>
          <w:tcPr>
            <w:tcW w:w="1256" w:type="pct"/>
            <w:tcBorders>
              <w:top w:val="single" w:sz="6" w:space="0" w:color="auto"/>
              <w:left w:val="single" w:sz="6" w:space="0" w:color="auto"/>
              <w:bottom w:val="single" w:sz="6" w:space="0" w:color="auto"/>
              <w:right w:val="single" w:sz="6" w:space="0" w:color="auto"/>
            </w:tcBorders>
            <w:vAlign w:val="center"/>
          </w:tcPr>
          <w:p w:rsidR="00382B04" w:rsidRDefault="00382B04" w:rsidP="00A42ED6">
            <w:pPr>
              <w:keepNext/>
              <w:keepLines/>
              <w:tabs>
                <w:tab w:val="left" w:pos="0"/>
              </w:tab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При проведении инвентаризации</w:t>
            </w:r>
          </w:p>
        </w:tc>
      </w:tr>
      <w:tr w:rsidR="00382B04" w:rsidTr="00A42ED6">
        <w:tc>
          <w:tcPr>
            <w:tcW w:w="374" w:type="pct"/>
            <w:tcBorders>
              <w:top w:val="single" w:sz="6" w:space="0" w:color="auto"/>
              <w:left w:val="single" w:sz="6" w:space="0" w:color="auto"/>
              <w:bottom w:val="single" w:sz="6" w:space="0" w:color="auto"/>
              <w:right w:val="single" w:sz="6" w:space="0" w:color="auto"/>
            </w:tcBorders>
            <w:vAlign w:val="center"/>
          </w:tcPr>
          <w:p w:rsidR="00382B04" w:rsidRDefault="00382B04" w:rsidP="00A42ED6">
            <w:pPr>
              <w:keepNext/>
              <w:keepLines/>
              <w:tabs>
                <w:tab w:val="left" w:pos="0"/>
              </w:tab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21.</w:t>
            </w:r>
          </w:p>
        </w:tc>
        <w:tc>
          <w:tcPr>
            <w:tcW w:w="591" w:type="pct"/>
            <w:tcBorders>
              <w:top w:val="single" w:sz="6" w:space="0" w:color="auto"/>
              <w:left w:val="single" w:sz="6" w:space="0" w:color="auto"/>
              <w:bottom w:val="single" w:sz="6" w:space="0" w:color="auto"/>
              <w:right w:val="single" w:sz="6" w:space="0" w:color="auto"/>
            </w:tcBorders>
            <w:vAlign w:val="center"/>
          </w:tcPr>
          <w:p w:rsidR="00382B04" w:rsidRDefault="00382B04" w:rsidP="00A42ED6">
            <w:pPr>
              <w:keepNext/>
              <w:keepLines/>
              <w:tabs>
                <w:tab w:val="left" w:pos="0"/>
              </w:tab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0504086</w:t>
            </w:r>
          </w:p>
        </w:tc>
        <w:tc>
          <w:tcPr>
            <w:tcW w:w="2779" w:type="pct"/>
            <w:tcBorders>
              <w:top w:val="single" w:sz="6" w:space="0" w:color="auto"/>
              <w:left w:val="single" w:sz="6" w:space="0" w:color="auto"/>
              <w:bottom w:val="single" w:sz="6" w:space="0" w:color="auto"/>
              <w:right w:val="single" w:sz="6" w:space="0" w:color="auto"/>
            </w:tcBorders>
            <w:vAlign w:val="center"/>
          </w:tcPr>
          <w:p w:rsidR="00382B04" w:rsidRDefault="00382B04" w:rsidP="00A42ED6">
            <w:pPr>
              <w:keepNext/>
              <w:keepLines/>
              <w:tabs>
                <w:tab w:val="left" w:pos="0"/>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Инвентаризационная опись (сличительная ведомость) бланков строгой отчетности и денежных документов</w:t>
            </w:r>
          </w:p>
        </w:tc>
        <w:tc>
          <w:tcPr>
            <w:tcW w:w="1256" w:type="pct"/>
            <w:tcBorders>
              <w:top w:val="single" w:sz="6" w:space="0" w:color="auto"/>
              <w:left w:val="single" w:sz="6" w:space="0" w:color="auto"/>
              <w:bottom w:val="single" w:sz="6" w:space="0" w:color="auto"/>
              <w:right w:val="single" w:sz="6" w:space="0" w:color="auto"/>
            </w:tcBorders>
            <w:vAlign w:val="center"/>
          </w:tcPr>
          <w:p w:rsidR="00382B04" w:rsidRDefault="00382B04" w:rsidP="00A42ED6">
            <w:pPr>
              <w:keepNext/>
              <w:keepLines/>
              <w:tabs>
                <w:tab w:val="left" w:pos="0"/>
              </w:tab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При проведении</w:t>
            </w:r>
          </w:p>
          <w:p w:rsidR="00382B04" w:rsidRDefault="00382B04" w:rsidP="00A42ED6">
            <w:pPr>
              <w:keepNext/>
              <w:keepLines/>
              <w:tabs>
                <w:tab w:val="left" w:pos="0"/>
              </w:tab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инвентаризации</w:t>
            </w:r>
          </w:p>
        </w:tc>
      </w:tr>
      <w:tr w:rsidR="00382B04" w:rsidTr="00A42ED6">
        <w:tc>
          <w:tcPr>
            <w:tcW w:w="374" w:type="pct"/>
            <w:tcBorders>
              <w:top w:val="single" w:sz="6" w:space="0" w:color="auto"/>
              <w:left w:val="single" w:sz="6" w:space="0" w:color="auto"/>
              <w:bottom w:val="single" w:sz="6" w:space="0" w:color="auto"/>
              <w:right w:val="single" w:sz="6" w:space="0" w:color="auto"/>
            </w:tcBorders>
            <w:vAlign w:val="center"/>
          </w:tcPr>
          <w:p w:rsidR="00382B04" w:rsidRDefault="00382B04" w:rsidP="00A42ED6">
            <w:pPr>
              <w:keepNext/>
              <w:keepLines/>
              <w:tabs>
                <w:tab w:val="left" w:pos="0"/>
              </w:tab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lastRenderedPageBreak/>
              <w:t>22.</w:t>
            </w:r>
          </w:p>
        </w:tc>
        <w:tc>
          <w:tcPr>
            <w:tcW w:w="591" w:type="pct"/>
            <w:tcBorders>
              <w:top w:val="single" w:sz="6" w:space="0" w:color="auto"/>
              <w:left w:val="single" w:sz="6" w:space="0" w:color="auto"/>
              <w:bottom w:val="single" w:sz="6" w:space="0" w:color="auto"/>
              <w:right w:val="single" w:sz="6" w:space="0" w:color="auto"/>
            </w:tcBorders>
            <w:vAlign w:val="center"/>
          </w:tcPr>
          <w:p w:rsidR="00382B04" w:rsidRDefault="00382B04" w:rsidP="00A42ED6">
            <w:pPr>
              <w:keepNext/>
              <w:keepLines/>
              <w:tabs>
                <w:tab w:val="left" w:pos="0"/>
              </w:tab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0504087</w:t>
            </w:r>
          </w:p>
        </w:tc>
        <w:tc>
          <w:tcPr>
            <w:tcW w:w="2779" w:type="pct"/>
            <w:tcBorders>
              <w:top w:val="single" w:sz="6" w:space="0" w:color="auto"/>
              <w:left w:val="single" w:sz="6" w:space="0" w:color="auto"/>
              <w:bottom w:val="single" w:sz="6" w:space="0" w:color="auto"/>
              <w:right w:val="single" w:sz="6" w:space="0" w:color="auto"/>
            </w:tcBorders>
            <w:vAlign w:val="center"/>
          </w:tcPr>
          <w:p w:rsidR="00382B04" w:rsidRDefault="00382B04" w:rsidP="00A42ED6">
            <w:pPr>
              <w:keepNext/>
              <w:keepLines/>
              <w:tabs>
                <w:tab w:val="left" w:pos="0"/>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Инвентаризационная опись (сличительная ведомость) по объектам нефинансовых активов</w:t>
            </w:r>
          </w:p>
        </w:tc>
        <w:tc>
          <w:tcPr>
            <w:tcW w:w="1256" w:type="pct"/>
            <w:tcBorders>
              <w:top w:val="single" w:sz="6" w:space="0" w:color="auto"/>
              <w:left w:val="single" w:sz="6" w:space="0" w:color="auto"/>
              <w:bottom w:val="single" w:sz="6" w:space="0" w:color="auto"/>
              <w:right w:val="single" w:sz="6" w:space="0" w:color="auto"/>
            </w:tcBorders>
            <w:vAlign w:val="center"/>
          </w:tcPr>
          <w:p w:rsidR="00382B04" w:rsidRDefault="00382B04" w:rsidP="00A42ED6">
            <w:pPr>
              <w:keepNext/>
              <w:keepLines/>
              <w:tabs>
                <w:tab w:val="left" w:pos="0"/>
              </w:tab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При проведении инвентаризации</w:t>
            </w:r>
          </w:p>
        </w:tc>
      </w:tr>
      <w:tr w:rsidR="00382B04" w:rsidTr="00A42ED6">
        <w:tc>
          <w:tcPr>
            <w:tcW w:w="374" w:type="pct"/>
            <w:tcBorders>
              <w:top w:val="single" w:sz="6" w:space="0" w:color="auto"/>
              <w:left w:val="single" w:sz="6" w:space="0" w:color="auto"/>
              <w:bottom w:val="single" w:sz="6" w:space="0" w:color="auto"/>
              <w:right w:val="single" w:sz="6" w:space="0" w:color="auto"/>
            </w:tcBorders>
            <w:vAlign w:val="center"/>
          </w:tcPr>
          <w:p w:rsidR="00382B04" w:rsidRDefault="00382B04" w:rsidP="00A42ED6">
            <w:pPr>
              <w:keepNext/>
              <w:keepLines/>
              <w:tabs>
                <w:tab w:val="left" w:pos="0"/>
              </w:tab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23.</w:t>
            </w:r>
          </w:p>
        </w:tc>
        <w:tc>
          <w:tcPr>
            <w:tcW w:w="591" w:type="pct"/>
            <w:tcBorders>
              <w:top w:val="single" w:sz="6" w:space="0" w:color="auto"/>
              <w:left w:val="single" w:sz="6" w:space="0" w:color="auto"/>
              <w:bottom w:val="single" w:sz="6" w:space="0" w:color="auto"/>
              <w:right w:val="single" w:sz="6" w:space="0" w:color="auto"/>
            </w:tcBorders>
            <w:vAlign w:val="center"/>
          </w:tcPr>
          <w:p w:rsidR="00382B04" w:rsidRDefault="00382B04" w:rsidP="00A42ED6">
            <w:pPr>
              <w:keepNext/>
              <w:keepLines/>
              <w:tabs>
                <w:tab w:val="left" w:pos="0"/>
              </w:tab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0504088</w:t>
            </w:r>
          </w:p>
        </w:tc>
        <w:tc>
          <w:tcPr>
            <w:tcW w:w="2779" w:type="pct"/>
            <w:tcBorders>
              <w:top w:val="single" w:sz="6" w:space="0" w:color="auto"/>
              <w:left w:val="single" w:sz="6" w:space="0" w:color="auto"/>
              <w:bottom w:val="single" w:sz="6" w:space="0" w:color="auto"/>
              <w:right w:val="single" w:sz="6" w:space="0" w:color="auto"/>
            </w:tcBorders>
            <w:vAlign w:val="center"/>
          </w:tcPr>
          <w:p w:rsidR="00382B04" w:rsidRDefault="00382B04" w:rsidP="00A42ED6">
            <w:pPr>
              <w:keepNext/>
              <w:keepLines/>
              <w:tabs>
                <w:tab w:val="left" w:pos="0"/>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Инвентаризационная опись наличных денежных средств</w:t>
            </w:r>
          </w:p>
        </w:tc>
        <w:tc>
          <w:tcPr>
            <w:tcW w:w="1256" w:type="pct"/>
            <w:tcBorders>
              <w:top w:val="single" w:sz="6" w:space="0" w:color="auto"/>
              <w:left w:val="single" w:sz="6" w:space="0" w:color="auto"/>
              <w:bottom w:val="single" w:sz="6" w:space="0" w:color="auto"/>
              <w:right w:val="single" w:sz="6" w:space="0" w:color="auto"/>
            </w:tcBorders>
            <w:vAlign w:val="center"/>
          </w:tcPr>
          <w:p w:rsidR="00382B04" w:rsidRDefault="00382B04" w:rsidP="00A42ED6">
            <w:pPr>
              <w:keepNext/>
              <w:keepLines/>
              <w:tabs>
                <w:tab w:val="left" w:pos="0"/>
              </w:tab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При проведении инвентаризации</w:t>
            </w:r>
          </w:p>
        </w:tc>
      </w:tr>
      <w:tr w:rsidR="00382B04" w:rsidTr="00A42ED6">
        <w:tc>
          <w:tcPr>
            <w:tcW w:w="374" w:type="pct"/>
            <w:tcBorders>
              <w:top w:val="single" w:sz="6" w:space="0" w:color="auto"/>
              <w:left w:val="single" w:sz="6" w:space="0" w:color="auto"/>
              <w:bottom w:val="single" w:sz="6" w:space="0" w:color="auto"/>
              <w:right w:val="single" w:sz="6" w:space="0" w:color="auto"/>
            </w:tcBorders>
            <w:vAlign w:val="center"/>
          </w:tcPr>
          <w:p w:rsidR="00382B04" w:rsidRDefault="00382B04" w:rsidP="00A42ED6">
            <w:pPr>
              <w:keepNext/>
              <w:keepLines/>
              <w:tabs>
                <w:tab w:val="left" w:pos="0"/>
              </w:tab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24.</w:t>
            </w:r>
          </w:p>
        </w:tc>
        <w:tc>
          <w:tcPr>
            <w:tcW w:w="591" w:type="pct"/>
            <w:tcBorders>
              <w:top w:val="single" w:sz="6" w:space="0" w:color="auto"/>
              <w:left w:val="single" w:sz="6" w:space="0" w:color="auto"/>
              <w:bottom w:val="single" w:sz="6" w:space="0" w:color="auto"/>
              <w:right w:val="single" w:sz="6" w:space="0" w:color="auto"/>
            </w:tcBorders>
            <w:vAlign w:val="center"/>
          </w:tcPr>
          <w:p w:rsidR="00382B04" w:rsidRDefault="00382B04" w:rsidP="00A42ED6">
            <w:pPr>
              <w:keepNext/>
              <w:keepLines/>
              <w:tabs>
                <w:tab w:val="left" w:pos="0"/>
              </w:tab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0504089</w:t>
            </w:r>
          </w:p>
        </w:tc>
        <w:tc>
          <w:tcPr>
            <w:tcW w:w="2779" w:type="pct"/>
            <w:tcBorders>
              <w:top w:val="single" w:sz="6" w:space="0" w:color="auto"/>
              <w:left w:val="single" w:sz="6" w:space="0" w:color="auto"/>
              <w:bottom w:val="single" w:sz="6" w:space="0" w:color="auto"/>
              <w:right w:val="single" w:sz="6" w:space="0" w:color="auto"/>
            </w:tcBorders>
            <w:vAlign w:val="center"/>
          </w:tcPr>
          <w:p w:rsidR="00382B04" w:rsidRDefault="00382B04" w:rsidP="00A42ED6">
            <w:pPr>
              <w:keepNext/>
              <w:keepLines/>
              <w:tabs>
                <w:tab w:val="left" w:pos="0"/>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Инвентаризационная опись расчетов с покупателями, поставщиками и прочими дебиторами и кредиторами</w:t>
            </w:r>
          </w:p>
        </w:tc>
        <w:tc>
          <w:tcPr>
            <w:tcW w:w="1256" w:type="pct"/>
            <w:tcBorders>
              <w:top w:val="single" w:sz="6" w:space="0" w:color="auto"/>
              <w:left w:val="single" w:sz="6" w:space="0" w:color="auto"/>
              <w:bottom w:val="single" w:sz="6" w:space="0" w:color="auto"/>
              <w:right w:val="single" w:sz="6" w:space="0" w:color="auto"/>
            </w:tcBorders>
            <w:vAlign w:val="center"/>
          </w:tcPr>
          <w:p w:rsidR="00382B04" w:rsidRDefault="00382B04" w:rsidP="00A42ED6">
            <w:pPr>
              <w:keepNext/>
              <w:keepLines/>
              <w:tabs>
                <w:tab w:val="left" w:pos="0"/>
              </w:tab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При проведении инвентаризации</w:t>
            </w:r>
          </w:p>
        </w:tc>
      </w:tr>
      <w:tr w:rsidR="00382B04" w:rsidTr="00A42ED6">
        <w:tc>
          <w:tcPr>
            <w:tcW w:w="374" w:type="pct"/>
            <w:tcBorders>
              <w:top w:val="single" w:sz="6" w:space="0" w:color="auto"/>
              <w:left w:val="single" w:sz="6" w:space="0" w:color="auto"/>
              <w:bottom w:val="single" w:sz="6" w:space="0" w:color="auto"/>
              <w:right w:val="single" w:sz="6" w:space="0" w:color="auto"/>
            </w:tcBorders>
            <w:vAlign w:val="center"/>
          </w:tcPr>
          <w:p w:rsidR="00382B04" w:rsidRDefault="00382B04" w:rsidP="00A42ED6">
            <w:pPr>
              <w:keepNext/>
              <w:keepLines/>
              <w:tabs>
                <w:tab w:val="left" w:pos="0"/>
              </w:tab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25.</w:t>
            </w:r>
          </w:p>
        </w:tc>
        <w:tc>
          <w:tcPr>
            <w:tcW w:w="591" w:type="pct"/>
            <w:tcBorders>
              <w:top w:val="single" w:sz="6" w:space="0" w:color="auto"/>
              <w:left w:val="single" w:sz="6" w:space="0" w:color="auto"/>
              <w:bottom w:val="single" w:sz="6" w:space="0" w:color="auto"/>
              <w:right w:val="single" w:sz="6" w:space="0" w:color="auto"/>
            </w:tcBorders>
            <w:vAlign w:val="center"/>
          </w:tcPr>
          <w:p w:rsidR="00382B04" w:rsidRDefault="00382B04" w:rsidP="00A42ED6">
            <w:pPr>
              <w:keepNext/>
              <w:keepLines/>
              <w:tabs>
                <w:tab w:val="left" w:pos="0"/>
              </w:tab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0504091</w:t>
            </w:r>
          </w:p>
        </w:tc>
        <w:tc>
          <w:tcPr>
            <w:tcW w:w="2779" w:type="pct"/>
            <w:tcBorders>
              <w:top w:val="single" w:sz="6" w:space="0" w:color="auto"/>
              <w:left w:val="single" w:sz="6" w:space="0" w:color="auto"/>
              <w:bottom w:val="single" w:sz="6" w:space="0" w:color="auto"/>
              <w:right w:val="single" w:sz="6" w:space="0" w:color="auto"/>
            </w:tcBorders>
            <w:vAlign w:val="center"/>
          </w:tcPr>
          <w:p w:rsidR="00382B04" w:rsidRDefault="00382B04" w:rsidP="00A42ED6">
            <w:pPr>
              <w:keepNext/>
              <w:keepLines/>
              <w:tabs>
                <w:tab w:val="left" w:pos="0"/>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Инвентаризационная опись расчетов по поступлениям</w:t>
            </w:r>
          </w:p>
        </w:tc>
        <w:tc>
          <w:tcPr>
            <w:tcW w:w="1256" w:type="pct"/>
            <w:tcBorders>
              <w:top w:val="single" w:sz="6" w:space="0" w:color="auto"/>
              <w:left w:val="single" w:sz="6" w:space="0" w:color="auto"/>
              <w:bottom w:val="single" w:sz="6" w:space="0" w:color="auto"/>
              <w:right w:val="single" w:sz="6" w:space="0" w:color="auto"/>
            </w:tcBorders>
            <w:vAlign w:val="center"/>
          </w:tcPr>
          <w:p w:rsidR="00382B04" w:rsidRDefault="00382B04" w:rsidP="00A42ED6">
            <w:pPr>
              <w:keepNext/>
              <w:keepLines/>
              <w:tabs>
                <w:tab w:val="left" w:pos="0"/>
              </w:tab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При проведении инвентаризации</w:t>
            </w:r>
          </w:p>
        </w:tc>
      </w:tr>
      <w:tr w:rsidR="00382B04" w:rsidTr="00A42ED6">
        <w:tc>
          <w:tcPr>
            <w:tcW w:w="374" w:type="pct"/>
            <w:tcBorders>
              <w:top w:val="single" w:sz="6" w:space="0" w:color="auto"/>
              <w:left w:val="single" w:sz="6" w:space="0" w:color="auto"/>
              <w:bottom w:val="single" w:sz="6" w:space="0" w:color="auto"/>
              <w:right w:val="single" w:sz="6" w:space="0" w:color="auto"/>
            </w:tcBorders>
            <w:vAlign w:val="center"/>
          </w:tcPr>
          <w:p w:rsidR="00382B04" w:rsidRDefault="00382B04" w:rsidP="00A42ED6">
            <w:pPr>
              <w:keepNext/>
              <w:keepLines/>
              <w:tabs>
                <w:tab w:val="left" w:pos="0"/>
              </w:tab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26.</w:t>
            </w:r>
          </w:p>
        </w:tc>
        <w:tc>
          <w:tcPr>
            <w:tcW w:w="591" w:type="pct"/>
            <w:tcBorders>
              <w:top w:val="single" w:sz="6" w:space="0" w:color="auto"/>
              <w:left w:val="single" w:sz="6" w:space="0" w:color="auto"/>
              <w:bottom w:val="single" w:sz="6" w:space="0" w:color="auto"/>
              <w:right w:val="single" w:sz="6" w:space="0" w:color="auto"/>
            </w:tcBorders>
            <w:vAlign w:val="center"/>
          </w:tcPr>
          <w:p w:rsidR="00382B04" w:rsidRDefault="00382B04" w:rsidP="00A42ED6">
            <w:pPr>
              <w:keepNext/>
              <w:keepLines/>
              <w:tabs>
                <w:tab w:val="left" w:pos="0"/>
              </w:tab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0504092</w:t>
            </w:r>
          </w:p>
        </w:tc>
        <w:tc>
          <w:tcPr>
            <w:tcW w:w="2779" w:type="pct"/>
            <w:tcBorders>
              <w:top w:val="single" w:sz="6" w:space="0" w:color="auto"/>
              <w:left w:val="single" w:sz="6" w:space="0" w:color="auto"/>
              <w:bottom w:val="single" w:sz="6" w:space="0" w:color="auto"/>
              <w:right w:val="single" w:sz="6" w:space="0" w:color="auto"/>
            </w:tcBorders>
            <w:vAlign w:val="center"/>
          </w:tcPr>
          <w:p w:rsidR="00382B04" w:rsidRDefault="00382B04" w:rsidP="00A42ED6">
            <w:pPr>
              <w:keepNext/>
              <w:keepLines/>
              <w:tabs>
                <w:tab w:val="left" w:pos="0"/>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Ведомость расхождений по результатам инвентаризации</w:t>
            </w:r>
          </w:p>
        </w:tc>
        <w:tc>
          <w:tcPr>
            <w:tcW w:w="1256" w:type="pct"/>
            <w:tcBorders>
              <w:top w:val="single" w:sz="6" w:space="0" w:color="auto"/>
              <w:left w:val="single" w:sz="6" w:space="0" w:color="auto"/>
              <w:bottom w:val="single" w:sz="6" w:space="0" w:color="auto"/>
              <w:right w:val="single" w:sz="6" w:space="0" w:color="auto"/>
            </w:tcBorders>
            <w:vAlign w:val="center"/>
          </w:tcPr>
          <w:p w:rsidR="00382B04" w:rsidRDefault="00382B04" w:rsidP="00A42ED6">
            <w:pPr>
              <w:keepNext/>
              <w:keepLines/>
              <w:tabs>
                <w:tab w:val="left" w:pos="0"/>
              </w:tab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При проведении инвентаризации</w:t>
            </w:r>
          </w:p>
        </w:tc>
      </w:tr>
      <w:tr w:rsidR="00382B04" w:rsidTr="00A42ED6">
        <w:tc>
          <w:tcPr>
            <w:tcW w:w="374" w:type="pct"/>
            <w:tcBorders>
              <w:top w:val="single" w:sz="6" w:space="0" w:color="auto"/>
              <w:left w:val="single" w:sz="6" w:space="0" w:color="auto"/>
              <w:bottom w:val="single" w:sz="6" w:space="0" w:color="auto"/>
              <w:right w:val="single" w:sz="6" w:space="0" w:color="auto"/>
            </w:tcBorders>
            <w:vAlign w:val="center"/>
          </w:tcPr>
          <w:p w:rsidR="00382B04" w:rsidRDefault="00382B04" w:rsidP="00A42ED6">
            <w:pPr>
              <w:keepNext/>
              <w:keepLines/>
              <w:tabs>
                <w:tab w:val="left" w:pos="0"/>
              </w:tab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27.</w:t>
            </w:r>
          </w:p>
        </w:tc>
        <w:tc>
          <w:tcPr>
            <w:tcW w:w="591" w:type="pct"/>
            <w:tcBorders>
              <w:top w:val="single" w:sz="6" w:space="0" w:color="auto"/>
              <w:left w:val="single" w:sz="6" w:space="0" w:color="auto"/>
              <w:bottom w:val="single" w:sz="6" w:space="0" w:color="auto"/>
              <w:right w:val="single" w:sz="6" w:space="0" w:color="auto"/>
            </w:tcBorders>
            <w:vAlign w:val="center"/>
          </w:tcPr>
          <w:p w:rsidR="00382B04" w:rsidRDefault="00382B04" w:rsidP="00A42ED6">
            <w:pPr>
              <w:keepNext/>
              <w:keepLines/>
              <w:tabs>
                <w:tab w:val="left" w:pos="0"/>
              </w:tab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0504514</w:t>
            </w:r>
          </w:p>
        </w:tc>
        <w:tc>
          <w:tcPr>
            <w:tcW w:w="2779" w:type="pct"/>
            <w:tcBorders>
              <w:top w:val="single" w:sz="6" w:space="0" w:color="auto"/>
              <w:left w:val="single" w:sz="6" w:space="0" w:color="auto"/>
              <w:bottom w:val="single" w:sz="6" w:space="0" w:color="auto"/>
              <w:right w:val="single" w:sz="6" w:space="0" w:color="auto"/>
            </w:tcBorders>
            <w:vAlign w:val="center"/>
          </w:tcPr>
          <w:p w:rsidR="00382B04" w:rsidRDefault="00382B04" w:rsidP="00A42ED6">
            <w:pPr>
              <w:keepNext/>
              <w:keepLines/>
              <w:tabs>
                <w:tab w:val="left" w:pos="0"/>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Кассовая книга</w:t>
            </w:r>
          </w:p>
        </w:tc>
        <w:tc>
          <w:tcPr>
            <w:tcW w:w="1256" w:type="pct"/>
            <w:tcBorders>
              <w:top w:val="single" w:sz="6" w:space="0" w:color="auto"/>
              <w:left w:val="single" w:sz="6" w:space="0" w:color="auto"/>
              <w:bottom w:val="single" w:sz="6" w:space="0" w:color="auto"/>
              <w:right w:val="single" w:sz="6" w:space="0" w:color="auto"/>
            </w:tcBorders>
            <w:vAlign w:val="center"/>
          </w:tcPr>
          <w:p w:rsidR="00382B04" w:rsidRDefault="00382B04" w:rsidP="00A42ED6">
            <w:pPr>
              <w:keepNext/>
              <w:keepLines/>
              <w:tabs>
                <w:tab w:val="left" w:pos="0"/>
              </w:tab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Ежемесячно</w:t>
            </w:r>
          </w:p>
          <w:p w:rsidR="00382B04" w:rsidRDefault="00382B04" w:rsidP="00A42ED6">
            <w:pPr>
              <w:keepNext/>
              <w:keepLines/>
              <w:tabs>
                <w:tab w:val="left" w:pos="0"/>
              </w:tab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Ежегодно</w:t>
            </w:r>
          </w:p>
        </w:tc>
      </w:tr>
      <w:tr w:rsidR="00382B04" w:rsidTr="00A42ED6">
        <w:tc>
          <w:tcPr>
            <w:tcW w:w="374" w:type="pct"/>
            <w:tcBorders>
              <w:top w:val="single" w:sz="6" w:space="0" w:color="auto"/>
              <w:left w:val="single" w:sz="6" w:space="0" w:color="auto"/>
              <w:bottom w:val="single" w:sz="6" w:space="0" w:color="auto"/>
              <w:right w:val="single" w:sz="6" w:space="0" w:color="auto"/>
            </w:tcBorders>
            <w:vAlign w:val="center"/>
          </w:tcPr>
          <w:p w:rsidR="00382B04" w:rsidRDefault="00382B04" w:rsidP="00A42ED6">
            <w:pPr>
              <w:keepNext/>
              <w:keepLines/>
              <w:tabs>
                <w:tab w:val="left" w:pos="0"/>
              </w:tab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28.</w:t>
            </w:r>
          </w:p>
        </w:tc>
        <w:tc>
          <w:tcPr>
            <w:tcW w:w="591" w:type="pct"/>
            <w:tcBorders>
              <w:top w:val="single" w:sz="6" w:space="0" w:color="auto"/>
              <w:left w:val="single" w:sz="6" w:space="0" w:color="auto"/>
              <w:bottom w:val="single" w:sz="6" w:space="0" w:color="auto"/>
              <w:right w:val="single" w:sz="6" w:space="0" w:color="auto"/>
            </w:tcBorders>
            <w:vAlign w:val="center"/>
          </w:tcPr>
          <w:p w:rsidR="00382B04" w:rsidRDefault="00382B04" w:rsidP="00A42ED6">
            <w:pPr>
              <w:keepNext/>
              <w:keepLines/>
              <w:tabs>
                <w:tab w:val="left" w:pos="0"/>
              </w:tab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0504835</w:t>
            </w:r>
          </w:p>
        </w:tc>
        <w:tc>
          <w:tcPr>
            <w:tcW w:w="2779" w:type="pct"/>
            <w:tcBorders>
              <w:top w:val="single" w:sz="6" w:space="0" w:color="auto"/>
              <w:left w:val="single" w:sz="6" w:space="0" w:color="auto"/>
              <w:bottom w:val="single" w:sz="6" w:space="0" w:color="auto"/>
              <w:right w:val="single" w:sz="6" w:space="0" w:color="auto"/>
            </w:tcBorders>
            <w:vAlign w:val="center"/>
          </w:tcPr>
          <w:p w:rsidR="00382B04" w:rsidRDefault="00382B04" w:rsidP="00A42ED6">
            <w:pPr>
              <w:keepNext/>
              <w:keepLines/>
              <w:tabs>
                <w:tab w:val="left" w:pos="0"/>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Акт о результатах инвентаризации</w:t>
            </w:r>
          </w:p>
        </w:tc>
        <w:tc>
          <w:tcPr>
            <w:tcW w:w="1256" w:type="pct"/>
            <w:tcBorders>
              <w:top w:val="single" w:sz="6" w:space="0" w:color="auto"/>
              <w:left w:val="single" w:sz="6" w:space="0" w:color="auto"/>
              <w:bottom w:val="single" w:sz="6" w:space="0" w:color="auto"/>
              <w:right w:val="single" w:sz="6" w:space="0" w:color="auto"/>
            </w:tcBorders>
            <w:vAlign w:val="center"/>
          </w:tcPr>
          <w:p w:rsidR="00382B04" w:rsidRDefault="00382B04" w:rsidP="00A42ED6">
            <w:pPr>
              <w:keepNext/>
              <w:keepLines/>
              <w:tabs>
                <w:tab w:val="left" w:pos="0"/>
              </w:tab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При проведении инвентаризации</w:t>
            </w:r>
          </w:p>
        </w:tc>
      </w:tr>
    </w:tbl>
    <w:p w:rsidR="00382B04" w:rsidRDefault="00382B04" w:rsidP="00382B04">
      <w:pPr>
        <w:tabs>
          <w:tab w:val="left" w:pos="0"/>
        </w:tabs>
        <w:autoSpaceDE w:val="0"/>
        <w:autoSpaceDN w:val="0"/>
        <w:adjustRightInd w:val="0"/>
        <w:spacing w:after="0" w:line="240" w:lineRule="auto"/>
        <w:ind w:firstLine="567"/>
        <w:jc w:val="both"/>
        <w:rPr>
          <w:rFonts w:ascii="Times New Roman" w:hAnsi="Times New Roman" w:cs="Times New Roman"/>
          <w:i/>
        </w:rPr>
      </w:pPr>
      <w:r w:rsidRPr="00650484">
        <w:rPr>
          <w:rFonts w:ascii="Times New Roman" w:hAnsi="Times New Roman" w:cs="Times New Roman"/>
          <w:i/>
          <w:sz w:val="26"/>
          <w:szCs w:val="26"/>
        </w:rPr>
        <w:t>(Основание</w:t>
      </w:r>
      <w:proofErr w:type="gramStart"/>
      <w:r w:rsidRPr="00650484">
        <w:rPr>
          <w:rFonts w:ascii="Times New Roman" w:hAnsi="Times New Roman" w:cs="Times New Roman"/>
          <w:i/>
          <w:sz w:val="26"/>
          <w:szCs w:val="26"/>
        </w:rPr>
        <w:t xml:space="preserve"> :</w:t>
      </w:r>
      <w:proofErr w:type="gramEnd"/>
      <w:r w:rsidRPr="00650484">
        <w:rPr>
          <w:rFonts w:ascii="Times New Roman" w:hAnsi="Times New Roman" w:cs="Times New Roman"/>
          <w:i/>
          <w:sz w:val="26"/>
          <w:szCs w:val="26"/>
        </w:rPr>
        <w:t xml:space="preserve"> п.11 Инструкции к Единому  плану счетов  № 157н</w:t>
      </w:r>
      <w:r w:rsidRPr="00650484">
        <w:rPr>
          <w:rFonts w:ascii="Times New Roman" w:hAnsi="Times New Roman" w:cs="Times New Roman"/>
          <w:i/>
        </w:rPr>
        <w:t>).</w:t>
      </w:r>
    </w:p>
    <w:p w:rsidR="00382B04" w:rsidRPr="00294822" w:rsidRDefault="00382B04" w:rsidP="00382B04">
      <w:pPr>
        <w:autoSpaceDE w:val="0"/>
        <w:autoSpaceDN w:val="0"/>
        <w:adjustRightInd w:val="0"/>
        <w:spacing w:after="0" w:line="240" w:lineRule="auto"/>
        <w:ind w:firstLine="540"/>
        <w:jc w:val="both"/>
        <w:rPr>
          <w:rFonts w:ascii="Times New Roman" w:hAnsi="Times New Roman" w:cs="Times New Roman"/>
          <w:sz w:val="26"/>
          <w:szCs w:val="26"/>
        </w:rPr>
      </w:pPr>
      <w:r w:rsidRPr="00471B2B">
        <w:rPr>
          <w:rFonts w:ascii="Times New Roman" w:hAnsi="Times New Roman" w:cs="Times New Roman"/>
        </w:rPr>
        <w:t>2</w:t>
      </w:r>
      <w:r w:rsidRPr="00471B2B">
        <w:rPr>
          <w:rFonts w:ascii="Times New Roman" w:hAnsi="Times New Roman" w:cs="Times New Roman"/>
          <w:sz w:val="26"/>
          <w:szCs w:val="26"/>
        </w:rPr>
        <w:t xml:space="preserve">.55. При отражении операций на счетах бухгалтерского учета применяется корреспонденция счетов:- предусмотренная </w:t>
      </w:r>
      <w:hyperlink r:id="rId14" w:history="1">
        <w:r w:rsidRPr="00294822">
          <w:rPr>
            <w:rFonts w:ascii="Times New Roman" w:hAnsi="Times New Roman" w:cs="Times New Roman"/>
            <w:sz w:val="26"/>
            <w:szCs w:val="26"/>
          </w:rPr>
          <w:t>Инструкцией</w:t>
        </w:r>
      </w:hyperlink>
      <w:r w:rsidRPr="00294822">
        <w:rPr>
          <w:rFonts w:ascii="Times New Roman" w:hAnsi="Times New Roman" w:cs="Times New Roman"/>
          <w:sz w:val="26"/>
          <w:szCs w:val="26"/>
        </w:rPr>
        <w:t xml:space="preserve"> N 174н;</w:t>
      </w:r>
    </w:p>
    <w:p w:rsidR="00382B04" w:rsidRPr="00294822" w:rsidRDefault="00382B04" w:rsidP="00382B04">
      <w:pPr>
        <w:autoSpaceDE w:val="0"/>
        <w:autoSpaceDN w:val="0"/>
        <w:adjustRightInd w:val="0"/>
        <w:spacing w:after="0" w:line="240" w:lineRule="auto"/>
        <w:ind w:firstLine="540"/>
        <w:jc w:val="both"/>
        <w:rPr>
          <w:rFonts w:ascii="Times New Roman" w:hAnsi="Times New Roman" w:cs="Times New Roman"/>
          <w:sz w:val="26"/>
          <w:szCs w:val="26"/>
        </w:rPr>
      </w:pPr>
      <w:r w:rsidRPr="00294822">
        <w:rPr>
          <w:rFonts w:ascii="Times New Roman" w:hAnsi="Times New Roman" w:cs="Times New Roman"/>
          <w:i/>
          <w:iCs/>
          <w:sz w:val="26"/>
          <w:szCs w:val="26"/>
        </w:rPr>
        <w:t xml:space="preserve">(Основание: </w:t>
      </w:r>
      <w:hyperlink r:id="rId15" w:history="1">
        <w:r w:rsidRPr="00294822">
          <w:rPr>
            <w:rFonts w:ascii="Times New Roman" w:hAnsi="Times New Roman" w:cs="Times New Roman"/>
            <w:i/>
            <w:iCs/>
            <w:sz w:val="26"/>
            <w:szCs w:val="26"/>
          </w:rPr>
          <w:t>п. п. 1</w:t>
        </w:r>
      </w:hyperlink>
      <w:r w:rsidRPr="00294822">
        <w:rPr>
          <w:rFonts w:ascii="Times New Roman" w:hAnsi="Times New Roman" w:cs="Times New Roman"/>
          <w:i/>
          <w:iCs/>
          <w:sz w:val="26"/>
          <w:szCs w:val="26"/>
        </w:rPr>
        <w:t xml:space="preserve">, </w:t>
      </w:r>
      <w:hyperlink r:id="rId16" w:history="1">
        <w:r w:rsidRPr="00294822">
          <w:rPr>
            <w:rFonts w:ascii="Times New Roman" w:hAnsi="Times New Roman" w:cs="Times New Roman"/>
            <w:i/>
            <w:iCs/>
            <w:sz w:val="26"/>
            <w:szCs w:val="26"/>
          </w:rPr>
          <w:t>4</w:t>
        </w:r>
      </w:hyperlink>
      <w:r w:rsidRPr="00294822">
        <w:rPr>
          <w:rFonts w:ascii="Times New Roman" w:hAnsi="Times New Roman" w:cs="Times New Roman"/>
          <w:i/>
          <w:iCs/>
          <w:sz w:val="26"/>
          <w:szCs w:val="26"/>
        </w:rPr>
        <w:t xml:space="preserve"> Инструкции N 174н)</w:t>
      </w:r>
    </w:p>
    <w:p w:rsidR="00382B04" w:rsidRDefault="00382B04" w:rsidP="00382B04">
      <w:pPr>
        <w:ind w:firstLine="567"/>
        <w:rPr>
          <w:rFonts w:ascii="Times New Roman" w:hAnsi="Times New Roman" w:cs="Times New Roman"/>
          <w:b/>
          <w:bCs/>
          <w:color w:val="000000"/>
          <w:sz w:val="26"/>
          <w:szCs w:val="26"/>
        </w:rPr>
      </w:pPr>
      <w:r w:rsidRPr="00466A67">
        <w:rPr>
          <w:rFonts w:ascii="Times New Roman" w:hAnsi="Times New Roman" w:cs="Times New Roman"/>
          <w:sz w:val="26"/>
          <w:szCs w:val="26"/>
        </w:rPr>
        <w:t>2.56.</w:t>
      </w:r>
      <w:r w:rsidRPr="00466A67">
        <w:rPr>
          <w:rFonts w:ascii="Times New Roman" w:hAnsi="Times New Roman" w:cs="Times New Roman"/>
          <w:color w:val="000000"/>
          <w:sz w:val="26"/>
          <w:szCs w:val="26"/>
          <w:shd w:val="clear" w:color="auto" w:fill="FFFFFF"/>
        </w:rPr>
        <w:t xml:space="preserve"> </w:t>
      </w:r>
      <w:r>
        <w:rPr>
          <w:rFonts w:ascii="Times New Roman" w:hAnsi="Times New Roman" w:cs="Times New Roman"/>
          <w:color w:val="000000"/>
          <w:sz w:val="26"/>
          <w:szCs w:val="26"/>
          <w:shd w:val="clear" w:color="auto" w:fill="FFFFFF"/>
        </w:rPr>
        <w:t>ГОБУ</w:t>
      </w:r>
      <w:proofErr w:type="gramStart"/>
      <w:r>
        <w:rPr>
          <w:rFonts w:ascii="Times New Roman" w:hAnsi="Times New Roman" w:cs="Times New Roman"/>
          <w:color w:val="000000"/>
          <w:sz w:val="26"/>
          <w:szCs w:val="26"/>
          <w:shd w:val="clear" w:color="auto" w:fill="FFFFFF"/>
        </w:rPr>
        <w:t>З"</w:t>
      </w:r>
      <w:proofErr w:type="gramEnd"/>
      <w:r>
        <w:rPr>
          <w:rFonts w:ascii="Times New Roman" w:hAnsi="Times New Roman" w:cs="Times New Roman"/>
          <w:color w:val="000000"/>
          <w:sz w:val="26"/>
          <w:szCs w:val="26"/>
          <w:shd w:val="clear" w:color="auto" w:fill="FFFFFF"/>
        </w:rPr>
        <w:t xml:space="preserve">ЦГКБ" </w:t>
      </w:r>
      <w:r w:rsidRPr="00466A67">
        <w:rPr>
          <w:rFonts w:ascii="Times New Roman" w:hAnsi="Times New Roman" w:cs="Times New Roman"/>
          <w:color w:val="000000"/>
          <w:sz w:val="26"/>
          <w:szCs w:val="26"/>
          <w:shd w:val="clear" w:color="auto" w:fill="FFFFFF"/>
        </w:rPr>
        <w:t>Резервы предстоящих расходов</w:t>
      </w:r>
      <w:r>
        <w:rPr>
          <w:rFonts w:ascii="Times New Roman" w:hAnsi="Times New Roman" w:cs="Times New Roman"/>
          <w:color w:val="000000"/>
          <w:sz w:val="26"/>
          <w:szCs w:val="26"/>
          <w:shd w:val="clear" w:color="auto" w:fill="FFFFFF"/>
        </w:rPr>
        <w:t xml:space="preserve"> </w:t>
      </w:r>
      <w:r w:rsidRPr="00466A67">
        <w:rPr>
          <w:rFonts w:ascii="Times New Roman" w:hAnsi="Times New Roman" w:cs="Times New Roman"/>
          <w:color w:val="000000"/>
          <w:sz w:val="26"/>
          <w:szCs w:val="26"/>
          <w:shd w:val="clear" w:color="auto" w:fill="FFFFFF"/>
        </w:rPr>
        <w:t xml:space="preserve"> </w:t>
      </w:r>
      <w:r>
        <w:rPr>
          <w:rFonts w:ascii="Times New Roman" w:hAnsi="Times New Roman" w:cs="Times New Roman"/>
          <w:color w:val="000000"/>
          <w:sz w:val="26"/>
          <w:szCs w:val="26"/>
          <w:shd w:val="clear" w:color="auto" w:fill="FFFFFF"/>
        </w:rPr>
        <w:t xml:space="preserve"> не </w:t>
      </w:r>
      <w:r w:rsidRPr="00466A67">
        <w:rPr>
          <w:rFonts w:ascii="Times New Roman" w:hAnsi="Times New Roman" w:cs="Times New Roman"/>
          <w:color w:val="000000"/>
          <w:sz w:val="26"/>
          <w:szCs w:val="26"/>
          <w:shd w:val="clear" w:color="auto" w:fill="FFFFFF"/>
        </w:rPr>
        <w:t xml:space="preserve"> формир</w:t>
      </w:r>
      <w:r>
        <w:rPr>
          <w:rFonts w:ascii="Times New Roman" w:hAnsi="Times New Roman" w:cs="Times New Roman"/>
          <w:color w:val="000000"/>
          <w:sz w:val="26"/>
          <w:szCs w:val="26"/>
          <w:shd w:val="clear" w:color="auto" w:fill="FFFFFF"/>
        </w:rPr>
        <w:t>ует.</w:t>
      </w:r>
      <w:r w:rsidRPr="00466A67">
        <w:rPr>
          <w:rFonts w:ascii="Times New Roman" w:hAnsi="Times New Roman" w:cs="Times New Roman"/>
          <w:color w:val="000000"/>
          <w:sz w:val="26"/>
          <w:szCs w:val="26"/>
          <w:shd w:val="clear" w:color="auto" w:fill="FFFFFF"/>
        </w:rPr>
        <w:t xml:space="preserve"> </w:t>
      </w:r>
    </w:p>
    <w:p w:rsidR="00382B04" w:rsidRPr="00585D8C" w:rsidRDefault="00451725" w:rsidP="00382B04">
      <w:pPr>
        <w:ind w:firstLine="567"/>
        <w:rPr>
          <w:rFonts w:ascii="Times New Roman" w:hAnsi="Times New Roman" w:cs="Times New Roman"/>
          <w:b/>
          <w:bCs/>
          <w:color w:val="000000"/>
          <w:sz w:val="26"/>
          <w:szCs w:val="26"/>
        </w:rPr>
      </w:pPr>
      <w:r>
        <w:rPr>
          <w:rFonts w:ascii="Times New Roman" w:hAnsi="Times New Roman" w:cs="Times New Roman"/>
          <w:b/>
          <w:bCs/>
          <w:color w:val="000000"/>
          <w:sz w:val="26"/>
          <w:szCs w:val="26"/>
        </w:rPr>
        <w:t>3.</w:t>
      </w:r>
      <w:r w:rsidR="00382B04" w:rsidRPr="00585D8C">
        <w:rPr>
          <w:rFonts w:ascii="Times New Roman" w:hAnsi="Times New Roman" w:cs="Times New Roman"/>
          <w:b/>
          <w:bCs/>
          <w:color w:val="000000"/>
          <w:sz w:val="26"/>
          <w:szCs w:val="26"/>
        </w:rPr>
        <w:t>Рабочий План счетов бухгалтерского (бюджетного) учета.</w:t>
      </w:r>
    </w:p>
    <w:p w:rsidR="00382B04" w:rsidRPr="00585D8C" w:rsidRDefault="00382B04" w:rsidP="00382B04">
      <w:pPr>
        <w:pStyle w:val="a3"/>
        <w:tabs>
          <w:tab w:val="left" w:pos="0"/>
        </w:tabs>
        <w:autoSpaceDE w:val="0"/>
        <w:autoSpaceDN w:val="0"/>
        <w:adjustRightInd w:val="0"/>
        <w:spacing w:after="0" w:line="240" w:lineRule="auto"/>
        <w:ind w:left="927"/>
        <w:rPr>
          <w:rFonts w:ascii="Times New Roman" w:hAnsi="Times New Roman" w:cs="Times New Roman"/>
          <w:b/>
          <w:bCs/>
          <w:color w:val="000000"/>
          <w:sz w:val="26"/>
          <w:szCs w:val="26"/>
        </w:rPr>
      </w:pPr>
    </w:p>
    <w:p w:rsidR="00382B04" w:rsidRDefault="00382B04" w:rsidP="00382B04">
      <w:pPr>
        <w:tabs>
          <w:tab w:val="left" w:pos="0"/>
        </w:tabs>
        <w:autoSpaceDE w:val="0"/>
        <w:autoSpaceDN w:val="0"/>
        <w:adjustRightInd w:val="0"/>
        <w:spacing w:after="0" w:line="240" w:lineRule="auto"/>
        <w:ind w:firstLine="567"/>
        <w:jc w:val="both"/>
        <w:rPr>
          <w:rFonts w:ascii="Times New Roman" w:hAnsi="Times New Roman" w:cs="Times New Roman"/>
          <w:color w:val="000000"/>
          <w:sz w:val="26"/>
          <w:szCs w:val="26"/>
        </w:rPr>
      </w:pPr>
      <w:r>
        <w:rPr>
          <w:rFonts w:ascii="Times New Roman" w:hAnsi="Times New Roman" w:cs="Times New Roman"/>
          <w:color w:val="000000"/>
          <w:sz w:val="26"/>
          <w:szCs w:val="26"/>
        </w:rPr>
        <w:t>3.1. Бухгалтерский (бюджетный) учет осуществляется в соответствии с Единым планом счетов бухгалтерского учета, утвержденным приказом МФ РФ № 157н и планом счетов бухгалтерского учета, утвержденным приказом МФ РФ № 174н (приложение 21 к Учетной политике).</w:t>
      </w:r>
    </w:p>
    <w:p w:rsidR="00382B04" w:rsidRDefault="00382B04" w:rsidP="00382B04">
      <w:pPr>
        <w:spacing w:after="0"/>
        <w:jc w:val="both"/>
        <w:rPr>
          <w:rFonts w:ascii="Times New Roman" w:hAnsi="Times New Roman" w:cs="Times New Roman"/>
          <w:i/>
          <w:color w:val="000000"/>
          <w:sz w:val="26"/>
          <w:szCs w:val="26"/>
          <w:shd w:val="clear" w:color="auto" w:fill="FFFFFF"/>
        </w:rPr>
      </w:pPr>
      <w:r>
        <w:rPr>
          <w:rFonts w:ascii="Times New Roman" w:hAnsi="Times New Roman" w:cs="Times New Roman"/>
          <w:color w:val="000000"/>
          <w:sz w:val="26"/>
          <w:szCs w:val="26"/>
          <w:shd w:val="clear" w:color="auto" w:fill="FFFFFF"/>
        </w:rPr>
        <w:t xml:space="preserve">          </w:t>
      </w:r>
      <w:r w:rsidRPr="00294822">
        <w:rPr>
          <w:rFonts w:ascii="Times New Roman" w:hAnsi="Times New Roman" w:cs="Times New Roman"/>
          <w:sz w:val="26"/>
          <w:szCs w:val="26"/>
          <w:shd w:val="clear" w:color="auto" w:fill="FFFFFF"/>
        </w:rPr>
        <w:t>(</w:t>
      </w:r>
      <w:proofErr w:type="spellStart"/>
      <w:r w:rsidRPr="00294822">
        <w:rPr>
          <w:rFonts w:ascii="Times New Roman" w:hAnsi="Times New Roman" w:cs="Times New Roman"/>
          <w:i/>
          <w:sz w:val="26"/>
          <w:szCs w:val="26"/>
          <w:shd w:val="clear" w:color="auto" w:fill="FFFFFF"/>
        </w:rPr>
        <w:t>Основание</w:t>
      </w:r>
      <w:proofErr w:type="gramStart"/>
      <w:r w:rsidRPr="00294822">
        <w:rPr>
          <w:rFonts w:ascii="Times New Roman" w:hAnsi="Times New Roman" w:cs="Times New Roman"/>
          <w:i/>
          <w:sz w:val="26"/>
          <w:szCs w:val="26"/>
          <w:shd w:val="clear" w:color="auto" w:fill="FFFFFF"/>
        </w:rPr>
        <w:t>:п</w:t>
      </w:r>
      <w:proofErr w:type="spellEnd"/>
      <w:proofErr w:type="gramEnd"/>
      <w:r w:rsidRPr="00294822">
        <w:rPr>
          <w:rFonts w:ascii="Times New Roman" w:hAnsi="Times New Roman" w:cs="Times New Roman"/>
          <w:i/>
          <w:sz w:val="26"/>
          <w:szCs w:val="26"/>
          <w:shd w:val="clear" w:color="auto" w:fill="FFFFFF"/>
        </w:rPr>
        <w:t>. </w:t>
      </w:r>
      <w:hyperlink r:id="rId17" w:anchor="/document/99/902249301/XA00M3G2M3/" w:tooltip="2. Бухгалтерский учет осуществляется учреждениями, финансовыми органами и органами, осуществляющими кассовое обслуживание, в соответствии с Бюджетным кодексом Российской Федерации,.." w:history="1">
        <w:r w:rsidRPr="00294822">
          <w:rPr>
            <w:rStyle w:val="a7"/>
            <w:i/>
            <w:color w:val="auto"/>
            <w:sz w:val="26"/>
            <w:szCs w:val="26"/>
          </w:rPr>
          <w:t>2</w:t>
        </w:r>
      </w:hyperlink>
      <w:r w:rsidRPr="00294822">
        <w:rPr>
          <w:rFonts w:ascii="Times New Roman" w:hAnsi="Times New Roman" w:cs="Times New Roman"/>
          <w:i/>
          <w:sz w:val="26"/>
          <w:szCs w:val="26"/>
          <w:shd w:val="clear" w:color="auto" w:fill="FFFFFF"/>
        </w:rPr>
        <w:t> и </w:t>
      </w:r>
      <w:hyperlink r:id="rId18" w:anchor="/document/99/902249301/XA00M7G2MM/" w:tooltip="6. Субъект учета в целях организации бухгалтерского учета, руководствуясь законодательством Российской Федерации о бухгалтерском учете, нормативными актами органов, регулирующими..." w:history="1">
        <w:r w:rsidRPr="00294822">
          <w:rPr>
            <w:rStyle w:val="a7"/>
            <w:i/>
            <w:color w:val="auto"/>
            <w:sz w:val="26"/>
            <w:szCs w:val="26"/>
          </w:rPr>
          <w:t>6</w:t>
        </w:r>
      </w:hyperlink>
      <w:r w:rsidRPr="00294822">
        <w:rPr>
          <w:rFonts w:ascii="Times New Roman" w:hAnsi="Times New Roman" w:cs="Times New Roman"/>
          <w:i/>
          <w:sz w:val="26"/>
          <w:szCs w:val="26"/>
          <w:shd w:val="clear" w:color="auto" w:fill="FFFFFF"/>
        </w:rPr>
        <w:t> Инструкции к Единому плану счетов № 157н, </w:t>
      </w:r>
      <w:hyperlink r:id="rId19" w:anchor="/document/99/420388973/XA00MBS2MV/" w:tooltip="19. Рабочий план счетов субъекта учета, утверждается субъектом учета в рамках формирования его учетной политики на основе Единого плана счетов бухгалтерского учета, Плана счетов бюджетного учета, Плана счетов бухгалтерского учета..." w:history="1">
        <w:r w:rsidRPr="00294822">
          <w:rPr>
            <w:rStyle w:val="a7"/>
            <w:i/>
            <w:color w:val="auto"/>
            <w:sz w:val="26"/>
            <w:szCs w:val="26"/>
          </w:rPr>
          <w:t>п. 19</w:t>
        </w:r>
      </w:hyperlink>
      <w:r w:rsidRPr="00294822">
        <w:rPr>
          <w:rFonts w:ascii="Times New Roman" w:hAnsi="Times New Roman" w:cs="Times New Roman"/>
          <w:i/>
          <w:sz w:val="26"/>
          <w:szCs w:val="26"/>
          <w:shd w:val="clear" w:color="auto" w:fill="FFFFFF"/>
        </w:rPr>
        <w:t> Стандарта «Концептуальные основы бухучета и отчетности</w:t>
      </w:r>
      <w:r w:rsidRPr="00294822">
        <w:rPr>
          <w:rFonts w:ascii="Times New Roman" w:hAnsi="Times New Roman" w:cs="Times New Roman"/>
          <w:i/>
          <w:color w:val="000000"/>
          <w:sz w:val="26"/>
          <w:szCs w:val="26"/>
          <w:shd w:val="clear" w:color="auto" w:fill="FFFFFF"/>
        </w:rPr>
        <w:t>»).</w:t>
      </w:r>
    </w:p>
    <w:p w:rsidR="00382B04" w:rsidRDefault="00382B04" w:rsidP="00382B04">
      <w:pPr>
        <w:tabs>
          <w:tab w:val="left" w:pos="0"/>
        </w:tabs>
        <w:autoSpaceDE w:val="0"/>
        <w:autoSpaceDN w:val="0"/>
        <w:adjustRightInd w:val="0"/>
        <w:spacing w:after="0" w:line="240" w:lineRule="auto"/>
        <w:ind w:firstLine="567"/>
        <w:jc w:val="both"/>
        <w:rPr>
          <w:rFonts w:ascii="Times New Roman" w:hAnsi="Times New Roman" w:cs="Times New Roman"/>
          <w:color w:val="000000"/>
          <w:sz w:val="26"/>
          <w:szCs w:val="26"/>
        </w:rPr>
      </w:pPr>
      <w:r>
        <w:rPr>
          <w:rFonts w:ascii="Times New Roman" w:hAnsi="Times New Roman" w:cs="Times New Roman"/>
          <w:color w:val="000000"/>
          <w:sz w:val="26"/>
          <w:szCs w:val="26"/>
        </w:rPr>
        <w:t>3.2. По счетам бухгалтерского учета вести аналитический учет по КВР и КОСГУ:</w:t>
      </w:r>
    </w:p>
    <w:p w:rsidR="00382B04" w:rsidRPr="002E55AB" w:rsidRDefault="00382B04" w:rsidP="00382B04">
      <w:pPr>
        <w:tabs>
          <w:tab w:val="left" w:pos="0"/>
        </w:tabs>
        <w:autoSpaceDE w:val="0"/>
        <w:autoSpaceDN w:val="0"/>
        <w:adjustRightInd w:val="0"/>
        <w:spacing w:after="0" w:line="240" w:lineRule="auto"/>
        <w:ind w:firstLine="567"/>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0 303 01 с подстатьями </w:t>
      </w:r>
      <w:proofErr w:type="gramStart"/>
      <w:r>
        <w:rPr>
          <w:rFonts w:ascii="Times New Roman" w:hAnsi="Times New Roman" w:cs="Times New Roman"/>
          <w:color w:val="000000"/>
          <w:sz w:val="26"/>
          <w:szCs w:val="26"/>
        </w:rPr>
        <w:t xml:space="preserve">( </w:t>
      </w:r>
      <w:proofErr w:type="gramEnd"/>
      <w:r>
        <w:rPr>
          <w:rFonts w:ascii="Times New Roman" w:hAnsi="Times New Roman" w:cs="Times New Roman"/>
          <w:color w:val="000000"/>
          <w:sz w:val="26"/>
          <w:szCs w:val="26"/>
        </w:rPr>
        <w:t>211 ;212;213 ;222;225;226</w:t>
      </w:r>
      <w:r w:rsidR="00E84206">
        <w:rPr>
          <w:rFonts w:ascii="Times New Roman" w:hAnsi="Times New Roman" w:cs="Times New Roman"/>
          <w:color w:val="000000"/>
          <w:sz w:val="26"/>
          <w:szCs w:val="26"/>
        </w:rPr>
        <w:t>;</w:t>
      </w:r>
      <w:r w:rsidR="00E84206" w:rsidRPr="002E55AB">
        <w:rPr>
          <w:rFonts w:ascii="Times New Roman" w:hAnsi="Times New Roman" w:cs="Times New Roman"/>
          <w:color w:val="000000"/>
          <w:sz w:val="26"/>
          <w:szCs w:val="26"/>
        </w:rPr>
        <w:t>266</w:t>
      </w:r>
      <w:r w:rsidRPr="002E55AB">
        <w:rPr>
          <w:rFonts w:ascii="Times New Roman" w:hAnsi="Times New Roman" w:cs="Times New Roman"/>
          <w:color w:val="000000"/>
          <w:sz w:val="26"/>
          <w:szCs w:val="26"/>
        </w:rPr>
        <w:t xml:space="preserve"> )</w:t>
      </w:r>
    </w:p>
    <w:p w:rsidR="00382B04" w:rsidRPr="002E55AB" w:rsidRDefault="00382B04" w:rsidP="00382B04">
      <w:pPr>
        <w:tabs>
          <w:tab w:val="left" w:pos="0"/>
        </w:tabs>
        <w:autoSpaceDE w:val="0"/>
        <w:autoSpaceDN w:val="0"/>
        <w:adjustRightInd w:val="0"/>
        <w:spacing w:after="0" w:line="240" w:lineRule="auto"/>
        <w:ind w:firstLine="567"/>
        <w:jc w:val="both"/>
        <w:rPr>
          <w:rFonts w:ascii="Times New Roman" w:hAnsi="Times New Roman" w:cs="Times New Roman"/>
          <w:color w:val="000000"/>
          <w:sz w:val="26"/>
          <w:szCs w:val="26"/>
        </w:rPr>
      </w:pPr>
      <w:r w:rsidRPr="002E55AB">
        <w:rPr>
          <w:rFonts w:ascii="Times New Roman" w:hAnsi="Times New Roman" w:cs="Times New Roman"/>
          <w:color w:val="000000"/>
          <w:sz w:val="26"/>
          <w:szCs w:val="26"/>
        </w:rPr>
        <w:t xml:space="preserve">0 303 02  с подстатьями </w:t>
      </w:r>
      <w:proofErr w:type="gramStart"/>
      <w:r w:rsidRPr="002E55AB">
        <w:rPr>
          <w:rFonts w:ascii="Times New Roman" w:hAnsi="Times New Roman" w:cs="Times New Roman"/>
          <w:color w:val="000000"/>
          <w:sz w:val="26"/>
          <w:szCs w:val="26"/>
        </w:rPr>
        <w:t xml:space="preserve">( </w:t>
      </w:r>
      <w:proofErr w:type="gramEnd"/>
      <w:r w:rsidRPr="002E55AB">
        <w:rPr>
          <w:rFonts w:ascii="Times New Roman" w:hAnsi="Times New Roman" w:cs="Times New Roman"/>
          <w:color w:val="000000"/>
          <w:sz w:val="26"/>
          <w:szCs w:val="26"/>
        </w:rPr>
        <w:t>211 ;212;213 ;222;225;226</w:t>
      </w:r>
      <w:r w:rsidR="00E84206" w:rsidRPr="002E55AB">
        <w:rPr>
          <w:rFonts w:ascii="Times New Roman" w:hAnsi="Times New Roman" w:cs="Times New Roman"/>
          <w:color w:val="000000"/>
          <w:sz w:val="26"/>
          <w:szCs w:val="26"/>
        </w:rPr>
        <w:t>;266</w:t>
      </w:r>
      <w:r w:rsidRPr="002E55AB">
        <w:rPr>
          <w:rFonts w:ascii="Times New Roman" w:hAnsi="Times New Roman" w:cs="Times New Roman"/>
          <w:color w:val="000000"/>
          <w:sz w:val="26"/>
          <w:szCs w:val="26"/>
        </w:rPr>
        <w:t xml:space="preserve"> )</w:t>
      </w:r>
    </w:p>
    <w:p w:rsidR="00382B04" w:rsidRPr="002E55AB" w:rsidRDefault="00382B04" w:rsidP="00382B04">
      <w:pPr>
        <w:tabs>
          <w:tab w:val="left" w:pos="0"/>
        </w:tabs>
        <w:autoSpaceDE w:val="0"/>
        <w:autoSpaceDN w:val="0"/>
        <w:adjustRightInd w:val="0"/>
        <w:spacing w:after="0" w:line="240" w:lineRule="auto"/>
        <w:ind w:firstLine="567"/>
        <w:jc w:val="both"/>
        <w:rPr>
          <w:rFonts w:ascii="Times New Roman" w:hAnsi="Times New Roman" w:cs="Times New Roman"/>
          <w:color w:val="000000"/>
          <w:sz w:val="26"/>
          <w:szCs w:val="26"/>
        </w:rPr>
      </w:pPr>
      <w:r w:rsidRPr="002E55AB">
        <w:rPr>
          <w:rFonts w:ascii="Times New Roman" w:hAnsi="Times New Roman" w:cs="Times New Roman"/>
          <w:color w:val="000000"/>
          <w:sz w:val="26"/>
          <w:szCs w:val="26"/>
        </w:rPr>
        <w:t xml:space="preserve">0 303 07  с подстатьями </w:t>
      </w:r>
      <w:proofErr w:type="gramStart"/>
      <w:r w:rsidRPr="002E55AB">
        <w:rPr>
          <w:rFonts w:ascii="Times New Roman" w:hAnsi="Times New Roman" w:cs="Times New Roman"/>
          <w:color w:val="000000"/>
          <w:sz w:val="26"/>
          <w:szCs w:val="26"/>
        </w:rPr>
        <w:t xml:space="preserve">( </w:t>
      </w:r>
      <w:proofErr w:type="gramEnd"/>
      <w:r w:rsidRPr="002E55AB">
        <w:rPr>
          <w:rFonts w:ascii="Times New Roman" w:hAnsi="Times New Roman" w:cs="Times New Roman"/>
          <w:color w:val="000000"/>
          <w:sz w:val="26"/>
          <w:szCs w:val="26"/>
        </w:rPr>
        <w:t>211 ;212;213 ;222;225;226</w:t>
      </w:r>
      <w:r w:rsidR="00E84206" w:rsidRPr="002E55AB">
        <w:rPr>
          <w:rFonts w:ascii="Times New Roman" w:hAnsi="Times New Roman" w:cs="Times New Roman"/>
          <w:color w:val="000000"/>
          <w:sz w:val="26"/>
          <w:szCs w:val="26"/>
        </w:rPr>
        <w:t>;266</w:t>
      </w:r>
      <w:r w:rsidRPr="002E55AB">
        <w:rPr>
          <w:rFonts w:ascii="Times New Roman" w:hAnsi="Times New Roman" w:cs="Times New Roman"/>
          <w:color w:val="000000"/>
          <w:sz w:val="26"/>
          <w:szCs w:val="26"/>
        </w:rPr>
        <w:t xml:space="preserve"> )</w:t>
      </w:r>
    </w:p>
    <w:p w:rsidR="00382B04" w:rsidRPr="002E55AB" w:rsidRDefault="00382B04" w:rsidP="00382B04">
      <w:pPr>
        <w:tabs>
          <w:tab w:val="left" w:pos="0"/>
        </w:tabs>
        <w:autoSpaceDE w:val="0"/>
        <w:autoSpaceDN w:val="0"/>
        <w:adjustRightInd w:val="0"/>
        <w:spacing w:after="0" w:line="240" w:lineRule="auto"/>
        <w:ind w:firstLine="567"/>
        <w:jc w:val="both"/>
        <w:rPr>
          <w:rFonts w:ascii="Times New Roman" w:hAnsi="Times New Roman" w:cs="Times New Roman"/>
          <w:color w:val="000000"/>
          <w:sz w:val="26"/>
          <w:szCs w:val="26"/>
        </w:rPr>
      </w:pPr>
      <w:r w:rsidRPr="002E55AB">
        <w:rPr>
          <w:rFonts w:ascii="Times New Roman" w:hAnsi="Times New Roman" w:cs="Times New Roman"/>
          <w:color w:val="000000"/>
          <w:sz w:val="26"/>
          <w:szCs w:val="26"/>
        </w:rPr>
        <w:t xml:space="preserve">0 303 08  с подстатьями </w:t>
      </w:r>
      <w:proofErr w:type="gramStart"/>
      <w:r w:rsidRPr="002E55AB">
        <w:rPr>
          <w:rFonts w:ascii="Times New Roman" w:hAnsi="Times New Roman" w:cs="Times New Roman"/>
          <w:color w:val="000000"/>
          <w:sz w:val="26"/>
          <w:szCs w:val="26"/>
        </w:rPr>
        <w:t xml:space="preserve">( </w:t>
      </w:r>
      <w:proofErr w:type="gramEnd"/>
      <w:r w:rsidRPr="002E55AB">
        <w:rPr>
          <w:rFonts w:ascii="Times New Roman" w:hAnsi="Times New Roman" w:cs="Times New Roman"/>
          <w:color w:val="000000"/>
          <w:sz w:val="26"/>
          <w:szCs w:val="26"/>
        </w:rPr>
        <w:t xml:space="preserve">211 ;212;213 ;222;225;226 </w:t>
      </w:r>
      <w:r w:rsidR="00E84206" w:rsidRPr="002E55AB">
        <w:rPr>
          <w:rFonts w:ascii="Times New Roman" w:hAnsi="Times New Roman" w:cs="Times New Roman"/>
          <w:color w:val="000000"/>
          <w:sz w:val="26"/>
          <w:szCs w:val="26"/>
        </w:rPr>
        <w:t>;266</w:t>
      </w:r>
      <w:r w:rsidRPr="002E55AB">
        <w:rPr>
          <w:rFonts w:ascii="Times New Roman" w:hAnsi="Times New Roman" w:cs="Times New Roman"/>
          <w:color w:val="000000"/>
          <w:sz w:val="26"/>
          <w:szCs w:val="26"/>
        </w:rPr>
        <w:t>)</w:t>
      </w:r>
    </w:p>
    <w:p w:rsidR="00382B04" w:rsidRPr="002E55AB" w:rsidRDefault="00382B04" w:rsidP="00382B04">
      <w:pPr>
        <w:tabs>
          <w:tab w:val="left" w:pos="0"/>
        </w:tabs>
        <w:autoSpaceDE w:val="0"/>
        <w:autoSpaceDN w:val="0"/>
        <w:adjustRightInd w:val="0"/>
        <w:spacing w:after="0" w:line="240" w:lineRule="auto"/>
        <w:ind w:firstLine="567"/>
        <w:jc w:val="both"/>
        <w:rPr>
          <w:rFonts w:ascii="Times New Roman" w:hAnsi="Times New Roman" w:cs="Times New Roman"/>
          <w:color w:val="000000"/>
          <w:sz w:val="26"/>
          <w:szCs w:val="26"/>
        </w:rPr>
      </w:pPr>
      <w:r w:rsidRPr="002E55AB">
        <w:rPr>
          <w:rFonts w:ascii="Times New Roman" w:hAnsi="Times New Roman" w:cs="Times New Roman"/>
          <w:color w:val="000000"/>
          <w:sz w:val="26"/>
          <w:szCs w:val="26"/>
        </w:rPr>
        <w:t xml:space="preserve">0 303 09 с подстатьями </w:t>
      </w:r>
      <w:proofErr w:type="gramStart"/>
      <w:r w:rsidRPr="002E55AB">
        <w:rPr>
          <w:rFonts w:ascii="Times New Roman" w:hAnsi="Times New Roman" w:cs="Times New Roman"/>
          <w:color w:val="000000"/>
          <w:sz w:val="26"/>
          <w:szCs w:val="26"/>
        </w:rPr>
        <w:t xml:space="preserve">( </w:t>
      </w:r>
      <w:proofErr w:type="gramEnd"/>
      <w:r w:rsidRPr="002E55AB">
        <w:rPr>
          <w:rFonts w:ascii="Times New Roman" w:hAnsi="Times New Roman" w:cs="Times New Roman"/>
          <w:color w:val="000000"/>
          <w:sz w:val="26"/>
          <w:szCs w:val="26"/>
        </w:rPr>
        <w:t>211 ;212;213 ;222;225;226</w:t>
      </w:r>
      <w:r w:rsidR="00E84206" w:rsidRPr="002E55AB">
        <w:rPr>
          <w:rFonts w:ascii="Times New Roman" w:hAnsi="Times New Roman" w:cs="Times New Roman"/>
          <w:color w:val="000000"/>
          <w:sz w:val="26"/>
          <w:szCs w:val="26"/>
        </w:rPr>
        <w:t>;266</w:t>
      </w:r>
      <w:r w:rsidRPr="002E55AB">
        <w:rPr>
          <w:rFonts w:ascii="Times New Roman" w:hAnsi="Times New Roman" w:cs="Times New Roman"/>
          <w:color w:val="000000"/>
          <w:sz w:val="26"/>
          <w:szCs w:val="26"/>
        </w:rPr>
        <w:t xml:space="preserve"> )</w:t>
      </w:r>
    </w:p>
    <w:p w:rsidR="00382B04" w:rsidRDefault="00382B04" w:rsidP="00382B04">
      <w:pPr>
        <w:tabs>
          <w:tab w:val="left" w:pos="0"/>
        </w:tabs>
        <w:autoSpaceDE w:val="0"/>
        <w:autoSpaceDN w:val="0"/>
        <w:adjustRightInd w:val="0"/>
        <w:spacing w:after="0" w:line="240" w:lineRule="auto"/>
        <w:ind w:firstLine="567"/>
        <w:jc w:val="both"/>
        <w:rPr>
          <w:rFonts w:ascii="Times New Roman" w:hAnsi="Times New Roman" w:cs="Times New Roman"/>
          <w:color w:val="000000"/>
          <w:sz w:val="26"/>
          <w:szCs w:val="26"/>
        </w:rPr>
      </w:pPr>
      <w:r w:rsidRPr="002E55AB">
        <w:rPr>
          <w:rFonts w:ascii="Times New Roman" w:hAnsi="Times New Roman" w:cs="Times New Roman"/>
          <w:color w:val="000000"/>
          <w:sz w:val="26"/>
          <w:szCs w:val="26"/>
        </w:rPr>
        <w:t xml:space="preserve">0 303 10 с подстатьями </w:t>
      </w:r>
      <w:proofErr w:type="gramStart"/>
      <w:r w:rsidRPr="002E55AB">
        <w:rPr>
          <w:rFonts w:ascii="Times New Roman" w:hAnsi="Times New Roman" w:cs="Times New Roman"/>
          <w:color w:val="000000"/>
          <w:sz w:val="26"/>
          <w:szCs w:val="26"/>
        </w:rPr>
        <w:t xml:space="preserve">( </w:t>
      </w:r>
      <w:proofErr w:type="gramEnd"/>
      <w:r w:rsidRPr="002E55AB">
        <w:rPr>
          <w:rFonts w:ascii="Times New Roman" w:hAnsi="Times New Roman" w:cs="Times New Roman"/>
          <w:color w:val="000000"/>
          <w:sz w:val="26"/>
          <w:szCs w:val="26"/>
        </w:rPr>
        <w:t xml:space="preserve">211 ;212;213 ;222;225;226 </w:t>
      </w:r>
      <w:r w:rsidR="00E84206" w:rsidRPr="002E55AB">
        <w:rPr>
          <w:rFonts w:ascii="Times New Roman" w:hAnsi="Times New Roman" w:cs="Times New Roman"/>
          <w:color w:val="000000"/>
          <w:sz w:val="26"/>
          <w:szCs w:val="26"/>
        </w:rPr>
        <w:t>;266</w:t>
      </w:r>
      <w:r w:rsidRPr="002E55AB">
        <w:rPr>
          <w:rFonts w:ascii="Times New Roman" w:hAnsi="Times New Roman" w:cs="Times New Roman"/>
          <w:color w:val="000000"/>
          <w:sz w:val="26"/>
          <w:szCs w:val="26"/>
        </w:rPr>
        <w:t>)</w:t>
      </w:r>
    </w:p>
    <w:p w:rsidR="00382B04" w:rsidRPr="00294822" w:rsidRDefault="00382B04" w:rsidP="00382B04">
      <w:pPr>
        <w:spacing w:after="0"/>
        <w:ind w:firstLine="567"/>
        <w:jc w:val="both"/>
        <w:rPr>
          <w:rFonts w:ascii="Times New Roman" w:hAnsi="Times New Roman" w:cs="Times New Roman"/>
          <w:i/>
          <w:color w:val="000000"/>
        </w:rPr>
      </w:pPr>
      <w:r>
        <w:rPr>
          <w:rFonts w:ascii="Times New Roman" w:hAnsi="Times New Roman" w:cs="Times New Roman"/>
          <w:color w:val="000000"/>
          <w:sz w:val="26"/>
          <w:szCs w:val="26"/>
          <w:shd w:val="clear" w:color="auto" w:fill="FFFFFF"/>
        </w:rPr>
        <w:t>3.2.</w:t>
      </w:r>
      <w:r w:rsidRPr="00294822">
        <w:rPr>
          <w:rFonts w:ascii="Times New Roman" w:hAnsi="Times New Roman" w:cs="Times New Roman"/>
          <w:color w:val="000000"/>
          <w:sz w:val="26"/>
          <w:szCs w:val="26"/>
          <w:shd w:val="clear" w:color="auto" w:fill="FFFFFF"/>
        </w:rPr>
        <w:t>Страховые взносы по гражданско-правовым договорам отражать по тому виду расходов и коду КОСГУ, что и само вознаграждение КВР 244 КОСГУ 222</w:t>
      </w:r>
      <w:proofErr w:type="gramStart"/>
      <w:r w:rsidRPr="00294822">
        <w:rPr>
          <w:rFonts w:ascii="Times New Roman" w:hAnsi="Times New Roman" w:cs="Times New Roman"/>
          <w:color w:val="000000"/>
          <w:sz w:val="26"/>
          <w:szCs w:val="26"/>
          <w:shd w:val="clear" w:color="auto" w:fill="FFFFFF"/>
        </w:rPr>
        <w:t xml:space="preserve"> ;</w:t>
      </w:r>
      <w:proofErr w:type="gramEnd"/>
      <w:r w:rsidRPr="00294822">
        <w:rPr>
          <w:rFonts w:ascii="Times New Roman" w:hAnsi="Times New Roman" w:cs="Times New Roman"/>
          <w:color w:val="000000"/>
          <w:sz w:val="26"/>
          <w:szCs w:val="26"/>
          <w:shd w:val="clear" w:color="auto" w:fill="FFFFFF"/>
        </w:rPr>
        <w:t xml:space="preserve">225; 226. </w:t>
      </w:r>
      <w:r w:rsidRPr="00294822">
        <w:rPr>
          <w:rFonts w:ascii="Times New Roman" w:hAnsi="Times New Roman" w:cs="Times New Roman"/>
          <w:color w:val="000000"/>
          <w:sz w:val="26"/>
          <w:szCs w:val="26"/>
        </w:rPr>
        <w:br/>
      </w:r>
      <w:r w:rsidRPr="00294822">
        <w:rPr>
          <w:rFonts w:ascii="Times New Roman" w:hAnsi="Times New Roman" w:cs="Times New Roman"/>
          <w:i/>
          <w:color w:val="000000"/>
          <w:sz w:val="26"/>
          <w:szCs w:val="26"/>
        </w:rPr>
        <w:t xml:space="preserve">          (Основание</w:t>
      </w:r>
      <w:proofErr w:type="gramStart"/>
      <w:r w:rsidRPr="00294822">
        <w:rPr>
          <w:rFonts w:ascii="Times New Roman" w:hAnsi="Times New Roman" w:cs="Times New Roman"/>
          <w:i/>
          <w:color w:val="000000"/>
          <w:sz w:val="26"/>
          <w:szCs w:val="26"/>
        </w:rPr>
        <w:t xml:space="preserve"> :</w:t>
      </w:r>
      <w:proofErr w:type="gramEnd"/>
      <w:r w:rsidRPr="00294822">
        <w:rPr>
          <w:rFonts w:ascii="Times New Roman" w:hAnsi="Times New Roman" w:cs="Times New Roman"/>
          <w:i/>
          <w:color w:val="000000"/>
          <w:sz w:val="26"/>
          <w:szCs w:val="26"/>
        </w:rPr>
        <w:t xml:space="preserve"> п.2 и 6  Инструкции к Единому  плану счетов  № 157н</w:t>
      </w:r>
      <w:r w:rsidRPr="00294822">
        <w:rPr>
          <w:rFonts w:ascii="Times New Roman" w:hAnsi="Times New Roman" w:cs="Times New Roman"/>
          <w:i/>
          <w:color w:val="000000"/>
        </w:rPr>
        <w:t>).</w:t>
      </w:r>
    </w:p>
    <w:p w:rsidR="00382B04" w:rsidRPr="00294822" w:rsidRDefault="00382B04" w:rsidP="00382B04">
      <w:pPr>
        <w:tabs>
          <w:tab w:val="left" w:pos="0"/>
        </w:tabs>
        <w:autoSpaceDE w:val="0"/>
        <w:autoSpaceDN w:val="0"/>
        <w:adjustRightInd w:val="0"/>
        <w:spacing w:after="0" w:line="240" w:lineRule="auto"/>
        <w:ind w:firstLine="567"/>
        <w:jc w:val="both"/>
        <w:rPr>
          <w:rFonts w:ascii="Times New Roman" w:hAnsi="Times New Roman" w:cs="Times New Roman"/>
          <w:color w:val="000000"/>
          <w:sz w:val="26"/>
          <w:szCs w:val="26"/>
        </w:rPr>
      </w:pPr>
      <w:r w:rsidRPr="00294822">
        <w:rPr>
          <w:rFonts w:ascii="Times New Roman" w:hAnsi="Times New Roman" w:cs="Times New Roman"/>
          <w:color w:val="000000"/>
          <w:sz w:val="26"/>
          <w:szCs w:val="26"/>
        </w:rPr>
        <w:t xml:space="preserve">3.3.По  компенсационным выплатам применять следующий вид расходов  (КВР) и КОСГУ: </w:t>
      </w:r>
    </w:p>
    <w:p w:rsidR="00382B04" w:rsidRPr="002E55AB" w:rsidRDefault="00382B04" w:rsidP="00382B04">
      <w:pPr>
        <w:tabs>
          <w:tab w:val="left" w:pos="0"/>
        </w:tabs>
        <w:autoSpaceDE w:val="0"/>
        <w:autoSpaceDN w:val="0"/>
        <w:adjustRightInd w:val="0"/>
        <w:spacing w:after="0" w:line="240" w:lineRule="auto"/>
        <w:jc w:val="both"/>
        <w:rPr>
          <w:rFonts w:ascii="Times New Roman" w:hAnsi="Times New Roman" w:cs="Times New Roman"/>
          <w:color w:val="000000"/>
          <w:sz w:val="26"/>
          <w:szCs w:val="26"/>
        </w:rPr>
      </w:pPr>
      <w:r w:rsidRPr="002E55AB">
        <w:rPr>
          <w:rFonts w:ascii="Times New Roman" w:hAnsi="Times New Roman" w:cs="Times New Roman"/>
          <w:color w:val="000000"/>
          <w:sz w:val="26"/>
          <w:szCs w:val="26"/>
        </w:rPr>
        <w:t xml:space="preserve">КВР - "112" </w:t>
      </w:r>
      <w:r w:rsidRPr="002E55AB">
        <w:rPr>
          <w:rFonts w:ascii="Times New Roman" w:hAnsi="Times New Roman" w:cs="Times New Roman"/>
          <w:color w:val="000000"/>
          <w:sz w:val="26"/>
          <w:szCs w:val="26"/>
          <w:shd w:val="clear" w:color="auto" w:fill="FFFFFF"/>
        </w:rPr>
        <w:t>.</w:t>
      </w:r>
      <w:r w:rsidRPr="002E55AB">
        <w:rPr>
          <w:rFonts w:ascii="Times New Roman" w:hAnsi="Times New Roman" w:cs="Times New Roman"/>
          <w:color w:val="000000"/>
          <w:sz w:val="26"/>
          <w:szCs w:val="26"/>
        </w:rPr>
        <w:t>КОСГУ -"21</w:t>
      </w:r>
      <w:r w:rsidR="00A238A4">
        <w:rPr>
          <w:rFonts w:ascii="Times New Roman" w:hAnsi="Times New Roman" w:cs="Times New Roman"/>
          <w:color w:val="000000"/>
          <w:sz w:val="26"/>
          <w:szCs w:val="26"/>
        </w:rPr>
        <w:t>4</w:t>
      </w:r>
      <w:r w:rsidRPr="002E55AB">
        <w:rPr>
          <w:rFonts w:ascii="Times New Roman" w:hAnsi="Times New Roman" w:cs="Times New Roman"/>
          <w:color w:val="000000"/>
          <w:sz w:val="26"/>
          <w:szCs w:val="26"/>
        </w:rPr>
        <w:t>" Прочие выплаты</w:t>
      </w:r>
      <w:proofErr w:type="gramStart"/>
      <w:r w:rsidRPr="002E55AB">
        <w:rPr>
          <w:rFonts w:ascii="Times New Roman" w:hAnsi="Times New Roman" w:cs="Times New Roman"/>
          <w:color w:val="000000"/>
          <w:sz w:val="26"/>
          <w:szCs w:val="26"/>
        </w:rPr>
        <w:t xml:space="preserve"> </w:t>
      </w:r>
      <w:r w:rsidR="00A65A0C" w:rsidRPr="002E55AB">
        <w:rPr>
          <w:rFonts w:ascii="Times New Roman" w:hAnsi="Times New Roman" w:cs="Times New Roman"/>
          <w:color w:val="000000"/>
          <w:sz w:val="26"/>
          <w:szCs w:val="26"/>
        </w:rPr>
        <w:t>,</w:t>
      </w:r>
      <w:proofErr w:type="gramEnd"/>
      <w:r w:rsidR="002E55AB" w:rsidRPr="002E55AB">
        <w:rPr>
          <w:rFonts w:ascii="Times New Roman" w:hAnsi="Times New Roman" w:cs="Times New Roman"/>
          <w:color w:val="000000"/>
          <w:sz w:val="26"/>
          <w:szCs w:val="26"/>
        </w:rPr>
        <w:t xml:space="preserve"> </w:t>
      </w:r>
      <w:proofErr w:type="spellStart"/>
      <w:r w:rsidR="00A65A0C" w:rsidRPr="002E55AB">
        <w:rPr>
          <w:rFonts w:ascii="Times New Roman" w:hAnsi="Times New Roman" w:cs="Times New Roman"/>
          <w:color w:val="000000"/>
          <w:sz w:val="26"/>
          <w:szCs w:val="26"/>
        </w:rPr>
        <w:t>найм</w:t>
      </w:r>
      <w:proofErr w:type="spellEnd"/>
      <w:r w:rsidR="00A65A0C" w:rsidRPr="002E55AB">
        <w:rPr>
          <w:rFonts w:ascii="Times New Roman" w:hAnsi="Times New Roman" w:cs="Times New Roman"/>
          <w:color w:val="000000"/>
          <w:sz w:val="26"/>
          <w:szCs w:val="26"/>
        </w:rPr>
        <w:t xml:space="preserve"> жилья.</w:t>
      </w:r>
    </w:p>
    <w:p w:rsidR="00E84206" w:rsidRPr="002E55AB" w:rsidRDefault="00E84206" w:rsidP="00382B04">
      <w:pPr>
        <w:tabs>
          <w:tab w:val="left" w:pos="0"/>
        </w:tabs>
        <w:autoSpaceDE w:val="0"/>
        <w:autoSpaceDN w:val="0"/>
        <w:adjustRightInd w:val="0"/>
        <w:spacing w:after="0" w:line="240" w:lineRule="auto"/>
        <w:jc w:val="both"/>
        <w:rPr>
          <w:rFonts w:ascii="Times New Roman" w:hAnsi="Times New Roman" w:cs="Times New Roman"/>
          <w:color w:val="000000"/>
          <w:sz w:val="26"/>
          <w:szCs w:val="26"/>
        </w:rPr>
      </w:pPr>
      <w:r w:rsidRPr="002E55AB">
        <w:rPr>
          <w:rFonts w:ascii="Times New Roman" w:hAnsi="Times New Roman" w:cs="Times New Roman"/>
          <w:color w:val="000000"/>
          <w:sz w:val="26"/>
          <w:szCs w:val="26"/>
        </w:rPr>
        <w:t>КВР «323» КОСГУ «265»в части компенсации расходов на погребение</w:t>
      </w:r>
      <w:r w:rsidR="00A65A0C" w:rsidRPr="002E55AB">
        <w:rPr>
          <w:rFonts w:ascii="Times New Roman" w:hAnsi="Times New Roman" w:cs="Times New Roman"/>
          <w:color w:val="000000"/>
          <w:sz w:val="26"/>
          <w:szCs w:val="26"/>
        </w:rPr>
        <w:t xml:space="preserve"> родственникам умершего сотрудника.</w:t>
      </w:r>
    </w:p>
    <w:p w:rsidR="00A65A0C" w:rsidRDefault="00A65A0C" w:rsidP="00382B04">
      <w:pPr>
        <w:tabs>
          <w:tab w:val="left" w:pos="0"/>
        </w:tabs>
        <w:autoSpaceDE w:val="0"/>
        <w:autoSpaceDN w:val="0"/>
        <w:adjustRightInd w:val="0"/>
        <w:spacing w:after="0" w:line="240" w:lineRule="auto"/>
        <w:jc w:val="both"/>
        <w:rPr>
          <w:rFonts w:ascii="Times New Roman" w:hAnsi="Times New Roman" w:cs="Times New Roman"/>
          <w:color w:val="000000"/>
          <w:sz w:val="26"/>
          <w:szCs w:val="26"/>
        </w:rPr>
      </w:pPr>
      <w:r w:rsidRPr="002E55AB">
        <w:rPr>
          <w:rFonts w:ascii="Times New Roman" w:hAnsi="Times New Roman" w:cs="Times New Roman"/>
          <w:color w:val="000000"/>
          <w:sz w:val="26"/>
          <w:szCs w:val="26"/>
        </w:rPr>
        <w:t>КВР «321» КОСГУ «264»финансовая поддержка в связи со смертью сотрудника.</w:t>
      </w:r>
    </w:p>
    <w:p w:rsidR="00E84206" w:rsidRPr="00F35D36" w:rsidRDefault="00E84206" w:rsidP="00382B04">
      <w:pPr>
        <w:tabs>
          <w:tab w:val="left" w:pos="0"/>
        </w:tabs>
        <w:autoSpaceDE w:val="0"/>
        <w:autoSpaceDN w:val="0"/>
        <w:adjustRightInd w:val="0"/>
        <w:spacing w:after="0" w:line="240" w:lineRule="auto"/>
        <w:jc w:val="both"/>
        <w:rPr>
          <w:rFonts w:ascii="Times New Roman" w:hAnsi="Times New Roman" w:cs="Times New Roman"/>
          <w:color w:val="000000"/>
          <w:sz w:val="26"/>
          <w:szCs w:val="26"/>
        </w:rPr>
      </w:pPr>
    </w:p>
    <w:p w:rsidR="00382B04" w:rsidRPr="00451725" w:rsidRDefault="00451725" w:rsidP="00451725">
      <w:pPr>
        <w:tabs>
          <w:tab w:val="left" w:pos="0"/>
        </w:tabs>
        <w:autoSpaceDE w:val="0"/>
        <w:autoSpaceDN w:val="0"/>
        <w:adjustRightInd w:val="0"/>
        <w:spacing w:after="0" w:line="240" w:lineRule="auto"/>
        <w:ind w:left="567"/>
        <w:rPr>
          <w:rFonts w:ascii="Times New Roman" w:hAnsi="Times New Roman" w:cs="Times New Roman"/>
          <w:b/>
          <w:bCs/>
          <w:color w:val="000000"/>
          <w:sz w:val="26"/>
          <w:szCs w:val="26"/>
        </w:rPr>
      </w:pPr>
      <w:r>
        <w:rPr>
          <w:rFonts w:ascii="Times New Roman" w:hAnsi="Times New Roman" w:cs="Times New Roman"/>
          <w:b/>
          <w:bCs/>
          <w:color w:val="000000"/>
          <w:sz w:val="26"/>
          <w:szCs w:val="26"/>
        </w:rPr>
        <w:t>4.</w:t>
      </w:r>
      <w:r w:rsidR="00382B04" w:rsidRPr="00451725">
        <w:rPr>
          <w:rFonts w:ascii="Times New Roman" w:hAnsi="Times New Roman" w:cs="Times New Roman"/>
          <w:b/>
          <w:bCs/>
          <w:color w:val="000000"/>
          <w:sz w:val="26"/>
          <w:szCs w:val="26"/>
        </w:rPr>
        <w:t>Порядок приемки и списания нефинансовых активов.</w:t>
      </w:r>
    </w:p>
    <w:p w:rsidR="00382B04" w:rsidRPr="00585D8C" w:rsidRDefault="00382B04" w:rsidP="00382B04">
      <w:pPr>
        <w:pStyle w:val="a3"/>
        <w:tabs>
          <w:tab w:val="left" w:pos="0"/>
        </w:tabs>
        <w:autoSpaceDE w:val="0"/>
        <w:autoSpaceDN w:val="0"/>
        <w:adjustRightInd w:val="0"/>
        <w:spacing w:after="0" w:line="240" w:lineRule="auto"/>
        <w:ind w:left="927"/>
        <w:rPr>
          <w:rFonts w:ascii="Times New Roman" w:hAnsi="Times New Roman" w:cs="Times New Roman"/>
          <w:b/>
          <w:bCs/>
          <w:color w:val="000000"/>
          <w:sz w:val="26"/>
          <w:szCs w:val="26"/>
        </w:rPr>
      </w:pPr>
    </w:p>
    <w:p w:rsidR="00382B04" w:rsidRDefault="00382B04" w:rsidP="00382B04">
      <w:pPr>
        <w:tabs>
          <w:tab w:val="left" w:pos="0"/>
        </w:tabs>
        <w:autoSpaceDE w:val="0"/>
        <w:autoSpaceDN w:val="0"/>
        <w:adjustRightInd w:val="0"/>
        <w:spacing w:after="0" w:line="240" w:lineRule="auto"/>
        <w:ind w:firstLine="567"/>
        <w:jc w:val="both"/>
        <w:rPr>
          <w:rFonts w:ascii="Times New Roman" w:hAnsi="Times New Roman" w:cs="Times New Roman"/>
          <w:color w:val="000000"/>
          <w:sz w:val="26"/>
          <w:szCs w:val="26"/>
        </w:rPr>
      </w:pPr>
      <w:r>
        <w:rPr>
          <w:rFonts w:ascii="Times New Roman" w:hAnsi="Times New Roman" w:cs="Times New Roman"/>
          <w:color w:val="000000"/>
          <w:sz w:val="26"/>
          <w:szCs w:val="26"/>
        </w:rPr>
        <w:lastRenderedPageBreak/>
        <w:t xml:space="preserve">4.1. Принятие к учету объектов основных средств, нематериальных, </w:t>
      </w:r>
      <w:proofErr w:type="spellStart"/>
      <w:r>
        <w:rPr>
          <w:rFonts w:ascii="Times New Roman" w:hAnsi="Times New Roman" w:cs="Times New Roman"/>
          <w:color w:val="000000"/>
          <w:sz w:val="26"/>
          <w:szCs w:val="26"/>
        </w:rPr>
        <w:t>непроизведенных</w:t>
      </w:r>
      <w:proofErr w:type="spellEnd"/>
      <w:r>
        <w:rPr>
          <w:rFonts w:ascii="Times New Roman" w:hAnsi="Times New Roman" w:cs="Times New Roman"/>
          <w:color w:val="000000"/>
          <w:sz w:val="26"/>
          <w:szCs w:val="26"/>
        </w:rPr>
        <w:t xml:space="preserve"> активов, определение срока полезного использования, а также выбытие нефинансовых активов (в том числе в результате принятия решения об их списании) осуществляется на основании решения постоянно действующей комиссии Учреждения по поступлению и выбытию активов (приложение 15 к Учетной политике).</w:t>
      </w:r>
    </w:p>
    <w:p w:rsidR="00382B04" w:rsidRDefault="00382B04" w:rsidP="00382B04">
      <w:pPr>
        <w:tabs>
          <w:tab w:val="left" w:pos="0"/>
        </w:tabs>
        <w:autoSpaceDE w:val="0"/>
        <w:autoSpaceDN w:val="0"/>
        <w:adjustRightInd w:val="0"/>
        <w:spacing w:after="0" w:line="240" w:lineRule="auto"/>
        <w:ind w:firstLine="567"/>
        <w:jc w:val="both"/>
        <w:rPr>
          <w:rFonts w:ascii="Times New Roman" w:hAnsi="Times New Roman" w:cs="Times New Roman"/>
          <w:color w:val="000000"/>
          <w:sz w:val="26"/>
          <w:szCs w:val="26"/>
        </w:rPr>
      </w:pPr>
      <w:r>
        <w:rPr>
          <w:rFonts w:ascii="Times New Roman" w:hAnsi="Times New Roman" w:cs="Times New Roman"/>
          <w:color w:val="000000"/>
          <w:sz w:val="26"/>
          <w:szCs w:val="26"/>
        </w:rPr>
        <w:t>Обязанности постоянно действующей комиссии по приему, выдаче и списанию основных средств, нематериальных активов, товарно-материальных ценностей:</w:t>
      </w:r>
    </w:p>
    <w:p w:rsidR="00382B04" w:rsidRPr="00476334" w:rsidRDefault="00382B04" w:rsidP="00382B04">
      <w:pPr>
        <w:pStyle w:val="a3"/>
        <w:numPr>
          <w:ilvl w:val="0"/>
          <w:numId w:val="15"/>
        </w:numPr>
        <w:tabs>
          <w:tab w:val="left" w:pos="0"/>
        </w:tabs>
        <w:autoSpaceDE w:val="0"/>
        <w:autoSpaceDN w:val="0"/>
        <w:adjustRightInd w:val="0"/>
        <w:spacing w:after="0" w:line="240" w:lineRule="auto"/>
        <w:jc w:val="both"/>
        <w:rPr>
          <w:rFonts w:ascii="Times New Roman" w:hAnsi="Times New Roman" w:cs="Times New Roman"/>
          <w:color w:val="000000"/>
          <w:sz w:val="26"/>
          <w:szCs w:val="26"/>
        </w:rPr>
      </w:pPr>
      <w:r w:rsidRPr="00476334">
        <w:rPr>
          <w:rFonts w:ascii="Times New Roman" w:hAnsi="Times New Roman" w:cs="Times New Roman"/>
          <w:color w:val="000000"/>
          <w:sz w:val="26"/>
          <w:szCs w:val="26"/>
        </w:rPr>
        <w:t>оформление акта приемки - передачи каждого инвентарного объекта основных средств, нематериальных активов;</w:t>
      </w:r>
    </w:p>
    <w:p w:rsidR="00382B04" w:rsidRPr="00476334" w:rsidRDefault="00382B04" w:rsidP="00382B04">
      <w:pPr>
        <w:pStyle w:val="a3"/>
        <w:numPr>
          <w:ilvl w:val="0"/>
          <w:numId w:val="15"/>
        </w:numPr>
        <w:tabs>
          <w:tab w:val="left" w:pos="0"/>
        </w:tabs>
        <w:autoSpaceDE w:val="0"/>
        <w:autoSpaceDN w:val="0"/>
        <w:adjustRightInd w:val="0"/>
        <w:spacing w:after="0" w:line="240" w:lineRule="auto"/>
        <w:jc w:val="both"/>
        <w:rPr>
          <w:rFonts w:ascii="Times New Roman" w:hAnsi="Times New Roman" w:cs="Times New Roman"/>
          <w:color w:val="000000"/>
          <w:sz w:val="26"/>
          <w:szCs w:val="26"/>
        </w:rPr>
      </w:pPr>
      <w:r w:rsidRPr="00476334">
        <w:rPr>
          <w:rFonts w:ascii="Times New Roman" w:hAnsi="Times New Roman" w:cs="Times New Roman"/>
          <w:color w:val="000000"/>
          <w:sz w:val="26"/>
          <w:szCs w:val="26"/>
        </w:rPr>
        <w:t>оценка объектов, полученных безвозмездно;</w:t>
      </w:r>
    </w:p>
    <w:p w:rsidR="00382B04" w:rsidRPr="00476334" w:rsidRDefault="00382B04" w:rsidP="00382B04">
      <w:pPr>
        <w:pStyle w:val="a3"/>
        <w:numPr>
          <w:ilvl w:val="0"/>
          <w:numId w:val="15"/>
        </w:numPr>
        <w:tabs>
          <w:tab w:val="left" w:pos="0"/>
        </w:tabs>
        <w:autoSpaceDE w:val="0"/>
        <w:autoSpaceDN w:val="0"/>
        <w:adjustRightInd w:val="0"/>
        <w:spacing w:after="0" w:line="240" w:lineRule="auto"/>
        <w:jc w:val="both"/>
        <w:rPr>
          <w:rFonts w:ascii="Times New Roman" w:hAnsi="Times New Roman" w:cs="Times New Roman"/>
          <w:color w:val="000000"/>
          <w:sz w:val="26"/>
          <w:szCs w:val="26"/>
        </w:rPr>
      </w:pPr>
      <w:r w:rsidRPr="00476334">
        <w:rPr>
          <w:rFonts w:ascii="Times New Roman" w:hAnsi="Times New Roman" w:cs="Times New Roman"/>
          <w:color w:val="000000"/>
          <w:sz w:val="26"/>
          <w:szCs w:val="26"/>
        </w:rPr>
        <w:t>определение срока полезного использования по объектам основных средств и нематериальных активов;</w:t>
      </w:r>
    </w:p>
    <w:p w:rsidR="00382B04" w:rsidRPr="00476334" w:rsidRDefault="00382B04" w:rsidP="00382B04">
      <w:pPr>
        <w:pStyle w:val="a3"/>
        <w:numPr>
          <w:ilvl w:val="0"/>
          <w:numId w:val="15"/>
        </w:numPr>
        <w:tabs>
          <w:tab w:val="left" w:pos="0"/>
        </w:tabs>
        <w:autoSpaceDE w:val="0"/>
        <w:autoSpaceDN w:val="0"/>
        <w:adjustRightInd w:val="0"/>
        <w:spacing w:after="0" w:line="240" w:lineRule="auto"/>
        <w:jc w:val="both"/>
        <w:rPr>
          <w:rFonts w:ascii="Times New Roman" w:hAnsi="Times New Roman" w:cs="Times New Roman"/>
          <w:color w:val="000000"/>
          <w:sz w:val="26"/>
          <w:szCs w:val="26"/>
        </w:rPr>
      </w:pPr>
      <w:r w:rsidRPr="00476334">
        <w:rPr>
          <w:rFonts w:ascii="Times New Roman" w:hAnsi="Times New Roman" w:cs="Times New Roman"/>
          <w:color w:val="000000"/>
          <w:sz w:val="26"/>
          <w:szCs w:val="26"/>
        </w:rPr>
        <w:t>оформление актов списания по каждому инвентарному объекту;</w:t>
      </w:r>
    </w:p>
    <w:p w:rsidR="00382B04" w:rsidRPr="00476334" w:rsidRDefault="00382B04" w:rsidP="00382B04">
      <w:pPr>
        <w:pStyle w:val="a3"/>
        <w:numPr>
          <w:ilvl w:val="0"/>
          <w:numId w:val="15"/>
        </w:numPr>
        <w:tabs>
          <w:tab w:val="left" w:pos="0"/>
        </w:tabs>
        <w:autoSpaceDE w:val="0"/>
        <w:autoSpaceDN w:val="0"/>
        <w:adjustRightInd w:val="0"/>
        <w:spacing w:after="0" w:line="240" w:lineRule="auto"/>
        <w:jc w:val="both"/>
        <w:rPr>
          <w:rFonts w:ascii="Times New Roman" w:hAnsi="Times New Roman" w:cs="Times New Roman"/>
          <w:color w:val="000000"/>
          <w:sz w:val="26"/>
          <w:szCs w:val="26"/>
        </w:rPr>
      </w:pPr>
      <w:r w:rsidRPr="00476334">
        <w:rPr>
          <w:rFonts w:ascii="Times New Roman" w:hAnsi="Times New Roman" w:cs="Times New Roman"/>
          <w:color w:val="000000"/>
          <w:sz w:val="26"/>
          <w:szCs w:val="26"/>
        </w:rPr>
        <w:t>оформление актов списания товарно-материальных ценностей;</w:t>
      </w:r>
    </w:p>
    <w:p w:rsidR="00382B04" w:rsidRPr="00476334" w:rsidRDefault="00382B04" w:rsidP="00382B04">
      <w:pPr>
        <w:pStyle w:val="a3"/>
        <w:numPr>
          <w:ilvl w:val="0"/>
          <w:numId w:val="15"/>
        </w:numPr>
        <w:tabs>
          <w:tab w:val="left" w:pos="0"/>
        </w:tabs>
        <w:autoSpaceDE w:val="0"/>
        <w:autoSpaceDN w:val="0"/>
        <w:adjustRightInd w:val="0"/>
        <w:spacing w:after="0" w:line="240" w:lineRule="auto"/>
        <w:jc w:val="both"/>
        <w:rPr>
          <w:rFonts w:ascii="Times New Roman" w:hAnsi="Times New Roman" w:cs="Times New Roman"/>
          <w:color w:val="000000"/>
          <w:sz w:val="26"/>
          <w:szCs w:val="26"/>
        </w:rPr>
      </w:pPr>
      <w:r w:rsidRPr="00476334">
        <w:rPr>
          <w:rFonts w:ascii="Times New Roman" w:hAnsi="Times New Roman" w:cs="Times New Roman"/>
          <w:color w:val="000000"/>
          <w:sz w:val="26"/>
          <w:szCs w:val="26"/>
        </w:rPr>
        <w:t>оформление списания мягкого инвентаря, общехозяйственных и строительных материалов;</w:t>
      </w:r>
    </w:p>
    <w:p w:rsidR="00382B04" w:rsidRPr="00476334" w:rsidRDefault="00382B04" w:rsidP="00382B04">
      <w:pPr>
        <w:pStyle w:val="a3"/>
        <w:numPr>
          <w:ilvl w:val="0"/>
          <w:numId w:val="15"/>
        </w:numPr>
        <w:tabs>
          <w:tab w:val="left" w:pos="0"/>
        </w:tabs>
        <w:autoSpaceDE w:val="0"/>
        <w:autoSpaceDN w:val="0"/>
        <w:adjustRightInd w:val="0"/>
        <w:spacing w:after="0" w:line="240" w:lineRule="auto"/>
        <w:jc w:val="both"/>
        <w:rPr>
          <w:rFonts w:ascii="Times New Roman" w:hAnsi="Times New Roman" w:cs="Times New Roman"/>
          <w:color w:val="000000"/>
          <w:sz w:val="26"/>
          <w:szCs w:val="26"/>
        </w:rPr>
      </w:pPr>
      <w:r w:rsidRPr="00476334">
        <w:rPr>
          <w:rFonts w:ascii="Times New Roman" w:hAnsi="Times New Roman" w:cs="Times New Roman"/>
          <w:color w:val="000000"/>
          <w:sz w:val="26"/>
          <w:szCs w:val="26"/>
        </w:rPr>
        <w:t>определение возможности использования отдельных деталей списываемого объекта и их оценка;</w:t>
      </w:r>
    </w:p>
    <w:p w:rsidR="00382B04" w:rsidRPr="00CF6F74" w:rsidRDefault="00382B04" w:rsidP="00382B04">
      <w:pPr>
        <w:pStyle w:val="a3"/>
        <w:numPr>
          <w:ilvl w:val="0"/>
          <w:numId w:val="15"/>
        </w:numPr>
        <w:tabs>
          <w:tab w:val="left" w:pos="0"/>
        </w:tabs>
        <w:autoSpaceDE w:val="0"/>
        <w:autoSpaceDN w:val="0"/>
        <w:adjustRightInd w:val="0"/>
        <w:spacing w:after="0" w:line="240" w:lineRule="auto"/>
        <w:jc w:val="both"/>
        <w:rPr>
          <w:rFonts w:ascii="Times New Roman" w:hAnsi="Times New Roman" w:cs="Times New Roman"/>
          <w:color w:val="000000"/>
          <w:sz w:val="26"/>
          <w:szCs w:val="26"/>
        </w:rPr>
      </w:pPr>
      <w:r w:rsidRPr="00CF6F74">
        <w:rPr>
          <w:rFonts w:ascii="Times New Roman" w:hAnsi="Times New Roman" w:cs="Times New Roman"/>
          <w:color w:val="000000"/>
          <w:sz w:val="26"/>
          <w:szCs w:val="26"/>
        </w:rPr>
        <w:t>установление причин списания и лиц, по вине которых произошло преждевременное выбытие;</w:t>
      </w:r>
    </w:p>
    <w:p w:rsidR="00382B04" w:rsidRPr="00CF6F74" w:rsidRDefault="00382B04" w:rsidP="00382B04">
      <w:pPr>
        <w:pStyle w:val="a3"/>
        <w:numPr>
          <w:ilvl w:val="0"/>
          <w:numId w:val="15"/>
        </w:numPr>
        <w:tabs>
          <w:tab w:val="left" w:pos="0"/>
        </w:tabs>
        <w:autoSpaceDE w:val="0"/>
        <w:autoSpaceDN w:val="0"/>
        <w:adjustRightInd w:val="0"/>
        <w:spacing w:after="0" w:line="240" w:lineRule="auto"/>
        <w:jc w:val="both"/>
        <w:rPr>
          <w:rFonts w:ascii="Times New Roman" w:hAnsi="Times New Roman" w:cs="Times New Roman"/>
          <w:color w:val="000000"/>
          <w:sz w:val="26"/>
          <w:szCs w:val="26"/>
        </w:rPr>
      </w:pPr>
      <w:r w:rsidRPr="00CF6F74">
        <w:rPr>
          <w:rFonts w:ascii="Times New Roman" w:hAnsi="Times New Roman" w:cs="Times New Roman"/>
          <w:color w:val="000000"/>
          <w:sz w:val="26"/>
          <w:szCs w:val="26"/>
        </w:rPr>
        <w:t>иные мероприятия.</w:t>
      </w:r>
    </w:p>
    <w:p w:rsidR="00382B04" w:rsidRDefault="00382B04" w:rsidP="00382B04">
      <w:pPr>
        <w:tabs>
          <w:tab w:val="left" w:pos="0"/>
        </w:tabs>
        <w:autoSpaceDE w:val="0"/>
        <w:autoSpaceDN w:val="0"/>
        <w:adjustRightInd w:val="0"/>
        <w:spacing w:after="0" w:line="240" w:lineRule="auto"/>
        <w:ind w:firstLine="567"/>
        <w:jc w:val="both"/>
        <w:rPr>
          <w:rFonts w:ascii="Times New Roman" w:hAnsi="Times New Roman" w:cs="Times New Roman"/>
          <w:color w:val="000000"/>
          <w:sz w:val="26"/>
          <w:szCs w:val="26"/>
        </w:rPr>
      </w:pPr>
      <w:r>
        <w:rPr>
          <w:rFonts w:ascii="Times New Roman" w:hAnsi="Times New Roman" w:cs="Times New Roman"/>
          <w:color w:val="000000"/>
          <w:sz w:val="26"/>
          <w:szCs w:val="26"/>
        </w:rPr>
        <w:t>4.2. Деятельность комиссии осуществляется в соответствии с Положением (приложение 14 к Учетной политике).</w:t>
      </w:r>
    </w:p>
    <w:p w:rsidR="00382B04" w:rsidRDefault="00382B04" w:rsidP="00382B04">
      <w:pPr>
        <w:tabs>
          <w:tab w:val="left" w:pos="0"/>
        </w:tabs>
        <w:autoSpaceDE w:val="0"/>
        <w:autoSpaceDN w:val="0"/>
        <w:adjustRightInd w:val="0"/>
        <w:spacing w:after="0" w:line="240" w:lineRule="auto"/>
        <w:ind w:firstLine="567"/>
        <w:jc w:val="both"/>
        <w:rPr>
          <w:rFonts w:ascii="Times New Roman" w:hAnsi="Times New Roman" w:cs="Times New Roman"/>
          <w:color w:val="000000"/>
          <w:sz w:val="26"/>
          <w:szCs w:val="26"/>
        </w:rPr>
      </w:pPr>
    </w:p>
    <w:p w:rsidR="00382B04" w:rsidRDefault="00382B04" w:rsidP="00382B04">
      <w:pPr>
        <w:tabs>
          <w:tab w:val="left" w:pos="0"/>
        </w:tabs>
        <w:autoSpaceDE w:val="0"/>
        <w:autoSpaceDN w:val="0"/>
        <w:adjustRightInd w:val="0"/>
        <w:spacing w:after="0" w:line="240" w:lineRule="auto"/>
        <w:ind w:firstLine="567"/>
        <w:jc w:val="both"/>
        <w:rPr>
          <w:rFonts w:ascii="Times New Roman" w:hAnsi="Times New Roman" w:cs="Times New Roman"/>
          <w:color w:val="000000"/>
          <w:sz w:val="26"/>
          <w:szCs w:val="26"/>
        </w:rPr>
      </w:pPr>
    </w:p>
    <w:p w:rsidR="00382B04" w:rsidRPr="00451725" w:rsidRDefault="00451725" w:rsidP="00451725">
      <w:pPr>
        <w:tabs>
          <w:tab w:val="left" w:pos="0"/>
        </w:tabs>
        <w:autoSpaceDE w:val="0"/>
        <w:autoSpaceDN w:val="0"/>
        <w:adjustRightInd w:val="0"/>
        <w:spacing w:after="0" w:line="240" w:lineRule="auto"/>
        <w:ind w:left="567"/>
        <w:rPr>
          <w:rFonts w:ascii="Times New Roman" w:hAnsi="Times New Roman" w:cs="Times New Roman"/>
          <w:b/>
          <w:bCs/>
          <w:color w:val="000000"/>
          <w:sz w:val="26"/>
          <w:szCs w:val="26"/>
        </w:rPr>
      </w:pPr>
      <w:r>
        <w:rPr>
          <w:rFonts w:ascii="Times New Roman" w:hAnsi="Times New Roman" w:cs="Times New Roman"/>
          <w:b/>
          <w:bCs/>
          <w:color w:val="000000"/>
          <w:sz w:val="26"/>
          <w:szCs w:val="26"/>
        </w:rPr>
        <w:t>5.</w:t>
      </w:r>
      <w:r w:rsidR="00382B04" w:rsidRPr="00451725">
        <w:rPr>
          <w:rFonts w:ascii="Times New Roman" w:hAnsi="Times New Roman" w:cs="Times New Roman"/>
          <w:b/>
          <w:bCs/>
          <w:color w:val="000000"/>
          <w:sz w:val="26"/>
          <w:szCs w:val="26"/>
        </w:rPr>
        <w:t>Порядок проведения инвентаризации активов (нефинансовых и финансовых) и обязательств.</w:t>
      </w:r>
    </w:p>
    <w:p w:rsidR="00382B04" w:rsidRPr="00B329F1" w:rsidRDefault="00382B04" w:rsidP="00382B04">
      <w:pPr>
        <w:pStyle w:val="a3"/>
        <w:tabs>
          <w:tab w:val="left" w:pos="0"/>
        </w:tabs>
        <w:autoSpaceDE w:val="0"/>
        <w:autoSpaceDN w:val="0"/>
        <w:adjustRightInd w:val="0"/>
        <w:spacing w:after="0" w:line="240" w:lineRule="auto"/>
        <w:ind w:left="927"/>
        <w:rPr>
          <w:rFonts w:ascii="Times New Roman" w:hAnsi="Times New Roman" w:cs="Times New Roman"/>
          <w:b/>
          <w:bCs/>
          <w:color w:val="000000"/>
          <w:sz w:val="26"/>
          <w:szCs w:val="26"/>
        </w:rPr>
      </w:pPr>
    </w:p>
    <w:p w:rsidR="00382B04" w:rsidRDefault="00382B04" w:rsidP="00382B04">
      <w:pPr>
        <w:tabs>
          <w:tab w:val="left" w:pos="0"/>
        </w:tabs>
        <w:autoSpaceDE w:val="0"/>
        <w:autoSpaceDN w:val="0"/>
        <w:adjustRightInd w:val="0"/>
        <w:spacing w:after="0" w:line="240" w:lineRule="auto"/>
        <w:ind w:firstLine="567"/>
        <w:jc w:val="both"/>
        <w:rPr>
          <w:rFonts w:ascii="Times New Roman" w:hAnsi="Times New Roman" w:cs="Times New Roman"/>
          <w:color w:val="000000"/>
          <w:sz w:val="26"/>
          <w:szCs w:val="26"/>
        </w:rPr>
      </w:pPr>
      <w:r>
        <w:rPr>
          <w:rFonts w:ascii="Times New Roman" w:hAnsi="Times New Roman" w:cs="Times New Roman"/>
          <w:color w:val="000000"/>
          <w:sz w:val="26"/>
          <w:szCs w:val="26"/>
        </w:rPr>
        <w:t>5.1. Инвентаризация проводится в соответствии с порядком, установленным Законом «О бухгалтерском учете», приказом МФ РФ от 13.06.1995 №49 «Об утверждении методических указаний по инвентаризации имущества и финансовых обязательств»,  Положением об инвентаризации (приложение 14 к Учетной политике).</w:t>
      </w:r>
    </w:p>
    <w:p w:rsidR="00382B04" w:rsidRDefault="00382B04" w:rsidP="00382B04">
      <w:pPr>
        <w:tabs>
          <w:tab w:val="left" w:pos="0"/>
        </w:tabs>
        <w:autoSpaceDE w:val="0"/>
        <w:autoSpaceDN w:val="0"/>
        <w:adjustRightInd w:val="0"/>
        <w:spacing w:after="0" w:line="240" w:lineRule="auto"/>
        <w:ind w:firstLine="567"/>
        <w:jc w:val="both"/>
        <w:rPr>
          <w:rFonts w:ascii="Times New Roman" w:hAnsi="Times New Roman" w:cs="Times New Roman"/>
          <w:color w:val="000000"/>
          <w:sz w:val="26"/>
          <w:szCs w:val="26"/>
        </w:rPr>
      </w:pPr>
      <w:r>
        <w:rPr>
          <w:rFonts w:ascii="Times New Roman" w:hAnsi="Times New Roman" w:cs="Times New Roman"/>
          <w:color w:val="000000"/>
          <w:sz w:val="26"/>
          <w:szCs w:val="26"/>
        </w:rPr>
        <w:t>5.2. Случаи проведения инвентаризации:</w:t>
      </w:r>
    </w:p>
    <w:p w:rsidR="00382B04" w:rsidRPr="000A5A21" w:rsidRDefault="00382B04" w:rsidP="00382B04">
      <w:pPr>
        <w:pStyle w:val="a3"/>
        <w:numPr>
          <w:ilvl w:val="0"/>
          <w:numId w:val="16"/>
        </w:numPr>
        <w:tabs>
          <w:tab w:val="left" w:pos="0"/>
        </w:tabs>
        <w:autoSpaceDE w:val="0"/>
        <w:autoSpaceDN w:val="0"/>
        <w:adjustRightInd w:val="0"/>
        <w:spacing w:after="0" w:line="240" w:lineRule="auto"/>
        <w:jc w:val="both"/>
        <w:rPr>
          <w:rFonts w:ascii="Times New Roman" w:hAnsi="Times New Roman" w:cs="Times New Roman"/>
          <w:color w:val="000000"/>
          <w:sz w:val="26"/>
          <w:szCs w:val="26"/>
        </w:rPr>
      </w:pPr>
      <w:r w:rsidRPr="000A5A21">
        <w:rPr>
          <w:rFonts w:ascii="Times New Roman" w:hAnsi="Times New Roman" w:cs="Times New Roman"/>
          <w:color w:val="000000"/>
          <w:sz w:val="26"/>
          <w:szCs w:val="26"/>
        </w:rPr>
        <w:t>составление годовой бухгалтерской отчетности;</w:t>
      </w:r>
    </w:p>
    <w:p w:rsidR="00382B04" w:rsidRPr="000A5A21" w:rsidRDefault="00382B04" w:rsidP="00382B04">
      <w:pPr>
        <w:pStyle w:val="a3"/>
        <w:numPr>
          <w:ilvl w:val="0"/>
          <w:numId w:val="16"/>
        </w:numPr>
        <w:tabs>
          <w:tab w:val="left" w:pos="0"/>
        </w:tabs>
        <w:autoSpaceDE w:val="0"/>
        <w:autoSpaceDN w:val="0"/>
        <w:adjustRightInd w:val="0"/>
        <w:spacing w:after="0" w:line="240" w:lineRule="auto"/>
        <w:jc w:val="both"/>
        <w:rPr>
          <w:rFonts w:ascii="Times New Roman" w:hAnsi="Times New Roman" w:cs="Times New Roman"/>
          <w:color w:val="000000"/>
          <w:sz w:val="26"/>
          <w:szCs w:val="26"/>
        </w:rPr>
      </w:pPr>
      <w:r w:rsidRPr="000A5A21">
        <w:rPr>
          <w:rFonts w:ascii="Times New Roman" w:hAnsi="Times New Roman" w:cs="Times New Roman"/>
          <w:color w:val="000000"/>
          <w:sz w:val="26"/>
          <w:szCs w:val="26"/>
        </w:rPr>
        <w:t>смена материально ответственных лиц;</w:t>
      </w:r>
    </w:p>
    <w:p w:rsidR="00382B04" w:rsidRPr="000A5A21" w:rsidRDefault="00382B04" w:rsidP="00382B04">
      <w:pPr>
        <w:pStyle w:val="a3"/>
        <w:numPr>
          <w:ilvl w:val="0"/>
          <w:numId w:val="16"/>
        </w:numPr>
        <w:tabs>
          <w:tab w:val="left" w:pos="0"/>
        </w:tabs>
        <w:autoSpaceDE w:val="0"/>
        <w:autoSpaceDN w:val="0"/>
        <w:adjustRightInd w:val="0"/>
        <w:spacing w:after="0" w:line="240" w:lineRule="auto"/>
        <w:jc w:val="both"/>
        <w:rPr>
          <w:rFonts w:ascii="Times New Roman" w:hAnsi="Times New Roman" w:cs="Times New Roman"/>
          <w:color w:val="000000"/>
          <w:sz w:val="26"/>
          <w:szCs w:val="26"/>
        </w:rPr>
      </w:pPr>
      <w:r w:rsidRPr="000A5A21">
        <w:rPr>
          <w:rFonts w:ascii="Times New Roman" w:hAnsi="Times New Roman" w:cs="Times New Roman"/>
          <w:color w:val="000000"/>
          <w:sz w:val="26"/>
          <w:szCs w:val="26"/>
        </w:rPr>
        <w:t>установление факта хищения или злоупотребления;</w:t>
      </w:r>
    </w:p>
    <w:p w:rsidR="00382B04" w:rsidRPr="007100CA" w:rsidRDefault="00382B04" w:rsidP="00382B04">
      <w:pPr>
        <w:pStyle w:val="a3"/>
        <w:numPr>
          <w:ilvl w:val="0"/>
          <w:numId w:val="16"/>
        </w:numPr>
        <w:tabs>
          <w:tab w:val="left" w:pos="0"/>
        </w:tabs>
        <w:autoSpaceDE w:val="0"/>
        <w:autoSpaceDN w:val="0"/>
        <w:adjustRightInd w:val="0"/>
        <w:spacing w:after="0" w:line="240" w:lineRule="auto"/>
        <w:jc w:val="both"/>
        <w:rPr>
          <w:rFonts w:ascii="Times New Roman" w:hAnsi="Times New Roman" w:cs="Times New Roman"/>
          <w:color w:val="000000"/>
          <w:sz w:val="26"/>
          <w:szCs w:val="26"/>
        </w:rPr>
      </w:pPr>
      <w:r w:rsidRPr="007100CA">
        <w:rPr>
          <w:rFonts w:ascii="Times New Roman" w:hAnsi="Times New Roman" w:cs="Times New Roman"/>
          <w:color w:val="000000"/>
          <w:sz w:val="26"/>
          <w:szCs w:val="26"/>
        </w:rPr>
        <w:t>случаи чрезвычайных обстоятельств;</w:t>
      </w:r>
    </w:p>
    <w:p w:rsidR="00382B04" w:rsidRPr="007100CA" w:rsidRDefault="00382B04" w:rsidP="00382B04">
      <w:pPr>
        <w:pStyle w:val="a3"/>
        <w:numPr>
          <w:ilvl w:val="0"/>
          <w:numId w:val="16"/>
        </w:numPr>
        <w:tabs>
          <w:tab w:val="left" w:pos="0"/>
        </w:tabs>
        <w:autoSpaceDE w:val="0"/>
        <w:autoSpaceDN w:val="0"/>
        <w:adjustRightInd w:val="0"/>
        <w:spacing w:after="0" w:line="240" w:lineRule="auto"/>
        <w:jc w:val="both"/>
        <w:rPr>
          <w:rFonts w:ascii="Times New Roman" w:hAnsi="Times New Roman" w:cs="Times New Roman"/>
          <w:color w:val="000000"/>
          <w:sz w:val="26"/>
          <w:szCs w:val="26"/>
        </w:rPr>
      </w:pPr>
      <w:r w:rsidRPr="007100CA">
        <w:rPr>
          <w:rFonts w:ascii="Times New Roman" w:hAnsi="Times New Roman" w:cs="Times New Roman"/>
          <w:color w:val="000000"/>
          <w:sz w:val="26"/>
          <w:szCs w:val="26"/>
        </w:rPr>
        <w:t>реорганизация;</w:t>
      </w:r>
    </w:p>
    <w:p w:rsidR="00382B04" w:rsidRDefault="00382B04" w:rsidP="00382B04">
      <w:pPr>
        <w:tabs>
          <w:tab w:val="left" w:pos="0"/>
        </w:tabs>
        <w:autoSpaceDE w:val="0"/>
        <w:autoSpaceDN w:val="0"/>
        <w:adjustRightInd w:val="0"/>
        <w:spacing w:after="0" w:line="240" w:lineRule="auto"/>
        <w:ind w:firstLine="567"/>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частичная инвентаризация при уходе в отпуск  материально ответственных лиц (при уходе в </w:t>
      </w:r>
      <w:proofErr w:type="gramStart"/>
      <w:r>
        <w:rPr>
          <w:rFonts w:ascii="Times New Roman" w:hAnsi="Times New Roman" w:cs="Times New Roman"/>
          <w:color w:val="000000"/>
          <w:sz w:val="26"/>
          <w:szCs w:val="26"/>
        </w:rPr>
        <w:t>отпуск</w:t>
      </w:r>
      <w:proofErr w:type="gramEnd"/>
      <w:r>
        <w:rPr>
          <w:rFonts w:ascii="Times New Roman" w:hAnsi="Times New Roman" w:cs="Times New Roman"/>
          <w:color w:val="000000"/>
          <w:sz w:val="26"/>
          <w:szCs w:val="26"/>
        </w:rPr>
        <w:t xml:space="preserve"> МОЛ МЦ, необходимые для работы на данный период, передаются по акту приема-передачи в присутствии комиссии).</w:t>
      </w:r>
    </w:p>
    <w:p w:rsidR="00382B04" w:rsidRDefault="00382B04" w:rsidP="00382B04">
      <w:pPr>
        <w:tabs>
          <w:tab w:val="left" w:pos="0"/>
        </w:tabs>
        <w:autoSpaceDE w:val="0"/>
        <w:autoSpaceDN w:val="0"/>
        <w:adjustRightInd w:val="0"/>
        <w:spacing w:after="0" w:line="240" w:lineRule="auto"/>
        <w:ind w:firstLine="567"/>
        <w:jc w:val="both"/>
        <w:rPr>
          <w:rFonts w:ascii="Times New Roman" w:hAnsi="Times New Roman" w:cs="Times New Roman"/>
          <w:color w:val="000000"/>
          <w:sz w:val="26"/>
          <w:szCs w:val="26"/>
        </w:rPr>
      </w:pPr>
      <w:r>
        <w:rPr>
          <w:rFonts w:ascii="Times New Roman" w:hAnsi="Times New Roman" w:cs="Times New Roman"/>
          <w:color w:val="000000"/>
          <w:sz w:val="26"/>
          <w:szCs w:val="26"/>
        </w:rPr>
        <w:t>5.3. Инвентаризация проводится для обеспечения достоверности годовой отчетности в период с 01 октября по 31 декабря.</w:t>
      </w:r>
    </w:p>
    <w:p w:rsidR="00382B04" w:rsidRDefault="00382B04" w:rsidP="00382B04">
      <w:pPr>
        <w:tabs>
          <w:tab w:val="left" w:pos="0"/>
        </w:tabs>
        <w:autoSpaceDE w:val="0"/>
        <w:autoSpaceDN w:val="0"/>
        <w:adjustRightInd w:val="0"/>
        <w:spacing w:after="0" w:line="240" w:lineRule="auto"/>
        <w:ind w:firstLine="567"/>
        <w:jc w:val="both"/>
        <w:rPr>
          <w:rFonts w:ascii="Times New Roman" w:hAnsi="Times New Roman" w:cs="Times New Roman"/>
          <w:color w:val="000000"/>
          <w:sz w:val="26"/>
          <w:szCs w:val="26"/>
        </w:rPr>
      </w:pPr>
      <w:r>
        <w:rPr>
          <w:rFonts w:ascii="Times New Roman" w:hAnsi="Times New Roman" w:cs="Times New Roman"/>
          <w:color w:val="000000"/>
          <w:sz w:val="26"/>
          <w:szCs w:val="26"/>
        </w:rPr>
        <w:t>5.4. Сроки проведения инвентаризации имущества, финансовых активов и обязательств:</w:t>
      </w:r>
    </w:p>
    <w:tbl>
      <w:tblPr>
        <w:tblW w:w="4857" w:type="pct"/>
        <w:tblInd w:w="269" w:type="dxa"/>
        <w:tblLayout w:type="fixed"/>
        <w:tblCellMar>
          <w:left w:w="0" w:type="dxa"/>
          <w:right w:w="0" w:type="dxa"/>
        </w:tblCellMar>
        <w:tblLook w:val="00A0"/>
      </w:tblPr>
      <w:tblGrid>
        <w:gridCol w:w="641"/>
        <w:gridCol w:w="5889"/>
        <w:gridCol w:w="2986"/>
      </w:tblGrid>
      <w:tr w:rsidR="00382B04" w:rsidTr="00A42ED6">
        <w:tc>
          <w:tcPr>
            <w:tcW w:w="337" w:type="pct"/>
            <w:tcBorders>
              <w:top w:val="single" w:sz="6" w:space="0" w:color="auto"/>
              <w:left w:val="single" w:sz="6" w:space="0" w:color="auto"/>
              <w:bottom w:val="single" w:sz="6" w:space="0" w:color="auto"/>
              <w:right w:val="single" w:sz="6" w:space="0" w:color="auto"/>
            </w:tcBorders>
          </w:tcPr>
          <w:p w:rsidR="00382B04" w:rsidRDefault="00382B04" w:rsidP="00A42ED6">
            <w:pPr>
              <w:keepNext/>
              <w:keepLines/>
              <w:tabs>
                <w:tab w:val="left" w:pos="0"/>
              </w:tabs>
              <w:autoSpaceDE w:val="0"/>
              <w:autoSpaceDN w:val="0"/>
              <w:adjustRightInd w:val="0"/>
              <w:spacing w:after="0" w:line="240" w:lineRule="auto"/>
              <w:ind w:firstLine="23"/>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w:t>
            </w:r>
          </w:p>
        </w:tc>
        <w:tc>
          <w:tcPr>
            <w:tcW w:w="3094" w:type="pct"/>
            <w:tcBorders>
              <w:top w:val="single" w:sz="6" w:space="0" w:color="auto"/>
              <w:left w:val="single" w:sz="6" w:space="0" w:color="auto"/>
              <w:bottom w:val="single" w:sz="6" w:space="0" w:color="auto"/>
              <w:right w:val="single" w:sz="6" w:space="0" w:color="auto"/>
            </w:tcBorders>
          </w:tcPr>
          <w:p w:rsidR="00382B04" w:rsidRDefault="00382B04" w:rsidP="00A42ED6">
            <w:pPr>
              <w:keepNext/>
              <w:keepLines/>
              <w:tabs>
                <w:tab w:val="left" w:pos="0"/>
              </w:tabs>
              <w:autoSpaceDE w:val="0"/>
              <w:autoSpaceDN w:val="0"/>
              <w:adjustRightInd w:val="0"/>
              <w:spacing w:after="0" w:line="240" w:lineRule="auto"/>
              <w:ind w:firstLine="99"/>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Наименование объектов инвентаризации</w:t>
            </w:r>
          </w:p>
        </w:tc>
        <w:tc>
          <w:tcPr>
            <w:tcW w:w="1569" w:type="pct"/>
            <w:tcBorders>
              <w:top w:val="single" w:sz="6" w:space="0" w:color="auto"/>
              <w:left w:val="single" w:sz="6" w:space="0" w:color="auto"/>
              <w:bottom w:val="single" w:sz="6" w:space="0" w:color="auto"/>
              <w:right w:val="single" w:sz="6" w:space="0" w:color="auto"/>
            </w:tcBorders>
          </w:tcPr>
          <w:p w:rsidR="00382B04" w:rsidRDefault="00382B04" w:rsidP="00A42ED6">
            <w:pPr>
              <w:keepNext/>
              <w:keepLines/>
              <w:tabs>
                <w:tab w:val="left" w:pos="0"/>
              </w:tabs>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Периодичность</w:t>
            </w:r>
          </w:p>
        </w:tc>
      </w:tr>
      <w:tr w:rsidR="00382B04" w:rsidTr="00A42ED6">
        <w:tc>
          <w:tcPr>
            <w:tcW w:w="337" w:type="pct"/>
            <w:tcBorders>
              <w:top w:val="single" w:sz="6" w:space="0" w:color="auto"/>
              <w:left w:val="single" w:sz="6" w:space="0" w:color="auto"/>
              <w:bottom w:val="single" w:sz="6" w:space="0" w:color="auto"/>
              <w:right w:val="single" w:sz="6" w:space="0" w:color="auto"/>
            </w:tcBorders>
            <w:vAlign w:val="center"/>
          </w:tcPr>
          <w:p w:rsidR="00382B04" w:rsidRDefault="00382B04" w:rsidP="00A42ED6">
            <w:pPr>
              <w:keepNext/>
              <w:keepLines/>
              <w:tabs>
                <w:tab w:val="left" w:pos="0"/>
              </w:tabs>
              <w:autoSpaceDE w:val="0"/>
              <w:autoSpaceDN w:val="0"/>
              <w:adjustRightInd w:val="0"/>
              <w:spacing w:after="0" w:line="240" w:lineRule="auto"/>
              <w:ind w:firstLine="23"/>
              <w:jc w:val="center"/>
              <w:rPr>
                <w:rFonts w:ascii="Times New Roman" w:hAnsi="Times New Roman" w:cs="Times New Roman"/>
                <w:color w:val="000000"/>
                <w:sz w:val="26"/>
                <w:szCs w:val="26"/>
              </w:rPr>
            </w:pPr>
            <w:r>
              <w:rPr>
                <w:rFonts w:ascii="Times New Roman" w:hAnsi="Times New Roman" w:cs="Times New Roman"/>
                <w:color w:val="000000"/>
                <w:sz w:val="26"/>
                <w:szCs w:val="26"/>
              </w:rPr>
              <w:t>1.</w:t>
            </w:r>
          </w:p>
        </w:tc>
        <w:tc>
          <w:tcPr>
            <w:tcW w:w="3094" w:type="pct"/>
            <w:tcBorders>
              <w:top w:val="single" w:sz="6" w:space="0" w:color="auto"/>
              <w:left w:val="single" w:sz="6" w:space="0" w:color="auto"/>
              <w:bottom w:val="single" w:sz="6" w:space="0" w:color="auto"/>
              <w:right w:val="single" w:sz="6" w:space="0" w:color="auto"/>
            </w:tcBorders>
          </w:tcPr>
          <w:p w:rsidR="00382B04" w:rsidRDefault="00382B04" w:rsidP="00A42ED6">
            <w:pPr>
              <w:keepNext/>
              <w:keepLines/>
              <w:tabs>
                <w:tab w:val="left" w:pos="0"/>
              </w:tabs>
              <w:autoSpaceDE w:val="0"/>
              <w:autoSpaceDN w:val="0"/>
              <w:adjustRightInd w:val="0"/>
              <w:spacing w:after="0" w:line="240" w:lineRule="auto"/>
              <w:ind w:firstLine="99"/>
              <w:rPr>
                <w:rFonts w:ascii="Times New Roman" w:hAnsi="Times New Roman" w:cs="Times New Roman"/>
                <w:color w:val="000000"/>
                <w:sz w:val="24"/>
                <w:szCs w:val="24"/>
              </w:rPr>
            </w:pPr>
            <w:r>
              <w:rPr>
                <w:rFonts w:ascii="Times New Roman" w:hAnsi="Times New Roman" w:cs="Times New Roman"/>
                <w:color w:val="000000"/>
                <w:sz w:val="24"/>
                <w:szCs w:val="24"/>
              </w:rPr>
              <w:t xml:space="preserve">Основные средства: </w:t>
            </w:r>
          </w:p>
          <w:p w:rsidR="00382B04" w:rsidRDefault="00382B04" w:rsidP="00A42ED6">
            <w:pPr>
              <w:keepNext/>
              <w:keepLines/>
              <w:tabs>
                <w:tab w:val="left" w:pos="0"/>
              </w:tabs>
              <w:autoSpaceDE w:val="0"/>
              <w:autoSpaceDN w:val="0"/>
              <w:adjustRightInd w:val="0"/>
              <w:spacing w:after="0" w:line="240" w:lineRule="auto"/>
              <w:ind w:firstLine="99"/>
              <w:rPr>
                <w:rFonts w:ascii="Times New Roman" w:hAnsi="Times New Roman" w:cs="Times New Roman"/>
                <w:color w:val="000000"/>
                <w:sz w:val="24"/>
                <w:szCs w:val="24"/>
              </w:rPr>
            </w:pPr>
            <w:r>
              <w:rPr>
                <w:rFonts w:ascii="Times New Roman" w:hAnsi="Times New Roman" w:cs="Times New Roman"/>
                <w:color w:val="000000"/>
                <w:sz w:val="24"/>
                <w:szCs w:val="24"/>
              </w:rPr>
              <w:t>здания, сооружения, передаточные устройства и остальные ОС</w:t>
            </w:r>
          </w:p>
        </w:tc>
        <w:tc>
          <w:tcPr>
            <w:tcW w:w="1569" w:type="pct"/>
            <w:tcBorders>
              <w:top w:val="single" w:sz="6" w:space="0" w:color="auto"/>
              <w:left w:val="single" w:sz="6" w:space="0" w:color="auto"/>
              <w:bottom w:val="single" w:sz="6" w:space="0" w:color="auto"/>
              <w:right w:val="single" w:sz="6" w:space="0" w:color="auto"/>
            </w:tcBorders>
          </w:tcPr>
          <w:p w:rsidR="00382B04" w:rsidRDefault="00382B04" w:rsidP="00A42ED6">
            <w:pPr>
              <w:keepNext/>
              <w:keepLines/>
              <w:tabs>
                <w:tab w:val="left" w:pos="0"/>
              </w:tabs>
              <w:autoSpaceDE w:val="0"/>
              <w:autoSpaceDN w:val="0"/>
              <w:adjustRightInd w:val="0"/>
              <w:spacing w:after="0" w:line="240" w:lineRule="auto"/>
              <w:jc w:val="center"/>
              <w:rPr>
                <w:rFonts w:ascii="Times New Roman" w:hAnsi="Times New Roman" w:cs="Times New Roman"/>
                <w:color w:val="000000"/>
                <w:sz w:val="24"/>
                <w:szCs w:val="24"/>
              </w:rPr>
            </w:pPr>
          </w:p>
          <w:p w:rsidR="00382B04" w:rsidRDefault="00382B04" w:rsidP="00A42ED6">
            <w:pPr>
              <w:keepNext/>
              <w:keepLines/>
              <w:tabs>
                <w:tab w:val="left" w:pos="0"/>
              </w:tabs>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Ежегодно </w:t>
            </w:r>
          </w:p>
          <w:p w:rsidR="00382B04" w:rsidRDefault="00382B04" w:rsidP="00A42ED6">
            <w:pPr>
              <w:keepNext/>
              <w:keepLines/>
              <w:tabs>
                <w:tab w:val="left" w:pos="0"/>
              </w:tabs>
              <w:autoSpaceDE w:val="0"/>
              <w:autoSpaceDN w:val="0"/>
              <w:adjustRightInd w:val="0"/>
              <w:spacing w:after="0" w:line="240" w:lineRule="auto"/>
              <w:jc w:val="center"/>
              <w:rPr>
                <w:rFonts w:ascii="Times New Roman" w:hAnsi="Times New Roman" w:cs="Times New Roman"/>
                <w:color w:val="000000"/>
                <w:sz w:val="24"/>
                <w:szCs w:val="24"/>
              </w:rPr>
            </w:pPr>
          </w:p>
        </w:tc>
      </w:tr>
      <w:tr w:rsidR="00382B04" w:rsidTr="00A42ED6">
        <w:tc>
          <w:tcPr>
            <w:tcW w:w="337" w:type="pct"/>
            <w:tcBorders>
              <w:top w:val="single" w:sz="6" w:space="0" w:color="auto"/>
              <w:left w:val="single" w:sz="6" w:space="0" w:color="auto"/>
              <w:bottom w:val="single" w:sz="6" w:space="0" w:color="auto"/>
              <w:right w:val="single" w:sz="6" w:space="0" w:color="auto"/>
            </w:tcBorders>
            <w:vAlign w:val="center"/>
          </w:tcPr>
          <w:p w:rsidR="00382B04" w:rsidRDefault="00382B04" w:rsidP="00A42ED6">
            <w:pPr>
              <w:keepNext/>
              <w:keepLines/>
              <w:tabs>
                <w:tab w:val="left" w:pos="0"/>
              </w:tabs>
              <w:autoSpaceDE w:val="0"/>
              <w:autoSpaceDN w:val="0"/>
              <w:adjustRightInd w:val="0"/>
              <w:spacing w:after="0" w:line="240" w:lineRule="auto"/>
              <w:ind w:firstLine="23"/>
              <w:jc w:val="center"/>
              <w:rPr>
                <w:rFonts w:ascii="Times New Roman" w:hAnsi="Times New Roman" w:cs="Times New Roman"/>
                <w:color w:val="000000"/>
                <w:sz w:val="26"/>
                <w:szCs w:val="26"/>
              </w:rPr>
            </w:pPr>
            <w:r>
              <w:rPr>
                <w:rFonts w:ascii="Times New Roman" w:hAnsi="Times New Roman" w:cs="Times New Roman"/>
                <w:color w:val="000000"/>
                <w:sz w:val="26"/>
                <w:szCs w:val="26"/>
              </w:rPr>
              <w:t>2.</w:t>
            </w:r>
          </w:p>
        </w:tc>
        <w:tc>
          <w:tcPr>
            <w:tcW w:w="3094" w:type="pct"/>
            <w:tcBorders>
              <w:top w:val="single" w:sz="6" w:space="0" w:color="auto"/>
              <w:left w:val="single" w:sz="6" w:space="0" w:color="auto"/>
              <w:bottom w:val="single" w:sz="6" w:space="0" w:color="auto"/>
              <w:right w:val="single" w:sz="6" w:space="0" w:color="auto"/>
            </w:tcBorders>
          </w:tcPr>
          <w:p w:rsidR="00382B04" w:rsidRDefault="00382B04" w:rsidP="00A42ED6">
            <w:pPr>
              <w:keepNext/>
              <w:keepLines/>
              <w:tabs>
                <w:tab w:val="left" w:pos="0"/>
              </w:tabs>
              <w:autoSpaceDE w:val="0"/>
              <w:autoSpaceDN w:val="0"/>
              <w:adjustRightInd w:val="0"/>
              <w:spacing w:after="0" w:line="240" w:lineRule="auto"/>
              <w:ind w:firstLine="99"/>
              <w:rPr>
                <w:rFonts w:ascii="Times New Roman" w:hAnsi="Times New Roman" w:cs="Times New Roman"/>
                <w:color w:val="000000"/>
                <w:sz w:val="24"/>
                <w:szCs w:val="24"/>
              </w:rPr>
            </w:pPr>
            <w:r>
              <w:rPr>
                <w:rFonts w:ascii="Times New Roman" w:hAnsi="Times New Roman" w:cs="Times New Roman"/>
                <w:color w:val="000000"/>
                <w:sz w:val="24"/>
                <w:szCs w:val="24"/>
              </w:rPr>
              <w:t>Нематериальные активы</w:t>
            </w:r>
          </w:p>
        </w:tc>
        <w:tc>
          <w:tcPr>
            <w:tcW w:w="1569" w:type="pct"/>
            <w:tcBorders>
              <w:top w:val="single" w:sz="6" w:space="0" w:color="auto"/>
              <w:left w:val="single" w:sz="6" w:space="0" w:color="auto"/>
              <w:bottom w:val="single" w:sz="6" w:space="0" w:color="auto"/>
              <w:right w:val="single" w:sz="6" w:space="0" w:color="auto"/>
            </w:tcBorders>
          </w:tcPr>
          <w:p w:rsidR="00382B04" w:rsidRDefault="00382B04" w:rsidP="00A42ED6">
            <w:pPr>
              <w:keepNext/>
              <w:keepLines/>
              <w:tabs>
                <w:tab w:val="left" w:pos="0"/>
              </w:tabs>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Ежегодно</w:t>
            </w:r>
          </w:p>
        </w:tc>
      </w:tr>
      <w:tr w:rsidR="00382B04" w:rsidTr="00A42ED6">
        <w:tc>
          <w:tcPr>
            <w:tcW w:w="337" w:type="pct"/>
            <w:tcBorders>
              <w:top w:val="single" w:sz="6" w:space="0" w:color="auto"/>
              <w:left w:val="single" w:sz="6" w:space="0" w:color="auto"/>
              <w:bottom w:val="single" w:sz="6" w:space="0" w:color="auto"/>
              <w:right w:val="single" w:sz="6" w:space="0" w:color="auto"/>
            </w:tcBorders>
            <w:vAlign w:val="center"/>
          </w:tcPr>
          <w:p w:rsidR="00382B04" w:rsidRDefault="00382B04" w:rsidP="00A42ED6">
            <w:pPr>
              <w:keepNext/>
              <w:keepLines/>
              <w:tabs>
                <w:tab w:val="left" w:pos="0"/>
              </w:tabs>
              <w:autoSpaceDE w:val="0"/>
              <w:autoSpaceDN w:val="0"/>
              <w:adjustRightInd w:val="0"/>
              <w:spacing w:after="0" w:line="240" w:lineRule="auto"/>
              <w:ind w:firstLine="23"/>
              <w:jc w:val="center"/>
              <w:rPr>
                <w:rFonts w:ascii="Times New Roman" w:hAnsi="Times New Roman" w:cs="Times New Roman"/>
                <w:color w:val="000000"/>
                <w:sz w:val="26"/>
                <w:szCs w:val="26"/>
              </w:rPr>
            </w:pPr>
            <w:r>
              <w:rPr>
                <w:rFonts w:ascii="Times New Roman" w:hAnsi="Times New Roman" w:cs="Times New Roman"/>
                <w:color w:val="000000"/>
                <w:sz w:val="26"/>
                <w:szCs w:val="26"/>
              </w:rPr>
              <w:t>3.</w:t>
            </w:r>
          </w:p>
        </w:tc>
        <w:tc>
          <w:tcPr>
            <w:tcW w:w="3094" w:type="pct"/>
            <w:tcBorders>
              <w:top w:val="single" w:sz="6" w:space="0" w:color="auto"/>
              <w:left w:val="single" w:sz="6" w:space="0" w:color="auto"/>
              <w:bottom w:val="single" w:sz="6" w:space="0" w:color="auto"/>
              <w:right w:val="single" w:sz="6" w:space="0" w:color="auto"/>
            </w:tcBorders>
          </w:tcPr>
          <w:p w:rsidR="00382B04" w:rsidRDefault="00382B04" w:rsidP="00A42ED6">
            <w:pPr>
              <w:keepNext/>
              <w:keepLines/>
              <w:tabs>
                <w:tab w:val="left" w:pos="0"/>
              </w:tabs>
              <w:autoSpaceDE w:val="0"/>
              <w:autoSpaceDN w:val="0"/>
              <w:adjustRightInd w:val="0"/>
              <w:spacing w:after="0" w:line="240" w:lineRule="auto"/>
              <w:ind w:firstLine="99"/>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Непроизведенные</w:t>
            </w:r>
            <w:proofErr w:type="spellEnd"/>
            <w:r>
              <w:rPr>
                <w:rFonts w:ascii="Times New Roman" w:hAnsi="Times New Roman" w:cs="Times New Roman"/>
                <w:color w:val="000000"/>
                <w:sz w:val="24"/>
                <w:szCs w:val="24"/>
              </w:rPr>
              <w:t xml:space="preserve"> активы</w:t>
            </w:r>
          </w:p>
        </w:tc>
        <w:tc>
          <w:tcPr>
            <w:tcW w:w="1569" w:type="pct"/>
            <w:tcBorders>
              <w:top w:val="single" w:sz="6" w:space="0" w:color="auto"/>
              <w:left w:val="single" w:sz="6" w:space="0" w:color="auto"/>
              <w:bottom w:val="single" w:sz="6" w:space="0" w:color="auto"/>
              <w:right w:val="single" w:sz="6" w:space="0" w:color="auto"/>
            </w:tcBorders>
          </w:tcPr>
          <w:p w:rsidR="00382B04" w:rsidRDefault="00382B04" w:rsidP="00A42ED6">
            <w:pPr>
              <w:keepNext/>
              <w:keepLines/>
              <w:tabs>
                <w:tab w:val="left" w:pos="0"/>
              </w:tabs>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Ежегодно</w:t>
            </w:r>
          </w:p>
        </w:tc>
      </w:tr>
      <w:tr w:rsidR="00382B04" w:rsidTr="00A42ED6">
        <w:tc>
          <w:tcPr>
            <w:tcW w:w="337" w:type="pct"/>
            <w:tcBorders>
              <w:top w:val="single" w:sz="6" w:space="0" w:color="auto"/>
              <w:left w:val="single" w:sz="6" w:space="0" w:color="auto"/>
              <w:bottom w:val="single" w:sz="6" w:space="0" w:color="auto"/>
              <w:right w:val="single" w:sz="6" w:space="0" w:color="auto"/>
            </w:tcBorders>
            <w:vAlign w:val="center"/>
          </w:tcPr>
          <w:p w:rsidR="00382B04" w:rsidRDefault="00382B04" w:rsidP="00A42ED6">
            <w:pPr>
              <w:keepNext/>
              <w:keepLines/>
              <w:tabs>
                <w:tab w:val="left" w:pos="0"/>
              </w:tabs>
              <w:autoSpaceDE w:val="0"/>
              <w:autoSpaceDN w:val="0"/>
              <w:adjustRightInd w:val="0"/>
              <w:spacing w:after="0" w:line="240" w:lineRule="auto"/>
              <w:ind w:firstLine="23"/>
              <w:jc w:val="center"/>
              <w:rPr>
                <w:rFonts w:ascii="Times New Roman" w:hAnsi="Times New Roman" w:cs="Times New Roman"/>
                <w:color w:val="000000"/>
                <w:sz w:val="26"/>
                <w:szCs w:val="26"/>
              </w:rPr>
            </w:pPr>
            <w:r>
              <w:rPr>
                <w:rFonts w:ascii="Times New Roman" w:hAnsi="Times New Roman" w:cs="Times New Roman"/>
                <w:color w:val="000000"/>
                <w:sz w:val="26"/>
                <w:szCs w:val="26"/>
              </w:rPr>
              <w:t>4.</w:t>
            </w:r>
          </w:p>
        </w:tc>
        <w:tc>
          <w:tcPr>
            <w:tcW w:w="3094" w:type="pct"/>
            <w:tcBorders>
              <w:top w:val="single" w:sz="6" w:space="0" w:color="auto"/>
              <w:left w:val="single" w:sz="6" w:space="0" w:color="auto"/>
              <w:bottom w:val="single" w:sz="6" w:space="0" w:color="auto"/>
              <w:right w:val="single" w:sz="6" w:space="0" w:color="auto"/>
            </w:tcBorders>
          </w:tcPr>
          <w:p w:rsidR="00382B04" w:rsidRDefault="00382B04" w:rsidP="00A42ED6">
            <w:pPr>
              <w:keepNext/>
              <w:keepLines/>
              <w:tabs>
                <w:tab w:val="left" w:pos="0"/>
              </w:tabs>
              <w:autoSpaceDE w:val="0"/>
              <w:autoSpaceDN w:val="0"/>
              <w:adjustRightInd w:val="0"/>
              <w:spacing w:after="0" w:line="240" w:lineRule="auto"/>
              <w:ind w:firstLine="99"/>
              <w:rPr>
                <w:rFonts w:ascii="Times New Roman" w:hAnsi="Times New Roman" w:cs="Times New Roman"/>
                <w:color w:val="000000"/>
                <w:sz w:val="24"/>
                <w:szCs w:val="24"/>
              </w:rPr>
            </w:pPr>
            <w:r>
              <w:rPr>
                <w:rFonts w:ascii="Times New Roman" w:hAnsi="Times New Roman" w:cs="Times New Roman"/>
                <w:color w:val="000000"/>
                <w:sz w:val="24"/>
                <w:szCs w:val="24"/>
              </w:rPr>
              <w:t>Финансовые вложения</w:t>
            </w:r>
          </w:p>
        </w:tc>
        <w:tc>
          <w:tcPr>
            <w:tcW w:w="1569" w:type="pct"/>
            <w:tcBorders>
              <w:top w:val="single" w:sz="6" w:space="0" w:color="auto"/>
              <w:left w:val="single" w:sz="6" w:space="0" w:color="auto"/>
              <w:bottom w:val="single" w:sz="6" w:space="0" w:color="auto"/>
              <w:right w:val="single" w:sz="6" w:space="0" w:color="auto"/>
            </w:tcBorders>
          </w:tcPr>
          <w:p w:rsidR="00382B04" w:rsidRDefault="00382B04" w:rsidP="00A42ED6">
            <w:pPr>
              <w:keepNext/>
              <w:keepLines/>
              <w:tabs>
                <w:tab w:val="left" w:pos="0"/>
              </w:tabs>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Ежегодно</w:t>
            </w:r>
          </w:p>
        </w:tc>
      </w:tr>
      <w:tr w:rsidR="00382B04" w:rsidTr="00A42ED6">
        <w:tc>
          <w:tcPr>
            <w:tcW w:w="337" w:type="pct"/>
            <w:tcBorders>
              <w:top w:val="single" w:sz="6" w:space="0" w:color="auto"/>
              <w:left w:val="single" w:sz="6" w:space="0" w:color="auto"/>
              <w:bottom w:val="single" w:sz="6" w:space="0" w:color="auto"/>
              <w:right w:val="single" w:sz="6" w:space="0" w:color="auto"/>
            </w:tcBorders>
            <w:vAlign w:val="center"/>
          </w:tcPr>
          <w:p w:rsidR="00382B04" w:rsidRDefault="00382B04" w:rsidP="00A42ED6">
            <w:pPr>
              <w:keepNext/>
              <w:keepLines/>
              <w:tabs>
                <w:tab w:val="left" w:pos="0"/>
              </w:tabs>
              <w:autoSpaceDE w:val="0"/>
              <w:autoSpaceDN w:val="0"/>
              <w:adjustRightInd w:val="0"/>
              <w:spacing w:after="0" w:line="240" w:lineRule="auto"/>
              <w:ind w:firstLine="23"/>
              <w:jc w:val="center"/>
              <w:rPr>
                <w:rFonts w:ascii="Times New Roman" w:hAnsi="Times New Roman" w:cs="Times New Roman"/>
                <w:color w:val="000000"/>
                <w:sz w:val="26"/>
                <w:szCs w:val="26"/>
              </w:rPr>
            </w:pPr>
            <w:r>
              <w:rPr>
                <w:rFonts w:ascii="Times New Roman" w:hAnsi="Times New Roman" w:cs="Times New Roman"/>
                <w:color w:val="000000"/>
                <w:sz w:val="26"/>
                <w:szCs w:val="26"/>
              </w:rPr>
              <w:t>5.</w:t>
            </w:r>
          </w:p>
        </w:tc>
        <w:tc>
          <w:tcPr>
            <w:tcW w:w="3094" w:type="pct"/>
            <w:tcBorders>
              <w:top w:val="single" w:sz="6" w:space="0" w:color="auto"/>
              <w:left w:val="single" w:sz="6" w:space="0" w:color="auto"/>
              <w:bottom w:val="single" w:sz="6" w:space="0" w:color="auto"/>
              <w:right w:val="single" w:sz="6" w:space="0" w:color="auto"/>
            </w:tcBorders>
          </w:tcPr>
          <w:p w:rsidR="00382B04" w:rsidRDefault="00382B04" w:rsidP="00A42ED6">
            <w:pPr>
              <w:keepNext/>
              <w:keepLines/>
              <w:tabs>
                <w:tab w:val="left" w:pos="0"/>
              </w:tabs>
              <w:autoSpaceDE w:val="0"/>
              <w:autoSpaceDN w:val="0"/>
              <w:adjustRightInd w:val="0"/>
              <w:spacing w:after="0" w:line="240" w:lineRule="auto"/>
              <w:ind w:firstLine="99"/>
              <w:rPr>
                <w:rFonts w:ascii="Times New Roman" w:hAnsi="Times New Roman" w:cs="Times New Roman"/>
                <w:color w:val="000000"/>
                <w:sz w:val="24"/>
                <w:szCs w:val="24"/>
              </w:rPr>
            </w:pPr>
            <w:r>
              <w:rPr>
                <w:rFonts w:ascii="Times New Roman" w:hAnsi="Times New Roman" w:cs="Times New Roman"/>
                <w:color w:val="000000"/>
                <w:sz w:val="24"/>
                <w:szCs w:val="24"/>
              </w:rPr>
              <w:t>Материальные запасы</w:t>
            </w:r>
          </w:p>
        </w:tc>
        <w:tc>
          <w:tcPr>
            <w:tcW w:w="1569" w:type="pct"/>
            <w:tcBorders>
              <w:top w:val="single" w:sz="6" w:space="0" w:color="auto"/>
              <w:left w:val="single" w:sz="6" w:space="0" w:color="auto"/>
              <w:bottom w:val="single" w:sz="6" w:space="0" w:color="auto"/>
              <w:right w:val="single" w:sz="6" w:space="0" w:color="auto"/>
            </w:tcBorders>
          </w:tcPr>
          <w:p w:rsidR="00382B04" w:rsidRDefault="00382B04" w:rsidP="00A42ED6">
            <w:pPr>
              <w:keepNext/>
              <w:keepLines/>
              <w:tabs>
                <w:tab w:val="left" w:pos="0"/>
              </w:tabs>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Ежегодно</w:t>
            </w:r>
          </w:p>
        </w:tc>
      </w:tr>
      <w:tr w:rsidR="00382B04" w:rsidTr="00A42ED6">
        <w:tc>
          <w:tcPr>
            <w:tcW w:w="337" w:type="pct"/>
            <w:tcBorders>
              <w:top w:val="single" w:sz="6" w:space="0" w:color="auto"/>
              <w:left w:val="single" w:sz="6" w:space="0" w:color="auto"/>
              <w:bottom w:val="single" w:sz="6" w:space="0" w:color="auto"/>
              <w:right w:val="single" w:sz="6" w:space="0" w:color="auto"/>
            </w:tcBorders>
            <w:vAlign w:val="center"/>
          </w:tcPr>
          <w:p w:rsidR="00382B04" w:rsidRDefault="00382B04" w:rsidP="00A42ED6">
            <w:pPr>
              <w:keepNext/>
              <w:keepLines/>
              <w:tabs>
                <w:tab w:val="left" w:pos="0"/>
              </w:tabs>
              <w:autoSpaceDE w:val="0"/>
              <w:autoSpaceDN w:val="0"/>
              <w:adjustRightInd w:val="0"/>
              <w:spacing w:after="0" w:line="240" w:lineRule="auto"/>
              <w:ind w:firstLine="23"/>
              <w:jc w:val="center"/>
              <w:rPr>
                <w:rFonts w:ascii="Times New Roman" w:hAnsi="Times New Roman" w:cs="Times New Roman"/>
                <w:color w:val="000000"/>
                <w:sz w:val="26"/>
                <w:szCs w:val="26"/>
              </w:rPr>
            </w:pPr>
            <w:r>
              <w:rPr>
                <w:rFonts w:ascii="Times New Roman" w:hAnsi="Times New Roman" w:cs="Times New Roman"/>
                <w:color w:val="000000"/>
                <w:sz w:val="26"/>
                <w:szCs w:val="26"/>
              </w:rPr>
              <w:t>6.</w:t>
            </w:r>
          </w:p>
        </w:tc>
        <w:tc>
          <w:tcPr>
            <w:tcW w:w="3094" w:type="pct"/>
            <w:tcBorders>
              <w:top w:val="single" w:sz="6" w:space="0" w:color="auto"/>
              <w:left w:val="single" w:sz="6" w:space="0" w:color="auto"/>
              <w:bottom w:val="single" w:sz="6" w:space="0" w:color="auto"/>
              <w:right w:val="single" w:sz="6" w:space="0" w:color="auto"/>
            </w:tcBorders>
          </w:tcPr>
          <w:p w:rsidR="00382B04" w:rsidRDefault="00382B04" w:rsidP="00A42ED6">
            <w:pPr>
              <w:keepNext/>
              <w:keepLines/>
              <w:tabs>
                <w:tab w:val="left" w:pos="0"/>
              </w:tabs>
              <w:autoSpaceDE w:val="0"/>
              <w:autoSpaceDN w:val="0"/>
              <w:adjustRightInd w:val="0"/>
              <w:spacing w:after="0" w:line="240" w:lineRule="auto"/>
              <w:ind w:firstLine="99"/>
              <w:rPr>
                <w:rFonts w:ascii="Times New Roman" w:hAnsi="Times New Roman" w:cs="Times New Roman"/>
                <w:color w:val="000000"/>
                <w:sz w:val="24"/>
                <w:szCs w:val="24"/>
              </w:rPr>
            </w:pPr>
            <w:r>
              <w:rPr>
                <w:rFonts w:ascii="Times New Roman" w:hAnsi="Times New Roman" w:cs="Times New Roman"/>
                <w:color w:val="000000"/>
                <w:sz w:val="24"/>
                <w:szCs w:val="24"/>
              </w:rPr>
              <w:t>Медикаменты:</w:t>
            </w:r>
          </w:p>
          <w:p w:rsidR="00382B04" w:rsidRDefault="00382B04" w:rsidP="00A42ED6">
            <w:pPr>
              <w:keepNext/>
              <w:keepLines/>
              <w:tabs>
                <w:tab w:val="left" w:pos="0"/>
              </w:tabs>
              <w:autoSpaceDE w:val="0"/>
              <w:autoSpaceDN w:val="0"/>
              <w:adjustRightInd w:val="0"/>
              <w:spacing w:after="0" w:line="240" w:lineRule="auto"/>
              <w:ind w:firstLine="99"/>
              <w:rPr>
                <w:rFonts w:ascii="Times New Roman" w:hAnsi="Times New Roman" w:cs="Times New Roman"/>
                <w:color w:val="000000"/>
                <w:sz w:val="24"/>
                <w:szCs w:val="24"/>
              </w:rPr>
            </w:pPr>
            <w:r>
              <w:rPr>
                <w:rFonts w:ascii="Times New Roman" w:hAnsi="Times New Roman" w:cs="Times New Roman"/>
                <w:color w:val="000000"/>
                <w:sz w:val="24"/>
                <w:szCs w:val="24"/>
              </w:rPr>
              <w:t>предметно-количественный учет</w:t>
            </w:r>
          </w:p>
          <w:p w:rsidR="00382B04" w:rsidRDefault="00382B04" w:rsidP="00A42ED6">
            <w:pPr>
              <w:keepNext/>
              <w:keepLines/>
              <w:tabs>
                <w:tab w:val="left" w:pos="0"/>
              </w:tabs>
              <w:autoSpaceDE w:val="0"/>
              <w:autoSpaceDN w:val="0"/>
              <w:adjustRightInd w:val="0"/>
              <w:spacing w:after="0" w:line="240" w:lineRule="auto"/>
              <w:ind w:firstLine="99"/>
              <w:rPr>
                <w:rFonts w:ascii="Times New Roman" w:hAnsi="Times New Roman" w:cs="Times New Roman"/>
                <w:color w:val="000000"/>
                <w:sz w:val="24"/>
                <w:szCs w:val="24"/>
              </w:rPr>
            </w:pPr>
            <w:r>
              <w:rPr>
                <w:rFonts w:ascii="Times New Roman" w:hAnsi="Times New Roman" w:cs="Times New Roman"/>
                <w:color w:val="000000"/>
                <w:sz w:val="24"/>
                <w:szCs w:val="24"/>
              </w:rPr>
              <w:t>наркотические средства</w:t>
            </w:r>
          </w:p>
        </w:tc>
        <w:tc>
          <w:tcPr>
            <w:tcW w:w="1569" w:type="pct"/>
            <w:tcBorders>
              <w:top w:val="single" w:sz="6" w:space="0" w:color="auto"/>
              <w:left w:val="single" w:sz="6" w:space="0" w:color="auto"/>
              <w:bottom w:val="single" w:sz="6" w:space="0" w:color="auto"/>
              <w:right w:val="single" w:sz="6" w:space="0" w:color="auto"/>
            </w:tcBorders>
          </w:tcPr>
          <w:p w:rsidR="00382B04" w:rsidRDefault="00382B04" w:rsidP="00A42ED6">
            <w:pPr>
              <w:keepNext/>
              <w:keepLines/>
              <w:tabs>
                <w:tab w:val="left" w:pos="0"/>
              </w:tabs>
              <w:autoSpaceDE w:val="0"/>
              <w:autoSpaceDN w:val="0"/>
              <w:adjustRightInd w:val="0"/>
              <w:spacing w:after="0" w:line="240" w:lineRule="auto"/>
              <w:jc w:val="center"/>
              <w:rPr>
                <w:rFonts w:ascii="Times New Roman" w:hAnsi="Times New Roman" w:cs="Times New Roman"/>
                <w:color w:val="000000"/>
                <w:sz w:val="24"/>
                <w:szCs w:val="24"/>
              </w:rPr>
            </w:pPr>
          </w:p>
          <w:p w:rsidR="00382B04" w:rsidRDefault="00382B04" w:rsidP="00A42ED6">
            <w:pPr>
              <w:keepNext/>
              <w:keepLines/>
              <w:tabs>
                <w:tab w:val="left" w:pos="0"/>
              </w:tabs>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Ежеквартально</w:t>
            </w:r>
          </w:p>
          <w:p w:rsidR="00382B04" w:rsidRDefault="00382B04" w:rsidP="00A42ED6">
            <w:pPr>
              <w:keepNext/>
              <w:keepLines/>
              <w:tabs>
                <w:tab w:val="left" w:pos="0"/>
              </w:tabs>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Ежемесячно</w:t>
            </w:r>
          </w:p>
        </w:tc>
      </w:tr>
      <w:tr w:rsidR="00382B04" w:rsidTr="00A42ED6">
        <w:tc>
          <w:tcPr>
            <w:tcW w:w="337" w:type="pct"/>
            <w:tcBorders>
              <w:top w:val="single" w:sz="6" w:space="0" w:color="auto"/>
              <w:left w:val="single" w:sz="6" w:space="0" w:color="auto"/>
              <w:bottom w:val="single" w:sz="6" w:space="0" w:color="auto"/>
              <w:right w:val="single" w:sz="6" w:space="0" w:color="auto"/>
            </w:tcBorders>
            <w:vAlign w:val="center"/>
          </w:tcPr>
          <w:p w:rsidR="00382B04" w:rsidRDefault="00382B04" w:rsidP="00A42ED6">
            <w:pPr>
              <w:keepNext/>
              <w:keepLines/>
              <w:tabs>
                <w:tab w:val="left" w:pos="0"/>
              </w:tabs>
              <w:autoSpaceDE w:val="0"/>
              <w:autoSpaceDN w:val="0"/>
              <w:adjustRightInd w:val="0"/>
              <w:spacing w:after="0" w:line="240" w:lineRule="auto"/>
              <w:ind w:firstLine="23"/>
              <w:jc w:val="center"/>
              <w:rPr>
                <w:rFonts w:ascii="Times New Roman" w:hAnsi="Times New Roman" w:cs="Times New Roman"/>
                <w:color w:val="000000"/>
                <w:sz w:val="26"/>
                <w:szCs w:val="26"/>
              </w:rPr>
            </w:pPr>
            <w:r>
              <w:rPr>
                <w:rFonts w:ascii="Times New Roman" w:hAnsi="Times New Roman" w:cs="Times New Roman"/>
                <w:color w:val="000000"/>
                <w:sz w:val="26"/>
                <w:szCs w:val="26"/>
              </w:rPr>
              <w:t>7.</w:t>
            </w:r>
          </w:p>
        </w:tc>
        <w:tc>
          <w:tcPr>
            <w:tcW w:w="3094" w:type="pct"/>
            <w:tcBorders>
              <w:top w:val="single" w:sz="6" w:space="0" w:color="auto"/>
              <w:left w:val="single" w:sz="6" w:space="0" w:color="auto"/>
              <w:bottom w:val="single" w:sz="6" w:space="0" w:color="auto"/>
              <w:right w:val="single" w:sz="6" w:space="0" w:color="auto"/>
            </w:tcBorders>
          </w:tcPr>
          <w:p w:rsidR="00382B04" w:rsidRDefault="00382B04" w:rsidP="00A42ED6">
            <w:pPr>
              <w:keepNext/>
              <w:keepLines/>
              <w:tabs>
                <w:tab w:val="left" w:pos="0"/>
              </w:tabs>
              <w:autoSpaceDE w:val="0"/>
              <w:autoSpaceDN w:val="0"/>
              <w:adjustRightInd w:val="0"/>
              <w:spacing w:after="0" w:line="240" w:lineRule="auto"/>
              <w:ind w:firstLine="99"/>
              <w:rPr>
                <w:rFonts w:ascii="Times New Roman" w:hAnsi="Times New Roman" w:cs="Times New Roman"/>
                <w:color w:val="000000"/>
                <w:sz w:val="24"/>
                <w:szCs w:val="24"/>
              </w:rPr>
            </w:pPr>
            <w:r>
              <w:rPr>
                <w:rFonts w:ascii="Times New Roman" w:hAnsi="Times New Roman" w:cs="Times New Roman"/>
                <w:color w:val="000000"/>
                <w:sz w:val="24"/>
                <w:szCs w:val="24"/>
              </w:rPr>
              <w:t>Денежные средства, денежные документы и бланки строгой отчетности</w:t>
            </w:r>
          </w:p>
        </w:tc>
        <w:tc>
          <w:tcPr>
            <w:tcW w:w="1569" w:type="pct"/>
            <w:tcBorders>
              <w:top w:val="single" w:sz="6" w:space="0" w:color="auto"/>
              <w:left w:val="single" w:sz="6" w:space="0" w:color="auto"/>
              <w:bottom w:val="single" w:sz="6" w:space="0" w:color="auto"/>
              <w:right w:val="single" w:sz="6" w:space="0" w:color="auto"/>
            </w:tcBorders>
          </w:tcPr>
          <w:p w:rsidR="00382B04" w:rsidRDefault="00382B04" w:rsidP="00A42ED6">
            <w:pPr>
              <w:keepNext/>
              <w:keepLines/>
              <w:tabs>
                <w:tab w:val="left" w:pos="0"/>
              </w:tabs>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Ежеквартально</w:t>
            </w:r>
          </w:p>
          <w:p w:rsidR="00382B04" w:rsidRDefault="00382B04" w:rsidP="00A42ED6">
            <w:pPr>
              <w:keepNext/>
              <w:keepLines/>
              <w:tabs>
                <w:tab w:val="left" w:pos="0"/>
              </w:tabs>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Ежемесячно</w:t>
            </w:r>
          </w:p>
        </w:tc>
      </w:tr>
      <w:tr w:rsidR="00382B04" w:rsidTr="00A42ED6">
        <w:tc>
          <w:tcPr>
            <w:tcW w:w="337" w:type="pct"/>
            <w:tcBorders>
              <w:top w:val="single" w:sz="6" w:space="0" w:color="auto"/>
              <w:left w:val="single" w:sz="6" w:space="0" w:color="auto"/>
              <w:bottom w:val="single" w:sz="6" w:space="0" w:color="auto"/>
              <w:right w:val="single" w:sz="6" w:space="0" w:color="auto"/>
            </w:tcBorders>
            <w:vAlign w:val="center"/>
          </w:tcPr>
          <w:p w:rsidR="00382B04" w:rsidRDefault="00382B04" w:rsidP="00A42ED6">
            <w:pPr>
              <w:keepNext/>
              <w:keepLines/>
              <w:tabs>
                <w:tab w:val="left" w:pos="0"/>
              </w:tabs>
              <w:autoSpaceDE w:val="0"/>
              <w:autoSpaceDN w:val="0"/>
              <w:adjustRightInd w:val="0"/>
              <w:spacing w:after="0" w:line="240" w:lineRule="auto"/>
              <w:ind w:firstLine="23"/>
              <w:jc w:val="center"/>
              <w:rPr>
                <w:rFonts w:ascii="Times New Roman" w:hAnsi="Times New Roman" w:cs="Times New Roman"/>
                <w:color w:val="000000"/>
                <w:sz w:val="26"/>
                <w:szCs w:val="26"/>
              </w:rPr>
            </w:pPr>
            <w:r>
              <w:rPr>
                <w:rFonts w:ascii="Times New Roman" w:hAnsi="Times New Roman" w:cs="Times New Roman"/>
                <w:color w:val="000000"/>
                <w:sz w:val="26"/>
                <w:szCs w:val="26"/>
              </w:rPr>
              <w:t>8.</w:t>
            </w:r>
          </w:p>
        </w:tc>
        <w:tc>
          <w:tcPr>
            <w:tcW w:w="3094" w:type="pct"/>
            <w:tcBorders>
              <w:top w:val="single" w:sz="6" w:space="0" w:color="auto"/>
              <w:left w:val="single" w:sz="6" w:space="0" w:color="auto"/>
              <w:bottom w:val="single" w:sz="6" w:space="0" w:color="auto"/>
              <w:right w:val="single" w:sz="6" w:space="0" w:color="auto"/>
            </w:tcBorders>
          </w:tcPr>
          <w:p w:rsidR="00382B04" w:rsidRDefault="00382B04" w:rsidP="00A42ED6">
            <w:pPr>
              <w:keepNext/>
              <w:keepLines/>
              <w:tabs>
                <w:tab w:val="left" w:pos="0"/>
              </w:tabs>
              <w:autoSpaceDE w:val="0"/>
              <w:autoSpaceDN w:val="0"/>
              <w:adjustRightInd w:val="0"/>
              <w:spacing w:after="0" w:line="240" w:lineRule="auto"/>
              <w:ind w:firstLine="99"/>
              <w:rPr>
                <w:rFonts w:ascii="Times New Roman" w:hAnsi="Times New Roman" w:cs="Times New Roman"/>
                <w:color w:val="000000"/>
                <w:sz w:val="24"/>
                <w:szCs w:val="24"/>
              </w:rPr>
            </w:pPr>
            <w:r>
              <w:rPr>
                <w:rFonts w:ascii="Times New Roman" w:hAnsi="Times New Roman" w:cs="Times New Roman"/>
                <w:color w:val="000000"/>
                <w:sz w:val="24"/>
                <w:szCs w:val="24"/>
              </w:rPr>
              <w:t>Расчеты с дебиторами и кредиторами</w:t>
            </w:r>
          </w:p>
        </w:tc>
        <w:tc>
          <w:tcPr>
            <w:tcW w:w="1569" w:type="pct"/>
            <w:tcBorders>
              <w:top w:val="single" w:sz="6" w:space="0" w:color="auto"/>
              <w:left w:val="single" w:sz="6" w:space="0" w:color="auto"/>
              <w:bottom w:val="single" w:sz="6" w:space="0" w:color="auto"/>
              <w:right w:val="single" w:sz="6" w:space="0" w:color="auto"/>
            </w:tcBorders>
          </w:tcPr>
          <w:p w:rsidR="00382B04" w:rsidRDefault="00382B04" w:rsidP="00A42ED6">
            <w:pPr>
              <w:keepNext/>
              <w:keepLines/>
              <w:tabs>
                <w:tab w:val="left" w:pos="0"/>
              </w:tabs>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Ежегодно</w:t>
            </w:r>
          </w:p>
          <w:p w:rsidR="00382B04" w:rsidRDefault="00382B04" w:rsidP="00A42ED6">
            <w:pPr>
              <w:keepNext/>
              <w:keepLines/>
              <w:tabs>
                <w:tab w:val="left" w:pos="0"/>
              </w:tabs>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Ежеквартально</w:t>
            </w:r>
          </w:p>
        </w:tc>
      </w:tr>
      <w:tr w:rsidR="00382B04" w:rsidTr="00A42ED6">
        <w:tc>
          <w:tcPr>
            <w:tcW w:w="337" w:type="pct"/>
            <w:tcBorders>
              <w:top w:val="single" w:sz="6" w:space="0" w:color="auto"/>
              <w:left w:val="single" w:sz="6" w:space="0" w:color="auto"/>
              <w:bottom w:val="single" w:sz="6" w:space="0" w:color="auto"/>
              <w:right w:val="single" w:sz="6" w:space="0" w:color="auto"/>
            </w:tcBorders>
            <w:vAlign w:val="center"/>
          </w:tcPr>
          <w:p w:rsidR="00382B04" w:rsidRDefault="00382B04" w:rsidP="00A42ED6">
            <w:pPr>
              <w:keepNext/>
              <w:keepLines/>
              <w:tabs>
                <w:tab w:val="left" w:pos="0"/>
              </w:tabs>
              <w:autoSpaceDE w:val="0"/>
              <w:autoSpaceDN w:val="0"/>
              <w:adjustRightInd w:val="0"/>
              <w:spacing w:after="0" w:line="240" w:lineRule="auto"/>
              <w:ind w:firstLine="23"/>
              <w:jc w:val="center"/>
              <w:rPr>
                <w:rFonts w:ascii="Times New Roman" w:hAnsi="Times New Roman" w:cs="Times New Roman"/>
                <w:color w:val="000000"/>
                <w:sz w:val="26"/>
                <w:szCs w:val="26"/>
              </w:rPr>
            </w:pPr>
            <w:r>
              <w:rPr>
                <w:rFonts w:ascii="Times New Roman" w:hAnsi="Times New Roman" w:cs="Times New Roman"/>
                <w:color w:val="000000"/>
                <w:sz w:val="26"/>
                <w:szCs w:val="26"/>
              </w:rPr>
              <w:t>9.</w:t>
            </w:r>
          </w:p>
        </w:tc>
        <w:tc>
          <w:tcPr>
            <w:tcW w:w="3094" w:type="pct"/>
            <w:tcBorders>
              <w:top w:val="single" w:sz="6" w:space="0" w:color="auto"/>
              <w:left w:val="single" w:sz="6" w:space="0" w:color="auto"/>
              <w:bottom w:val="single" w:sz="6" w:space="0" w:color="auto"/>
              <w:right w:val="single" w:sz="6" w:space="0" w:color="auto"/>
            </w:tcBorders>
            <w:vAlign w:val="center"/>
          </w:tcPr>
          <w:p w:rsidR="00382B04" w:rsidRDefault="00382B04" w:rsidP="00A42ED6">
            <w:pPr>
              <w:keepNext/>
              <w:keepLines/>
              <w:tabs>
                <w:tab w:val="left" w:pos="0"/>
              </w:tabs>
              <w:autoSpaceDE w:val="0"/>
              <w:autoSpaceDN w:val="0"/>
              <w:adjustRightInd w:val="0"/>
              <w:spacing w:after="0" w:line="240" w:lineRule="auto"/>
              <w:ind w:firstLine="99"/>
              <w:rPr>
                <w:rFonts w:ascii="Times New Roman" w:hAnsi="Times New Roman" w:cs="Times New Roman"/>
                <w:color w:val="000000"/>
                <w:sz w:val="24"/>
                <w:szCs w:val="24"/>
              </w:rPr>
            </w:pPr>
            <w:r>
              <w:rPr>
                <w:rFonts w:ascii="Times New Roman" w:hAnsi="Times New Roman" w:cs="Times New Roman"/>
                <w:color w:val="000000"/>
                <w:sz w:val="24"/>
                <w:szCs w:val="24"/>
              </w:rPr>
              <w:t xml:space="preserve">Внезапные инвентаризации всех видов имущества </w:t>
            </w:r>
          </w:p>
        </w:tc>
        <w:tc>
          <w:tcPr>
            <w:tcW w:w="1569" w:type="pct"/>
            <w:tcBorders>
              <w:top w:val="single" w:sz="6" w:space="0" w:color="auto"/>
              <w:left w:val="single" w:sz="6" w:space="0" w:color="auto"/>
              <w:bottom w:val="single" w:sz="6" w:space="0" w:color="auto"/>
              <w:right w:val="single" w:sz="6" w:space="0" w:color="auto"/>
            </w:tcBorders>
          </w:tcPr>
          <w:p w:rsidR="00382B04" w:rsidRDefault="00382B04" w:rsidP="00A42ED6">
            <w:pPr>
              <w:keepNext/>
              <w:keepLines/>
              <w:tabs>
                <w:tab w:val="left" w:pos="0"/>
              </w:tabs>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При необходимости в соответствии с приказом руководителя и планом проверок финансового контроля</w:t>
            </w:r>
          </w:p>
        </w:tc>
      </w:tr>
    </w:tbl>
    <w:p w:rsidR="00382B04" w:rsidRDefault="00382B04" w:rsidP="00382B04">
      <w:pPr>
        <w:keepLines/>
        <w:tabs>
          <w:tab w:val="left" w:pos="0"/>
        </w:tabs>
        <w:autoSpaceDE w:val="0"/>
        <w:autoSpaceDN w:val="0"/>
        <w:adjustRightInd w:val="0"/>
        <w:spacing w:after="0" w:line="240" w:lineRule="auto"/>
        <w:ind w:firstLine="567"/>
        <w:jc w:val="both"/>
        <w:rPr>
          <w:rFonts w:ascii="Times New Roman" w:hAnsi="Times New Roman" w:cs="Times New Roman"/>
          <w:color w:val="000000"/>
          <w:sz w:val="26"/>
          <w:szCs w:val="26"/>
        </w:rPr>
      </w:pPr>
    </w:p>
    <w:p w:rsidR="00382B04" w:rsidRDefault="00382B04" w:rsidP="00382B04">
      <w:pPr>
        <w:keepLines/>
        <w:tabs>
          <w:tab w:val="left" w:pos="0"/>
        </w:tabs>
        <w:autoSpaceDE w:val="0"/>
        <w:autoSpaceDN w:val="0"/>
        <w:adjustRightInd w:val="0"/>
        <w:spacing w:after="0" w:line="240" w:lineRule="auto"/>
        <w:ind w:firstLine="567"/>
        <w:jc w:val="both"/>
        <w:rPr>
          <w:rFonts w:ascii="Times New Roman" w:hAnsi="Times New Roman" w:cs="Times New Roman"/>
          <w:color w:val="000000"/>
          <w:sz w:val="26"/>
          <w:szCs w:val="26"/>
        </w:rPr>
      </w:pPr>
      <w:r>
        <w:rPr>
          <w:rFonts w:ascii="Times New Roman" w:hAnsi="Times New Roman" w:cs="Times New Roman"/>
          <w:color w:val="000000"/>
          <w:sz w:val="26"/>
          <w:szCs w:val="26"/>
        </w:rPr>
        <w:t>5.5. Документальное оформление проведения инвентаризации и отражение ее результатов производится на типовых унифицированных формах первичной учетной документации, утвержденными приказом МФ РФ от 01.07.2013 №65н. Исправления в инвентаризационных описях должны быть согласованы и подписаны всеми членами комиссии и материально ответственными лицами.</w:t>
      </w:r>
      <w:r>
        <w:rPr>
          <w:rFonts w:ascii="Times New Roman" w:hAnsi="Times New Roman" w:cs="Times New Roman"/>
          <w:color w:val="000000"/>
          <w:sz w:val="26"/>
          <w:szCs w:val="26"/>
        </w:rPr>
        <w:tab/>
      </w:r>
    </w:p>
    <w:p w:rsidR="00382B04" w:rsidRDefault="00382B04" w:rsidP="00382B04">
      <w:pPr>
        <w:keepLines/>
        <w:tabs>
          <w:tab w:val="left" w:pos="0"/>
        </w:tabs>
        <w:autoSpaceDE w:val="0"/>
        <w:autoSpaceDN w:val="0"/>
        <w:adjustRightInd w:val="0"/>
        <w:spacing w:after="0" w:line="240" w:lineRule="auto"/>
        <w:ind w:firstLine="567"/>
        <w:jc w:val="both"/>
        <w:rPr>
          <w:rFonts w:ascii="Times New Roman" w:hAnsi="Times New Roman" w:cs="Times New Roman"/>
          <w:color w:val="000000"/>
          <w:sz w:val="26"/>
          <w:szCs w:val="26"/>
        </w:rPr>
      </w:pPr>
      <w:r>
        <w:rPr>
          <w:rFonts w:ascii="Times New Roman" w:hAnsi="Times New Roman" w:cs="Times New Roman"/>
          <w:color w:val="000000"/>
          <w:sz w:val="26"/>
          <w:szCs w:val="26"/>
        </w:rPr>
        <w:t>Результаты годовой инвентаризации должны быть отражены в годовом бухгалтерском отчете. Выявленные при инвентаризации расхождения между фактическим наличием имущества и данными бухгалтерского учета подлежат регистрации в бухгалтерском учете в том отчетном периоде, к которому относится дата, по состоянию на которую проводилась инвентаризация.</w:t>
      </w:r>
    </w:p>
    <w:p w:rsidR="00382B04" w:rsidRDefault="00382B04" w:rsidP="00382B04">
      <w:pPr>
        <w:keepLines/>
        <w:tabs>
          <w:tab w:val="left" w:pos="0"/>
        </w:tabs>
        <w:autoSpaceDE w:val="0"/>
        <w:autoSpaceDN w:val="0"/>
        <w:adjustRightInd w:val="0"/>
        <w:spacing w:after="0" w:line="240" w:lineRule="auto"/>
        <w:ind w:firstLine="567"/>
        <w:jc w:val="both"/>
        <w:rPr>
          <w:rFonts w:ascii="Times New Roman" w:hAnsi="Times New Roman" w:cs="Times New Roman"/>
          <w:color w:val="000000"/>
          <w:sz w:val="26"/>
          <w:szCs w:val="26"/>
        </w:rPr>
      </w:pPr>
      <w:r>
        <w:rPr>
          <w:rFonts w:ascii="Times New Roman" w:hAnsi="Times New Roman" w:cs="Times New Roman"/>
          <w:color w:val="000000"/>
          <w:sz w:val="26"/>
          <w:szCs w:val="26"/>
        </w:rPr>
        <w:t>5.6. Обязанности постоянно действующей инвентаризационной комиссии:</w:t>
      </w:r>
    </w:p>
    <w:p w:rsidR="00382B04" w:rsidRPr="00E230F4" w:rsidRDefault="00382B04" w:rsidP="00382B04">
      <w:pPr>
        <w:pStyle w:val="a3"/>
        <w:keepLines/>
        <w:numPr>
          <w:ilvl w:val="0"/>
          <w:numId w:val="17"/>
        </w:numPr>
        <w:tabs>
          <w:tab w:val="left" w:pos="0"/>
        </w:tabs>
        <w:autoSpaceDE w:val="0"/>
        <w:autoSpaceDN w:val="0"/>
        <w:adjustRightInd w:val="0"/>
        <w:spacing w:after="0" w:line="240" w:lineRule="auto"/>
        <w:jc w:val="both"/>
        <w:rPr>
          <w:rFonts w:ascii="Times New Roman" w:hAnsi="Times New Roman" w:cs="Times New Roman"/>
          <w:color w:val="000000"/>
          <w:sz w:val="26"/>
          <w:szCs w:val="26"/>
        </w:rPr>
      </w:pPr>
      <w:r w:rsidRPr="00E230F4">
        <w:rPr>
          <w:rFonts w:ascii="Times New Roman" w:hAnsi="Times New Roman" w:cs="Times New Roman"/>
          <w:color w:val="000000"/>
          <w:sz w:val="26"/>
          <w:szCs w:val="26"/>
        </w:rPr>
        <w:t>проведение плановой инвентаризации;</w:t>
      </w:r>
    </w:p>
    <w:p w:rsidR="00382B04" w:rsidRPr="00E230F4" w:rsidRDefault="00382B04" w:rsidP="00382B04">
      <w:pPr>
        <w:pStyle w:val="a3"/>
        <w:keepLines/>
        <w:numPr>
          <w:ilvl w:val="0"/>
          <w:numId w:val="17"/>
        </w:numPr>
        <w:tabs>
          <w:tab w:val="left" w:pos="0"/>
        </w:tabs>
        <w:autoSpaceDE w:val="0"/>
        <w:autoSpaceDN w:val="0"/>
        <w:adjustRightInd w:val="0"/>
        <w:spacing w:after="0" w:line="240" w:lineRule="auto"/>
        <w:jc w:val="both"/>
        <w:rPr>
          <w:rFonts w:ascii="Times New Roman" w:hAnsi="Times New Roman" w:cs="Times New Roman"/>
          <w:color w:val="000000"/>
          <w:sz w:val="26"/>
          <w:szCs w:val="26"/>
        </w:rPr>
      </w:pPr>
      <w:r w:rsidRPr="00E230F4">
        <w:rPr>
          <w:rFonts w:ascii="Times New Roman" w:hAnsi="Times New Roman" w:cs="Times New Roman"/>
          <w:color w:val="000000"/>
          <w:sz w:val="26"/>
          <w:szCs w:val="26"/>
        </w:rPr>
        <w:t>проведение выездных инвентаризаций;</w:t>
      </w:r>
    </w:p>
    <w:p w:rsidR="00382B04" w:rsidRPr="00E230F4" w:rsidRDefault="00382B04" w:rsidP="00382B04">
      <w:pPr>
        <w:pStyle w:val="a3"/>
        <w:keepLines/>
        <w:numPr>
          <w:ilvl w:val="0"/>
          <w:numId w:val="17"/>
        </w:numPr>
        <w:tabs>
          <w:tab w:val="left" w:pos="0"/>
        </w:tabs>
        <w:autoSpaceDE w:val="0"/>
        <w:autoSpaceDN w:val="0"/>
        <w:adjustRightInd w:val="0"/>
        <w:spacing w:after="0" w:line="240" w:lineRule="auto"/>
        <w:jc w:val="both"/>
        <w:rPr>
          <w:rFonts w:ascii="Times New Roman" w:hAnsi="Times New Roman" w:cs="Times New Roman"/>
          <w:color w:val="000000"/>
          <w:sz w:val="26"/>
          <w:szCs w:val="26"/>
        </w:rPr>
      </w:pPr>
      <w:r w:rsidRPr="00E230F4">
        <w:rPr>
          <w:rFonts w:ascii="Times New Roman" w:hAnsi="Times New Roman" w:cs="Times New Roman"/>
          <w:color w:val="000000"/>
          <w:sz w:val="26"/>
          <w:szCs w:val="26"/>
        </w:rPr>
        <w:t>проведение инвентаризации при смене материально-ответственных лиц.</w:t>
      </w:r>
    </w:p>
    <w:p w:rsidR="00382B04" w:rsidRDefault="00382B04" w:rsidP="00382B04">
      <w:pPr>
        <w:keepLines/>
        <w:tabs>
          <w:tab w:val="left" w:pos="0"/>
        </w:tabs>
        <w:autoSpaceDE w:val="0"/>
        <w:autoSpaceDN w:val="0"/>
        <w:adjustRightInd w:val="0"/>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ab/>
      </w:r>
      <w:r w:rsidRPr="00E230F4">
        <w:rPr>
          <w:rFonts w:ascii="Times New Roman" w:hAnsi="Times New Roman" w:cs="Times New Roman"/>
          <w:color w:val="000000"/>
          <w:sz w:val="26"/>
          <w:szCs w:val="26"/>
        </w:rPr>
        <w:t>Персональную ответственность за выполнение обязанностей комиссии несет председатель комиссии.</w:t>
      </w:r>
      <w:r w:rsidRPr="00E230F4">
        <w:rPr>
          <w:rFonts w:ascii="Times New Roman" w:hAnsi="Times New Roman" w:cs="Times New Roman"/>
          <w:color w:val="000000"/>
          <w:sz w:val="26"/>
          <w:szCs w:val="26"/>
        </w:rPr>
        <w:tab/>
      </w:r>
    </w:p>
    <w:p w:rsidR="00382B04" w:rsidRDefault="00382B04" w:rsidP="00382B04">
      <w:pPr>
        <w:keepLines/>
        <w:tabs>
          <w:tab w:val="left" w:pos="0"/>
        </w:tabs>
        <w:autoSpaceDE w:val="0"/>
        <w:autoSpaceDN w:val="0"/>
        <w:adjustRightInd w:val="0"/>
        <w:spacing w:after="0" w:line="240" w:lineRule="auto"/>
        <w:jc w:val="both"/>
        <w:rPr>
          <w:rFonts w:ascii="Times New Roman" w:hAnsi="Times New Roman" w:cs="Times New Roman"/>
          <w:color w:val="000000"/>
          <w:sz w:val="26"/>
          <w:szCs w:val="26"/>
        </w:rPr>
      </w:pPr>
    </w:p>
    <w:p w:rsidR="00382B04" w:rsidRDefault="00382B04" w:rsidP="00382B04">
      <w:pPr>
        <w:keepLines/>
        <w:tabs>
          <w:tab w:val="left" w:pos="0"/>
        </w:tabs>
        <w:autoSpaceDE w:val="0"/>
        <w:autoSpaceDN w:val="0"/>
        <w:adjustRightInd w:val="0"/>
        <w:spacing w:after="0" w:line="240" w:lineRule="auto"/>
        <w:jc w:val="both"/>
        <w:rPr>
          <w:rFonts w:ascii="Times New Roman" w:hAnsi="Times New Roman" w:cs="Times New Roman"/>
          <w:color w:val="000000"/>
          <w:sz w:val="26"/>
          <w:szCs w:val="26"/>
        </w:rPr>
      </w:pPr>
    </w:p>
    <w:p w:rsidR="00382B04" w:rsidRDefault="00382B04" w:rsidP="00382B04">
      <w:pPr>
        <w:keepLines/>
        <w:tabs>
          <w:tab w:val="left" w:pos="0"/>
        </w:tabs>
        <w:autoSpaceDE w:val="0"/>
        <w:autoSpaceDN w:val="0"/>
        <w:adjustRightInd w:val="0"/>
        <w:spacing w:after="0" w:line="240" w:lineRule="auto"/>
        <w:ind w:firstLine="567"/>
        <w:jc w:val="center"/>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2. Учетная политика для целей бухгалтерского учета.</w:t>
      </w:r>
    </w:p>
    <w:p w:rsidR="00382B04" w:rsidRDefault="00382B04" w:rsidP="00382B04">
      <w:pPr>
        <w:keepLines/>
        <w:tabs>
          <w:tab w:val="left" w:pos="0"/>
        </w:tabs>
        <w:autoSpaceDE w:val="0"/>
        <w:autoSpaceDN w:val="0"/>
        <w:adjustRightInd w:val="0"/>
        <w:spacing w:after="0" w:line="240" w:lineRule="auto"/>
        <w:jc w:val="both"/>
        <w:rPr>
          <w:rFonts w:ascii="Times New Roman" w:hAnsi="Times New Roman" w:cs="Times New Roman"/>
          <w:b/>
          <w:bCs/>
          <w:color w:val="000000"/>
          <w:sz w:val="26"/>
          <w:szCs w:val="26"/>
        </w:rPr>
      </w:pPr>
    </w:p>
    <w:p w:rsidR="00382B04" w:rsidRPr="00596441" w:rsidRDefault="00382B04" w:rsidP="00382B04">
      <w:pPr>
        <w:pStyle w:val="a3"/>
        <w:keepLines/>
        <w:numPr>
          <w:ilvl w:val="0"/>
          <w:numId w:val="27"/>
        </w:numPr>
        <w:tabs>
          <w:tab w:val="left" w:pos="0"/>
        </w:tabs>
        <w:autoSpaceDE w:val="0"/>
        <w:autoSpaceDN w:val="0"/>
        <w:adjustRightInd w:val="0"/>
        <w:spacing w:after="0" w:line="240" w:lineRule="auto"/>
        <w:jc w:val="both"/>
        <w:rPr>
          <w:rFonts w:ascii="Times New Roman" w:hAnsi="Times New Roman" w:cs="Times New Roman"/>
          <w:b/>
          <w:bCs/>
          <w:color w:val="000000"/>
          <w:sz w:val="26"/>
          <w:szCs w:val="26"/>
        </w:rPr>
      </w:pPr>
      <w:r w:rsidRPr="00596441">
        <w:rPr>
          <w:rFonts w:ascii="Times New Roman" w:hAnsi="Times New Roman" w:cs="Times New Roman"/>
          <w:b/>
          <w:bCs/>
          <w:color w:val="000000"/>
          <w:sz w:val="26"/>
          <w:szCs w:val="26"/>
        </w:rPr>
        <w:t>Учет объектов основных средств.</w:t>
      </w:r>
    </w:p>
    <w:p w:rsidR="00382B04" w:rsidRDefault="00382B04" w:rsidP="00382B04">
      <w:pPr>
        <w:keepLines/>
        <w:tabs>
          <w:tab w:val="left" w:pos="0"/>
        </w:tabs>
        <w:autoSpaceDE w:val="0"/>
        <w:autoSpaceDN w:val="0"/>
        <w:adjustRightInd w:val="0"/>
        <w:spacing w:after="0" w:line="240" w:lineRule="auto"/>
        <w:ind w:firstLine="567"/>
        <w:jc w:val="both"/>
        <w:rPr>
          <w:rFonts w:ascii="Times New Roman" w:hAnsi="Times New Roman" w:cs="Times New Roman"/>
          <w:color w:val="000000"/>
          <w:sz w:val="26"/>
          <w:szCs w:val="26"/>
        </w:rPr>
      </w:pPr>
    </w:p>
    <w:p w:rsidR="00382B04" w:rsidRDefault="00382B04" w:rsidP="00382B04">
      <w:pPr>
        <w:keepLines/>
        <w:tabs>
          <w:tab w:val="left" w:pos="0"/>
        </w:tabs>
        <w:autoSpaceDE w:val="0"/>
        <w:autoSpaceDN w:val="0"/>
        <w:adjustRightInd w:val="0"/>
        <w:spacing w:after="0" w:line="240" w:lineRule="auto"/>
        <w:ind w:firstLine="567"/>
        <w:jc w:val="both"/>
        <w:rPr>
          <w:rFonts w:ascii="Times New Roman" w:hAnsi="Times New Roman" w:cs="Times New Roman"/>
          <w:color w:val="000000"/>
          <w:sz w:val="26"/>
          <w:szCs w:val="26"/>
        </w:rPr>
      </w:pPr>
      <w:r>
        <w:rPr>
          <w:rFonts w:ascii="Times New Roman" w:hAnsi="Times New Roman" w:cs="Times New Roman"/>
          <w:color w:val="000000"/>
          <w:sz w:val="26"/>
          <w:szCs w:val="26"/>
        </w:rPr>
        <w:t>Учет объектов основных средств вести в соответствии с п. 38-55 Инструкции №174н от 16.12.2010 г.</w:t>
      </w:r>
    </w:p>
    <w:p w:rsidR="00382B04" w:rsidRPr="00E63579" w:rsidRDefault="00382B04" w:rsidP="00382B04">
      <w:pPr>
        <w:keepLines/>
        <w:tabs>
          <w:tab w:val="left" w:pos="0"/>
        </w:tabs>
        <w:autoSpaceDE w:val="0"/>
        <w:autoSpaceDN w:val="0"/>
        <w:adjustRightInd w:val="0"/>
        <w:spacing w:after="0" w:line="240" w:lineRule="auto"/>
        <w:ind w:firstLine="567"/>
        <w:jc w:val="both"/>
        <w:rPr>
          <w:rFonts w:ascii="Times New Roman" w:hAnsi="Times New Roman" w:cs="Times New Roman"/>
          <w:color w:val="000000"/>
          <w:sz w:val="26"/>
          <w:szCs w:val="26"/>
        </w:rPr>
      </w:pPr>
      <w:r>
        <w:rPr>
          <w:rFonts w:ascii="Times New Roman" w:hAnsi="Times New Roman" w:cs="Times New Roman"/>
          <w:color w:val="000000"/>
          <w:sz w:val="26"/>
          <w:szCs w:val="26"/>
        </w:rPr>
        <w:t>- В составе основных средств учитывать материальные объекты, используемые  в процессе деятельности учреждения со сроком полезного использования более 12 месяцев</w:t>
      </w:r>
      <w:r w:rsidRPr="002E55AB">
        <w:rPr>
          <w:rFonts w:ascii="Times New Roman" w:hAnsi="Times New Roman" w:cs="Times New Roman"/>
          <w:color w:val="000000"/>
          <w:sz w:val="26"/>
          <w:szCs w:val="26"/>
        </w:rPr>
        <w:t>. (Приложение 29 к учетной политике</w:t>
      </w:r>
      <w:proofErr w:type="gramStart"/>
      <w:r w:rsidRPr="002E55AB">
        <w:rPr>
          <w:rFonts w:ascii="Times New Roman" w:hAnsi="Times New Roman" w:cs="Times New Roman"/>
          <w:color w:val="000000"/>
          <w:sz w:val="26"/>
          <w:szCs w:val="26"/>
        </w:rPr>
        <w:t xml:space="preserve"> )</w:t>
      </w:r>
      <w:proofErr w:type="gramEnd"/>
    </w:p>
    <w:p w:rsidR="00382B04" w:rsidRDefault="00382B04" w:rsidP="00382B04">
      <w:pPr>
        <w:keepLines/>
        <w:tabs>
          <w:tab w:val="left" w:pos="0"/>
        </w:tabs>
        <w:autoSpaceDE w:val="0"/>
        <w:autoSpaceDN w:val="0"/>
        <w:adjustRightInd w:val="0"/>
        <w:spacing w:after="0" w:line="240" w:lineRule="auto"/>
        <w:ind w:firstLine="426"/>
        <w:jc w:val="both"/>
        <w:rPr>
          <w:rFonts w:ascii="Times New Roman" w:hAnsi="Times New Roman" w:cs="Times New Roman"/>
          <w:color w:val="000000"/>
          <w:sz w:val="26"/>
          <w:szCs w:val="26"/>
        </w:rPr>
      </w:pPr>
      <w:r>
        <w:rPr>
          <w:rFonts w:ascii="Times New Roman" w:hAnsi="Times New Roman" w:cs="Times New Roman"/>
          <w:color w:val="000000"/>
          <w:sz w:val="26"/>
          <w:szCs w:val="26"/>
        </w:rPr>
        <w:lastRenderedPageBreak/>
        <w:tab/>
        <w:t>Решение об отнесении имущества к основным средствам или материальным активам принимает комиссия по поступлению и выбытию нефинансовых активов.</w:t>
      </w:r>
    </w:p>
    <w:p w:rsidR="00382B04" w:rsidRPr="00E91DB5" w:rsidRDefault="00382B04" w:rsidP="00382B04">
      <w:pPr>
        <w:autoSpaceDE w:val="0"/>
        <w:autoSpaceDN w:val="0"/>
        <w:adjustRightInd w:val="0"/>
        <w:spacing w:after="0" w:line="240" w:lineRule="auto"/>
        <w:ind w:firstLine="540"/>
        <w:jc w:val="both"/>
        <w:rPr>
          <w:rFonts w:ascii="Times New Roman" w:hAnsi="Times New Roman" w:cs="Times New Roman"/>
          <w:sz w:val="26"/>
          <w:szCs w:val="26"/>
        </w:rPr>
      </w:pPr>
      <w:r w:rsidRPr="00EC7503">
        <w:rPr>
          <w:rFonts w:ascii="Times New Roman" w:hAnsi="Times New Roman" w:cs="Times New Roman"/>
          <w:sz w:val="26"/>
          <w:szCs w:val="26"/>
        </w:rPr>
        <w:t>Срок полезного использования основных средств определяется по минимальному значению интервала сроков, установленных для амортизационной группы, в которую включено основное средство в соответствии с классификацией, утверждаемой Правительством РФ. Если основное средство не указано в классификации, срок полезного использования определять по технической документации или рекомендациям производителей</w:t>
      </w:r>
      <w:proofErr w:type="gramStart"/>
      <w:r w:rsidRPr="00EC7503">
        <w:rPr>
          <w:rFonts w:ascii="Times New Roman" w:hAnsi="Times New Roman" w:cs="Times New Roman"/>
          <w:sz w:val="26"/>
          <w:szCs w:val="26"/>
        </w:rPr>
        <w:t xml:space="preserve"> .</w:t>
      </w:r>
      <w:proofErr w:type="gramEnd"/>
      <w:r w:rsidRPr="00EC7503">
        <w:rPr>
          <w:rFonts w:ascii="Times New Roman" w:hAnsi="Times New Roman" w:cs="Times New Roman"/>
          <w:sz w:val="26"/>
          <w:szCs w:val="26"/>
        </w:rPr>
        <w:t xml:space="preserve"> </w:t>
      </w:r>
      <w:r w:rsidRPr="00EC7503">
        <w:rPr>
          <w:rFonts w:ascii="Times New Roman" w:hAnsi="Times New Roman" w:cs="Times New Roman"/>
          <w:color w:val="000000"/>
          <w:sz w:val="26"/>
          <w:szCs w:val="26"/>
          <w:shd w:val="clear" w:color="auto" w:fill="FFFFFF"/>
        </w:rPr>
        <w:t xml:space="preserve">Срок полезного использования объектов основных средств устанавливает комиссия  по поступлению и выбытию в соответствии </w:t>
      </w:r>
      <w:r w:rsidRPr="00EC7503">
        <w:rPr>
          <w:rFonts w:ascii="Times New Roman" w:hAnsi="Times New Roman" w:cs="Times New Roman"/>
          <w:sz w:val="26"/>
          <w:szCs w:val="26"/>
          <w:shd w:val="clear" w:color="auto" w:fill="FFFFFF"/>
        </w:rPr>
        <w:t>с </w:t>
      </w:r>
      <w:hyperlink r:id="rId20" w:anchor="/document/99/420389698/XA00M882MK/" w:tooltip="35. Срок полезного использования объекта основных средств определяется исходя из:" w:history="1">
        <w:r w:rsidRPr="00EC7503">
          <w:rPr>
            <w:rStyle w:val="a7"/>
            <w:color w:val="auto"/>
            <w:sz w:val="26"/>
            <w:szCs w:val="26"/>
          </w:rPr>
          <w:t>пунктом 35</w:t>
        </w:r>
      </w:hyperlink>
      <w:r w:rsidRPr="00EC7503">
        <w:rPr>
          <w:rFonts w:ascii="Times New Roman" w:hAnsi="Times New Roman" w:cs="Times New Roman"/>
          <w:color w:val="000000"/>
          <w:sz w:val="26"/>
          <w:szCs w:val="26"/>
          <w:shd w:val="clear" w:color="auto" w:fill="FFFFFF"/>
        </w:rPr>
        <w:t xml:space="preserve"> Стандарта «Основные средства». </w:t>
      </w:r>
      <w:r w:rsidRPr="00EC7503">
        <w:rPr>
          <w:rFonts w:ascii="Times New Roman" w:hAnsi="Times New Roman" w:cs="Times New Roman"/>
          <w:sz w:val="26"/>
          <w:szCs w:val="26"/>
        </w:rPr>
        <w:t xml:space="preserve">Срок полезного использования объекта основных средств определяется исходя из ожидаемого срока получения экономических выгод и (или) полезного потенциала, заключенного в активе, в порядке, установленном </w:t>
      </w:r>
      <w:hyperlink r:id="rId21" w:history="1">
        <w:r w:rsidRPr="00EC7503">
          <w:rPr>
            <w:rFonts w:ascii="Times New Roman" w:hAnsi="Times New Roman" w:cs="Times New Roman"/>
            <w:sz w:val="26"/>
            <w:szCs w:val="26"/>
          </w:rPr>
          <w:t>п. 35</w:t>
        </w:r>
      </w:hyperlink>
      <w:r w:rsidRPr="00EC7503">
        <w:rPr>
          <w:rFonts w:ascii="Times New Roman" w:hAnsi="Times New Roman" w:cs="Times New Roman"/>
          <w:sz w:val="26"/>
          <w:szCs w:val="26"/>
        </w:rPr>
        <w:t xml:space="preserve"> ФСБУ "Основные средства", </w:t>
      </w:r>
      <w:hyperlink r:id="rId22" w:history="1">
        <w:r w:rsidRPr="00EC7503">
          <w:rPr>
            <w:rFonts w:ascii="Times New Roman" w:hAnsi="Times New Roman" w:cs="Times New Roman"/>
            <w:sz w:val="26"/>
            <w:szCs w:val="26"/>
          </w:rPr>
          <w:t>п. 44</w:t>
        </w:r>
      </w:hyperlink>
      <w:r w:rsidRPr="00EC7503">
        <w:rPr>
          <w:rFonts w:ascii="Times New Roman" w:hAnsi="Times New Roman" w:cs="Times New Roman"/>
          <w:sz w:val="26"/>
          <w:szCs w:val="26"/>
        </w:rPr>
        <w:t xml:space="preserve"> Инструкции N 157н.</w:t>
      </w:r>
      <w:r w:rsidRPr="008C0D81">
        <w:rPr>
          <w:rFonts w:ascii="Times New Roman" w:hAnsi="Times New Roman" w:cs="Times New Roman"/>
          <w:sz w:val="26"/>
          <w:szCs w:val="26"/>
        </w:rPr>
        <w:t xml:space="preserve"> </w:t>
      </w:r>
    </w:p>
    <w:p w:rsidR="00382B04" w:rsidRPr="00650484" w:rsidRDefault="00382B04" w:rsidP="00382B04">
      <w:pPr>
        <w:spacing w:after="0"/>
        <w:rPr>
          <w:rFonts w:ascii="Times New Roman" w:eastAsia="Times New Roman" w:hAnsi="Times New Roman" w:cs="Times New Roman"/>
          <w:sz w:val="26"/>
          <w:szCs w:val="26"/>
          <w:shd w:val="clear" w:color="auto" w:fill="FFFFFF"/>
        </w:rPr>
      </w:pPr>
      <w:r>
        <w:rPr>
          <w:rFonts w:ascii="Times New Roman" w:hAnsi="Times New Roman" w:cs="Times New Roman"/>
          <w:color w:val="000000"/>
          <w:sz w:val="26"/>
          <w:szCs w:val="26"/>
          <w:shd w:val="clear" w:color="auto" w:fill="FFFFFF"/>
        </w:rPr>
        <w:t xml:space="preserve">          </w:t>
      </w:r>
      <w:r>
        <w:rPr>
          <w:rFonts w:ascii="Times New Roman" w:hAnsi="Times New Roman" w:cs="Times New Roman"/>
          <w:color w:val="000000"/>
          <w:sz w:val="26"/>
          <w:szCs w:val="26"/>
        </w:rPr>
        <w:t xml:space="preserve">- Каждому инвентарному объекту, кроме объектов  стоимостью </w:t>
      </w:r>
      <w:r w:rsidRPr="00EC7503">
        <w:rPr>
          <w:rFonts w:ascii="Times New Roman" w:hAnsi="Times New Roman" w:cs="Times New Roman"/>
          <w:sz w:val="26"/>
          <w:szCs w:val="26"/>
        </w:rPr>
        <w:t>до 10 000 рублей</w:t>
      </w:r>
      <w:r>
        <w:rPr>
          <w:rFonts w:ascii="Times New Roman" w:hAnsi="Times New Roman" w:cs="Times New Roman"/>
          <w:color w:val="000000"/>
          <w:sz w:val="26"/>
          <w:szCs w:val="26"/>
        </w:rPr>
        <w:t>, присваивать уникальный инвентарный номер.</w:t>
      </w:r>
    </w:p>
    <w:p w:rsidR="00382B04" w:rsidRPr="00837603" w:rsidRDefault="00382B04" w:rsidP="00382B04">
      <w:pPr>
        <w:spacing w:after="0" w:line="240" w:lineRule="auto"/>
        <w:jc w:val="both"/>
        <w:rPr>
          <w:rFonts w:ascii="Times New Roman" w:hAnsi="Times New Roman" w:cs="Times New Roman"/>
          <w:color w:val="000000"/>
          <w:sz w:val="26"/>
          <w:szCs w:val="26"/>
        </w:rPr>
      </w:pPr>
      <w:r>
        <w:rPr>
          <w:rFonts w:ascii="Times New Roman" w:eastAsia="Times New Roman" w:hAnsi="Times New Roman" w:cs="Times New Roman"/>
          <w:color w:val="000000"/>
          <w:sz w:val="26"/>
          <w:szCs w:val="26"/>
          <w:shd w:val="clear" w:color="auto" w:fill="FFFFFF"/>
        </w:rPr>
        <w:t xml:space="preserve">          </w:t>
      </w:r>
      <w:r w:rsidRPr="00650484">
        <w:rPr>
          <w:rFonts w:ascii="Times New Roman" w:eastAsia="Times New Roman" w:hAnsi="Times New Roman" w:cs="Times New Roman"/>
          <w:color w:val="000000"/>
          <w:sz w:val="26"/>
          <w:szCs w:val="26"/>
          <w:shd w:val="clear" w:color="auto" w:fill="FFFFFF"/>
        </w:rPr>
        <w:t>Присвоенный объекту инвентарный номер обозначается материально ответственным лицом в присутствии уполномоченного члена комиссии по поступлению и выбытию активов путем нанесения номера на инвентарный объект краской или водостойким маркером. Комиссия по нанесению инвентарного номера на объект предоставляет в бухгалтерию акт о нанесении инвентарных номеров. Ответственный исполнитель - материально-ответственное лицо.</w:t>
      </w:r>
    </w:p>
    <w:p w:rsidR="00382B04" w:rsidRPr="00EC7503" w:rsidRDefault="00382B04" w:rsidP="00382B04">
      <w:pPr>
        <w:keepLines/>
        <w:tabs>
          <w:tab w:val="left" w:pos="0"/>
        </w:tabs>
        <w:autoSpaceDE w:val="0"/>
        <w:autoSpaceDN w:val="0"/>
        <w:adjustRightInd w:val="0"/>
        <w:spacing w:after="0" w:line="240" w:lineRule="auto"/>
        <w:ind w:firstLine="567"/>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 При невозможности обозначения инвентарного номера на объекте ОС в случаях, определенных требованиями его эксплуатации, присвоенный ему инвентарный номер применяется в целях бухгалтерского учета с отражением в соответствующих регистрах </w:t>
      </w:r>
      <w:r w:rsidRPr="00EC7503">
        <w:rPr>
          <w:rFonts w:ascii="Times New Roman" w:hAnsi="Times New Roman" w:cs="Times New Roman"/>
          <w:color w:val="000000"/>
          <w:sz w:val="26"/>
          <w:szCs w:val="26"/>
        </w:rPr>
        <w:t>бухгалтерского учета без нанесения на объект ОС или путем нанесения инвентарного номера на коробки, футляры</w:t>
      </w:r>
      <w:proofErr w:type="gramStart"/>
      <w:r w:rsidRPr="00EC7503">
        <w:rPr>
          <w:rFonts w:ascii="Times New Roman" w:hAnsi="Times New Roman" w:cs="Times New Roman"/>
          <w:color w:val="000000"/>
          <w:sz w:val="26"/>
          <w:szCs w:val="26"/>
        </w:rPr>
        <w:t xml:space="preserve">  .</w:t>
      </w:r>
      <w:proofErr w:type="gramEnd"/>
    </w:p>
    <w:p w:rsidR="00382B04" w:rsidRPr="00EC7503" w:rsidRDefault="00382B04" w:rsidP="00382B04">
      <w:pPr>
        <w:pStyle w:val="a6"/>
        <w:spacing w:before="0" w:beforeAutospacing="0" w:after="0" w:afterAutospacing="0"/>
        <w:jc w:val="both"/>
        <w:rPr>
          <w:sz w:val="26"/>
          <w:szCs w:val="26"/>
        </w:rPr>
      </w:pPr>
      <w:r w:rsidRPr="00EC7503">
        <w:rPr>
          <w:color w:val="000000"/>
          <w:sz w:val="26"/>
          <w:szCs w:val="26"/>
        </w:rPr>
        <w:t xml:space="preserve">          -Необходимость объединения и конкретный перечень объединяемых  объектов  </w:t>
      </w:r>
      <w:r w:rsidRPr="00EC7503">
        <w:rPr>
          <w:sz w:val="26"/>
          <w:szCs w:val="26"/>
        </w:rPr>
        <w:t>определяет комиссия учреждения по поступлению и выбытию активов.</w:t>
      </w:r>
    </w:p>
    <w:p w:rsidR="00382B04" w:rsidRPr="008C0D81" w:rsidRDefault="00382B04" w:rsidP="00382B04">
      <w:pPr>
        <w:pStyle w:val="a6"/>
        <w:spacing w:before="0" w:beforeAutospacing="0" w:after="120" w:afterAutospacing="0"/>
        <w:rPr>
          <w:color w:val="000000"/>
          <w:sz w:val="26"/>
          <w:szCs w:val="26"/>
        </w:rPr>
      </w:pPr>
      <w:r w:rsidRPr="00EC7503">
        <w:rPr>
          <w:color w:val="000000"/>
          <w:sz w:val="26"/>
          <w:szCs w:val="26"/>
        </w:rPr>
        <w:t>(</w:t>
      </w:r>
      <w:r w:rsidRPr="00EC7503">
        <w:rPr>
          <w:i/>
          <w:color w:val="000000"/>
          <w:sz w:val="26"/>
          <w:szCs w:val="26"/>
        </w:rPr>
        <w:t>Основание: </w:t>
      </w:r>
      <w:hyperlink r:id="rId23" w:anchor="/document/99/420389698/XA00MCS2NS/" w:tooltip="10. При признании объекта основных средств субъектом учета определяется состав инвентарного объекта с учетом положений настоящего Стандарта и существенности информации, раскрываемой в бухгалтерской (финансовой) отчетности." w:history="1">
        <w:r w:rsidRPr="00EC7503">
          <w:rPr>
            <w:rStyle w:val="a7"/>
            <w:i/>
            <w:color w:val="auto"/>
            <w:sz w:val="26"/>
            <w:szCs w:val="26"/>
          </w:rPr>
          <w:t>пункт 10</w:t>
        </w:r>
      </w:hyperlink>
      <w:r w:rsidRPr="00EC7503">
        <w:rPr>
          <w:i/>
          <w:color w:val="000000"/>
          <w:sz w:val="26"/>
          <w:szCs w:val="26"/>
        </w:rPr>
        <w:t> Стандарта «Основные средства»).</w:t>
      </w:r>
    </w:p>
    <w:p w:rsidR="00382B04" w:rsidRPr="00A87233" w:rsidRDefault="00382B04" w:rsidP="00382B04">
      <w:pPr>
        <w:pStyle w:val="a6"/>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6"/>
          <w:szCs w:val="26"/>
        </w:rPr>
      </w:pPr>
      <w:r>
        <w:rPr>
          <w:color w:val="000000"/>
          <w:sz w:val="26"/>
          <w:szCs w:val="26"/>
        </w:rPr>
        <w:t xml:space="preserve">         </w:t>
      </w:r>
      <w:r w:rsidRPr="00A87233">
        <w:rPr>
          <w:sz w:val="26"/>
          <w:szCs w:val="26"/>
        </w:rPr>
        <w:t xml:space="preserve">-Учет основных средств на соответствующих счетах Плана счетов бухгалтерского учета ведется в соответствии с требованиями </w:t>
      </w:r>
      <w:hyperlink r:id="rId24" w:anchor="/document/99/1200121648/" w:history="1">
        <w:r w:rsidRPr="00A87233">
          <w:rPr>
            <w:rStyle w:val="a7"/>
            <w:color w:val="auto"/>
            <w:sz w:val="26"/>
            <w:szCs w:val="26"/>
          </w:rPr>
          <w:t>Общероссийского классификатора основных фондов ОК 013-2014</w:t>
        </w:r>
      </w:hyperlink>
      <w:r w:rsidRPr="00A87233">
        <w:rPr>
          <w:sz w:val="26"/>
          <w:szCs w:val="26"/>
        </w:rPr>
        <w:t xml:space="preserve">, утвержденного </w:t>
      </w:r>
      <w:hyperlink r:id="rId25" w:anchor="/document/97/80744/" w:history="1">
        <w:r w:rsidRPr="00A87233">
          <w:rPr>
            <w:rStyle w:val="a7"/>
            <w:color w:val="auto"/>
            <w:sz w:val="26"/>
            <w:szCs w:val="26"/>
          </w:rPr>
          <w:t xml:space="preserve">приказом </w:t>
        </w:r>
        <w:proofErr w:type="spellStart"/>
        <w:r w:rsidRPr="00A87233">
          <w:rPr>
            <w:rStyle w:val="a7"/>
            <w:color w:val="auto"/>
            <w:sz w:val="26"/>
            <w:szCs w:val="26"/>
          </w:rPr>
          <w:t>Росстандарта</w:t>
        </w:r>
        <w:proofErr w:type="spellEnd"/>
        <w:r w:rsidRPr="00A87233">
          <w:rPr>
            <w:rStyle w:val="a7"/>
            <w:color w:val="auto"/>
            <w:sz w:val="26"/>
            <w:szCs w:val="26"/>
          </w:rPr>
          <w:t xml:space="preserve"> от 12 декабря 2014 г. № 2018-ст</w:t>
        </w:r>
      </w:hyperlink>
      <w:r>
        <w:rPr>
          <w:sz w:val="26"/>
          <w:szCs w:val="26"/>
        </w:rPr>
        <w:t>.</w:t>
      </w:r>
    </w:p>
    <w:p w:rsidR="00382B04" w:rsidRPr="00A87233" w:rsidRDefault="00382B04" w:rsidP="00382B04">
      <w:pPr>
        <w:pStyle w:val="a6"/>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Arial" w:hAnsi="Arial" w:cs="Arial"/>
        </w:rPr>
      </w:pPr>
      <w:r w:rsidRPr="00A87233">
        <w:rPr>
          <w:i/>
          <w:sz w:val="26"/>
          <w:szCs w:val="26"/>
        </w:rPr>
        <w:t>(Основание</w:t>
      </w:r>
      <w:proofErr w:type="gramStart"/>
      <w:r w:rsidRPr="00A87233">
        <w:rPr>
          <w:i/>
          <w:sz w:val="26"/>
          <w:szCs w:val="26"/>
        </w:rPr>
        <w:t>:п</w:t>
      </w:r>
      <w:proofErr w:type="gramEnd"/>
      <w:r w:rsidRPr="00A87233">
        <w:rPr>
          <w:i/>
          <w:sz w:val="26"/>
          <w:szCs w:val="26"/>
        </w:rPr>
        <w:t>.45 Инструкции к Единому плану счетов № 157н.)</w:t>
      </w:r>
    </w:p>
    <w:p w:rsidR="00382B04" w:rsidRDefault="00382B04" w:rsidP="00382B04">
      <w:pPr>
        <w:keepLines/>
        <w:tabs>
          <w:tab w:val="left" w:pos="0"/>
        </w:tabs>
        <w:autoSpaceDE w:val="0"/>
        <w:autoSpaceDN w:val="0"/>
        <w:adjustRightInd w:val="0"/>
        <w:spacing w:after="0" w:line="240" w:lineRule="auto"/>
        <w:ind w:firstLine="567"/>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 Аналитический учет ОС вести по объектам в разрезе групп основных средств </w:t>
      </w:r>
      <w:proofErr w:type="gramStart"/>
      <w:r>
        <w:rPr>
          <w:rFonts w:ascii="Times New Roman" w:hAnsi="Times New Roman" w:cs="Times New Roman"/>
          <w:color w:val="000000"/>
          <w:sz w:val="26"/>
          <w:szCs w:val="26"/>
        </w:rPr>
        <w:t>по</w:t>
      </w:r>
      <w:proofErr w:type="gramEnd"/>
      <w:r>
        <w:rPr>
          <w:rFonts w:ascii="Times New Roman" w:hAnsi="Times New Roman" w:cs="Times New Roman"/>
          <w:color w:val="000000"/>
          <w:sz w:val="26"/>
          <w:szCs w:val="26"/>
        </w:rPr>
        <w:t>:</w:t>
      </w:r>
    </w:p>
    <w:p w:rsidR="00382B04" w:rsidRDefault="00382B04" w:rsidP="00382B04">
      <w:pPr>
        <w:pStyle w:val="a3"/>
        <w:keepLines/>
        <w:numPr>
          <w:ilvl w:val="0"/>
          <w:numId w:val="18"/>
        </w:numPr>
        <w:tabs>
          <w:tab w:val="left" w:pos="0"/>
        </w:tabs>
        <w:autoSpaceDE w:val="0"/>
        <w:autoSpaceDN w:val="0"/>
        <w:adjustRightInd w:val="0"/>
        <w:spacing w:after="0" w:line="240" w:lineRule="auto"/>
        <w:jc w:val="both"/>
        <w:rPr>
          <w:rFonts w:ascii="Times New Roman" w:hAnsi="Times New Roman" w:cs="Times New Roman"/>
          <w:color w:val="000000"/>
          <w:sz w:val="26"/>
          <w:szCs w:val="26"/>
        </w:rPr>
      </w:pPr>
      <w:r w:rsidRPr="00BC0D2E">
        <w:rPr>
          <w:rFonts w:ascii="Times New Roman" w:hAnsi="Times New Roman" w:cs="Times New Roman"/>
          <w:color w:val="000000"/>
          <w:sz w:val="26"/>
          <w:szCs w:val="26"/>
        </w:rPr>
        <w:t>материально-ответственным лицам (приложение</w:t>
      </w:r>
      <w:r>
        <w:rPr>
          <w:rFonts w:ascii="Times New Roman" w:hAnsi="Times New Roman" w:cs="Times New Roman"/>
          <w:color w:val="000000"/>
          <w:sz w:val="26"/>
          <w:szCs w:val="26"/>
        </w:rPr>
        <w:t xml:space="preserve"> 23 к Учетной политике);</w:t>
      </w:r>
    </w:p>
    <w:p w:rsidR="00382B04" w:rsidRPr="00BC0D2E" w:rsidRDefault="00382B04" w:rsidP="00382B04">
      <w:pPr>
        <w:pStyle w:val="a3"/>
        <w:keepLines/>
        <w:numPr>
          <w:ilvl w:val="0"/>
          <w:numId w:val="18"/>
        </w:numPr>
        <w:tabs>
          <w:tab w:val="left" w:pos="0"/>
        </w:tabs>
        <w:autoSpaceDE w:val="0"/>
        <w:autoSpaceDN w:val="0"/>
        <w:adjustRightInd w:val="0"/>
        <w:spacing w:after="0" w:line="240" w:lineRule="auto"/>
        <w:jc w:val="both"/>
        <w:rPr>
          <w:rFonts w:ascii="Times New Roman" w:hAnsi="Times New Roman" w:cs="Times New Roman"/>
          <w:color w:val="000000"/>
          <w:sz w:val="26"/>
          <w:szCs w:val="26"/>
        </w:rPr>
      </w:pPr>
      <w:r w:rsidRPr="00EC7503">
        <w:rPr>
          <w:rFonts w:ascii="Times New Roman" w:hAnsi="Times New Roman" w:cs="Times New Roman"/>
          <w:color w:val="000000"/>
          <w:sz w:val="26"/>
          <w:szCs w:val="26"/>
        </w:rPr>
        <w:t>структурным подразделениям</w:t>
      </w:r>
      <w:r w:rsidRPr="00BC0D2E">
        <w:rPr>
          <w:rFonts w:ascii="Times New Roman" w:hAnsi="Times New Roman" w:cs="Times New Roman"/>
          <w:color w:val="000000"/>
          <w:sz w:val="26"/>
          <w:szCs w:val="26"/>
        </w:rPr>
        <w:t>.</w:t>
      </w:r>
    </w:p>
    <w:p w:rsidR="00382B04" w:rsidRDefault="00382B04" w:rsidP="00382B04">
      <w:pPr>
        <w:keepLines/>
        <w:tabs>
          <w:tab w:val="left" w:pos="0"/>
        </w:tabs>
        <w:autoSpaceDE w:val="0"/>
        <w:autoSpaceDN w:val="0"/>
        <w:adjustRightInd w:val="0"/>
        <w:spacing w:after="0" w:line="240" w:lineRule="auto"/>
        <w:ind w:firstLine="567"/>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 Постановку на учет полученного (приобретенного) объекта основных средств производить на основании акта приема-передачи объекта НФА (код формы №0504101) утверждаемого руководителем учреждения. </w:t>
      </w:r>
    </w:p>
    <w:p w:rsidR="00382B04" w:rsidRDefault="00382B04" w:rsidP="00382B04">
      <w:pPr>
        <w:tabs>
          <w:tab w:val="left" w:pos="0"/>
        </w:tabs>
        <w:autoSpaceDE w:val="0"/>
        <w:autoSpaceDN w:val="0"/>
        <w:adjustRightInd w:val="0"/>
        <w:spacing w:after="0" w:line="240" w:lineRule="auto"/>
        <w:ind w:firstLine="567"/>
        <w:jc w:val="both"/>
        <w:rPr>
          <w:rFonts w:ascii="Times New Roman" w:hAnsi="Times New Roman" w:cs="Times New Roman"/>
          <w:color w:val="000000"/>
          <w:sz w:val="26"/>
          <w:szCs w:val="26"/>
        </w:rPr>
      </w:pPr>
      <w:r>
        <w:rPr>
          <w:rFonts w:ascii="Times New Roman" w:hAnsi="Times New Roman" w:cs="Times New Roman"/>
          <w:color w:val="000000"/>
          <w:sz w:val="26"/>
          <w:szCs w:val="26"/>
        </w:rPr>
        <w:t>- На объекты основных сре</w:t>
      </w:r>
      <w:proofErr w:type="gramStart"/>
      <w:r>
        <w:rPr>
          <w:rFonts w:ascii="Times New Roman" w:hAnsi="Times New Roman" w:cs="Times New Roman"/>
          <w:color w:val="000000"/>
          <w:sz w:val="26"/>
          <w:szCs w:val="26"/>
        </w:rPr>
        <w:t>дств ст</w:t>
      </w:r>
      <w:proofErr w:type="gramEnd"/>
      <w:r>
        <w:rPr>
          <w:rFonts w:ascii="Times New Roman" w:hAnsi="Times New Roman" w:cs="Times New Roman"/>
          <w:color w:val="000000"/>
          <w:sz w:val="26"/>
          <w:szCs w:val="26"/>
        </w:rPr>
        <w:t>оимостью до 10 000 рублей включительно</w:t>
      </w:r>
    </w:p>
    <w:p w:rsidR="00382B04" w:rsidRPr="004F210C" w:rsidRDefault="00382B04" w:rsidP="00382B04">
      <w:pPr>
        <w:pStyle w:val="a3"/>
        <w:numPr>
          <w:ilvl w:val="0"/>
          <w:numId w:val="19"/>
        </w:numPr>
        <w:tabs>
          <w:tab w:val="left" w:pos="0"/>
        </w:tabs>
        <w:autoSpaceDE w:val="0"/>
        <w:autoSpaceDN w:val="0"/>
        <w:adjustRightInd w:val="0"/>
        <w:spacing w:after="0" w:line="240" w:lineRule="auto"/>
        <w:jc w:val="both"/>
        <w:rPr>
          <w:rFonts w:ascii="Times New Roman" w:hAnsi="Times New Roman" w:cs="Times New Roman"/>
          <w:color w:val="000000"/>
          <w:sz w:val="26"/>
          <w:szCs w:val="26"/>
        </w:rPr>
      </w:pPr>
      <w:r w:rsidRPr="004F210C">
        <w:rPr>
          <w:rFonts w:ascii="Times New Roman" w:hAnsi="Times New Roman" w:cs="Times New Roman"/>
          <w:color w:val="000000"/>
          <w:sz w:val="26"/>
          <w:szCs w:val="26"/>
        </w:rPr>
        <w:t>не оформляется инвентарная карточка.</w:t>
      </w:r>
    </w:p>
    <w:p w:rsidR="00382B04" w:rsidRDefault="00382B04" w:rsidP="00382B04">
      <w:pPr>
        <w:tabs>
          <w:tab w:val="left" w:pos="0"/>
        </w:tabs>
        <w:autoSpaceDE w:val="0"/>
        <w:autoSpaceDN w:val="0"/>
        <w:adjustRightInd w:val="0"/>
        <w:spacing w:after="0" w:line="240" w:lineRule="auto"/>
        <w:ind w:firstLine="567"/>
        <w:jc w:val="both"/>
        <w:rPr>
          <w:rFonts w:ascii="Times New Roman" w:hAnsi="Times New Roman" w:cs="Times New Roman"/>
          <w:color w:val="000000"/>
          <w:sz w:val="26"/>
          <w:szCs w:val="26"/>
        </w:rPr>
      </w:pPr>
      <w:r>
        <w:rPr>
          <w:rFonts w:ascii="Times New Roman" w:hAnsi="Times New Roman" w:cs="Times New Roman"/>
          <w:color w:val="000000"/>
          <w:sz w:val="26"/>
          <w:szCs w:val="26"/>
        </w:rPr>
        <w:t>- Переоценка объектов основных сре</w:t>
      </w:r>
      <w:proofErr w:type="gramStart"/>
      <w:r>
        <w:rPr>
          <w:rFonts w:ascii="Times New Roman" w:hAnsi="Times New Roman" w:cs="Times New Roman"/>
          <w:color w:val="000000"/>
          <w:sz w:val="26"/>
          <w:szCs w:val="26"/>
        </w:rPr>
        <w:t>дств пр</w:t>
      </w:r>
      <w:proofErr w:type="gramEnd"/>
      <w:r>
        <w:rPr>
          <w:rFonts w:ascii="Times New Roman" w:hAnsi="Times New Roman" w:cs="Times New Roman"/>
          <w:color w:val="000000"/>
          <w:sz w:val="26"/>
          <w:szCs w:val="26"/>
        </w:rPr>
        <w:t>оводится в порядке и в сроки, установленные Правительством Российской Федерации.</w:t>
      </w:r>
    </w:p>
    <w:p w:rsidR="00382B04" w:rsidRPr="00186C64" w:rsidRDefault="00382B04" w:rsidP="00382B04">
      <w:pPr>
        <w:pStyle w:val="a6"/>
        <w:spacing w:before="0" w:beforeAutospacing="0" w:after="0" w:afterAutospacing="0"/>
        <w:rPr>
          <w:rFonts w:ascii="Arial" w:hAnsi="Arial" w:cs="Arial"/>
          <w:sz w:val="21"/>
          <w:szCs w:val="21"/>
        </w:rPr>
      </w:pPr>
      <w:r>
        <w:rPr>
          <w:color w:val="000000"/>
          <w:sz w:val="26"/>
          <w:szCs w:val="26"/>
        </w:rPr>
        <w:t xml:space="preserve">         </w:t>
      </w:r>
      <w:r w:rsidRPr="00186C64">
        <w:rPr>
          <w:color w:val="000000"/>
          <w:sz w:val="26"/>
          <w:szCs w:val="26"/>
        </w:rPr>
        <w:t xml:space="preserve">- </w:t>
      </w:r>
      <w:r w:rsidRPr="00186C64">
        <w:rPr>
          <w:rStyle w:val="sfwc"/>
          <w:color w:val="000000"/>
          <w:sz w:val="26"/>
          <w:szCs w:val="26"/>
        </w:rPr>
        <w:t>Начисление</w:t>
      </w:r>
      <w:r w:rsidRPr="00186C64">
        <w:rPr>
          <w:color w:val="000000"/>
          <w:sz w:val="26"/>
          <w:szCs w:val="26"/>
        </w:rPr>
        <w:t xml:space="preserve"> амортизации </w:t>
      </w:r>
      <w:r w:rsidRPr="00186C64">
        <w:rPr>
          <w:color w:val="000000"/>
          <w:sz w:val="26"/>
          <w:szCs w:val="26"/>
          <w:shd w:val="clear" w:color="auto" w:fill="FFFFFF"/>
        </w:rPr>
        <w:t>основных сре</w:t>
      </w:r>
      <w:proofErr w:type="gramStart"/>
      <w:r w:rsidRPr="00186C64">
        <w:rPr>
          <w:color w:val="000000"/>
          <w:sz w:val="26"/>
          <w:szCs w:val="26"/>
          <w:shd w:val="clear" w:color="auto" w:fill="FFFFFF"/>
        </w:rPr>
        <w:t>дств в б</w:t>
      </w:r>
      <w:proofErr w:type="gramEnd"/>
      <w:r w:rsidRPr="00186C64">
        <w:rPr>
          <w:color w:val="000000"/>
          <w:sz w:val="26"/>
          <w:szCs w:val="26"/>
          <w:shd w:val="clear" w:color="auto" w:fill="FFFFFF"/>
        </w:rPr>
        <w:t>ухгалтерском учете о</w:t>
      </w:r>
      <w:r w:rsidRPr="00186C64">
        <w:rPr>
          <w:color w:val="000000"/>
          <w:sz w:val="26"/>
          <w:szCs w:val="26"/>
        </w:rPr>
        <w:t>существляется следующим образом:</w:t>
      </w:r>
      <w:r w:rsidRPr="00186C64">
        <w:rPr>
          <w:sz w:val="26"/>
          <w:szCs w:val="26"/>
        </w:rPr>
        <w:br/>
        <w:t> </w:t>
      </w:r>
      <w:r w:rsidRPr="00186C64">
        <w:rPr>
          <w:color w:val="000000"/>
          <w:sz w:val="26"/>
          <w:szCs w:val="26"/>
        </w:rPr>
        <w:t>–  линейным методом.</w:t>
      </w:r>
      <w:r w:rsidRPr="00186C64">
        <w:rPr>
          <w:sz w:val="26"/>
          <w:szCs w:val="26"/>
        </w:rPr>
        <w:br/>
      </w:r>
      <w:r w:rsidRPr="00186C64">
        <w:rPr>
          <w:i/>
          <w:sz w:val="26"/>
          <w:szCs w:val="26"/>
        </w:rPr>
        <w:lastRenderedPageBreak/>
        <w:t>(Основание: </w:t>
      </w:r>
      <w:hyperlink r:id="rId26" w:anchor="/document/99/902249301/XA00MC22NJ/" w:tooltip="85. Расчет годовой суммы амортизации производится учреждением, осуществляющим учет используемого объекта основных средств, нематериальных активов линейным способом, исходя из его..." w:history="1">
        <w:r w:rsidRPr="00186C64">
          <w:rPr>
            <w:rStyle w:val="a7"/>
            <w:i/>
            <w:color w:val="auto"/>
            <w:sz w:val="26"/>
            <w:szCs w:val="26"/>
          </w:rPr>
          <w:t>пункт 85</w:t>
        </w:r>
      </w:hyperlink>
      <w:r w:rsidRPr="00186C64">
        <w:rPr>
          <w:i/>
          <w:sz w:val="26"/>
          <w:szCs w:val="26"/>
        </w:rPr>
        <w:t> Инструкции к Единому плану счетов № 157н, пункты </w:t>
      </w:r>
      <w:hyperlink r:id="rId27" w:anchor="/document/99/420389698/XA00MG82O6/" w:tooltip="36. Метод начисления амортизации отражает предполагаемый способ получения будущих экономических выгод или полезного потенциала, заключенного в активе." w:history="1">
        <w:r w:rsidRPr="00186C64">
          <w:rPr>
            <w:rStyle w:val="a7"/>
            <w:i/>
            <w:color w:val="auto"/>
            <w:sz w:val="26"/>
            <w:szCs w:val="26"/>
          </w:rPr>
          <w:t>36</w:t>
        </w:r>
      </w:hyperlink>
      <w:r w:rsidRPr="00186C64">
        <w:rPr>
          <w:i/>
          <w:sz w:val="26"/>
          <w:szCs w:val="26"/>
        </w:rPr>
        <w:t>, </w:t>
      </w:r>
      <w:hyperlink r:id="rId28" w:anchor="/document/99/420389698/XA00M7S2N5/" w:tooltip="37. Субъект учета выбирает метод начисления амортизации, который наиболее точно отражает предполагаемый способ получения будущих экономических выгод или полезного потенциала, заключенных в активе." w:history="1">
        <w:r w:rsidRPr="00186C64">
          <w:rPr>
            <w:rStyle w:val="a7"/>
            <w:i/>
            <w:color w:val="auto"/>
            <w:sz w:val="26"/>
            <w:szCs w:val="26"/>
          </w:rPr>
          <w:t>37</w:t>
        </w:r>
      </w:hyperlink>
      <w:r w:rsidRPr="00186C64">
        <w:rPr>
          <w:i/>
          <w:sz w:val="26"/>
          <w:szCs w:val="26"/>
        </w:rPr>
        <w:t> </w:t>
      </w:r>
      <w:r w:rsidRPr="00186C64">
        <w:rPr>
          <w:i/>
          <w:sz w:val="26"/>
          <w:szCs w:val="26"/>
        </w:rPr>
        <w:br/>
        <w:t>Стандарта «Основные средства»).</w:t>
      </w:r>
      <w:r w:rsidRPr="00186C64">
        <w:rPr>
          <w:rFonts w:ascii="Arial" w:hAnsi="Arial" w:cs="Arial"/>
          <w:sz w:val="21"/>
          <w:szCs w:val="21"/>
        </w:rPr>
        <w:t> </w:t>
      </w:r>
    </w:p>
    <w:p w:rsidR="00382B04" w:rsidRPr="00D27683" w:rsidRDefault="00382B04" w:rsidP="00382B04">
      <w:pPr>
        <w:spacing w:after="0"/>
        <w:ind w:firstLine="567"/>
        <w:jc w:val="both"/>
        <w:rPr>
          <w:rFonts w:ascii="Times New Roman" w:hAnsi="Times New Roman" w:cs="Times New Roman"/>
          <w:sz w:val="26"/>
          <w:szCs w:val="26"/>
        </w:rPr>
      </w:pPr>
      <w:proofErr w:type="gramStart"/>
      <w:r>
        <w:rPr>
          <w:rFonts w:ascii="Times New Roman" w:hAnsi="Times New Roman" w:cs="Times New Roman"/>
          <w:color w:val="000000"/>
          <w:sz w:val="26"/>
          <w:szCs w:val="26"/>
        </w:rPr>
        <w:t xml:space="preserve">- </w:t>
      </w:r>
      <w:r w:rsidRPr="00D27683">
        <w:rPr>
          <w:rFonts w:ascii="Times New Roman" w:hAnsi="Times New Roman" w:cs="Times New Roman"/>
          <w:sz w:val="26"/>
          <w:szCs w:val="26"/>
        </w:rPr>
        <w:t xml:space="preserve">При единовременном списании основных средств до 10 000 рублей включительно (за исключением объектов недвижимости и библиотечного фонда) на расходы в целях обеспечения сохранности этих объектов их аналитический учет ведется на отдельном </w:t>
      </w:r>
      <w:proofErr w:type="spellStart"/>
      <w:r w:rsidRPr="00D27683">
        <w:rPr>
          <w:rFonts w:ascii="Times New Roman" w:hAnsi="Times New Roman" w:cs="Times New Roman"/>
          <w:sz w:val="26"/>
          <w:szCs w:val="26"/>
        </w:rPr>
        <w:t>забалансовом</w:t>
      </w:r>
      <w:proofErr w:type="spellEnd"/>
      <w:r w:rsidRPr="00D27683">
        <w:rPr>
          <w:rFonts w:ascii="Times New Roman" w:hAnsi="Times New Roman" w:cs="Times New Roman"/>
          <w:sz w:val="26"/>
          <w:szCs w:val="26"/>
        </w:rPr>
        <w:t xml:space="preserve"> счете 21 «Основные средства стоимостью до 10 000 рублей включительно в эксплуатации» в карточках количественно-суммового учета материальных ценностей в оценке:</w:t>
      </w:r>
      <w:proofErr w:type="gramEnd"/>
    </w:p>
    <w:p w:rsidR="00382B04" w:rsidRPr="007229BA" w:rsidRDefault="00382B04" w:rsidP="00382B04">
      <w:pPr>
        <w:pStyle w:val="a3"/>
        <w:numPr>
          <w:ilvl w:val="0"/>
          <w:numId w:val="19"/>
        </w:numPr>
        <w:tabs>
          <w:tab w:val="left" w:pos="0"/>
        </w:tabs>
        <w:autoSpaceDE w:val="0"/>
        <w:autoSpaceDN w:val="0"/>
        <w:adjustRightInd w:val="0"/>
        <w:spacing w:after="0" w:line="240" w:lineRule="auto"/>
        <w:jc w:val="both"/>
        <w:rPr>
          <w:rFonts w:ascii="Times New Roman" w:hAnsi="Times New Roman" w:cs="Times New Roman"/>
          <w:color w:val="000000"/>
          <w:sz w:val="26"/>
          <w:szCs w:val="26"/>
        </w:rPr>
      </w:pPr>
      <w:r w:rsidRPr="007229BA">
        <w:rPr>
          <w:rFonts w:ascii="Times New Roman" w:hAnsi="Times New Roman" w:cs="Times New Roman"/>
          <w:color w:val="000000"/>
          <w:sz w:val="26"/>
          <w:szCs w:val="26"/>
        </w:rPr>
        <w:t>один объект 1 рубль;</w:t>
      </w:r>
    </w:p>
    <w:p w:rsidR="00382B04" w:rsidRDefault="00382B04" w:rsidP="00382B04">
      <w:pPr>
        <w:pStyle w:val="a3"/>
        <w:numPr>
          <w:ilvl w:val="0"/>
          <w:numId w:val="19"/>
        </w:numPr>
        <w:tabs>
          <w:tab w:val="left" w:pos="0"/>
        </w:tabs>
        <w:autoSpaceDE w:val="0"/>
        <w:autoSpaceDN w:val="0"/>
        <w:adjustRightInd w:val="0"/>
        <w:spacing w:after="0" w:line="240" w:lineRule="auto"/>
        <w:jc w:val="both"/>
        <w:rPr>
          <w:rFonts w:ascii="Times New Roman" w:hAnsi="Times New Roman" w:cs="Times New Roman"/>
          <w:color w:val="000000"/>
          <w:sz w:val="26"/>
          <w:szCs w:val="26"/>
        </w:rPr>
      </w:pPr>
      <w:r w:rsidRPr="007229BA">
        <w:rPr>
          <w:rFonts w:ascii="Times New Roman" w:hAnsi="Times New Roman" w:cs="Times New Roman"/>
          <w:color w:val="000000"/>
          <w:sz w:val="26"/>
          <w:szCs w:val="26"/>
        </w:rPr>
        <w:t>по балансовой стоимости.</w:t>
      </w:r>
    </w:p>
    <w:p w:rsidR="00382B04" w:rsidRDefault="00382B04" w:rsidP="00382B04">
      <w:pPr>
        <w:pStyle w:val="a3"/>
        <w:tabs>
          <w:tab w:val="left" w:pos="0"/>
        </w:tabs>
        <w:autoSpaceDE w:val="0"/>
        <w:autoSpaceDN w:val="0"/>
        <w:adjustRightInd w:val="0"/>
        <w:spacing w:after="0" w:line="240" w:lineRule="auto"/>
        <w:ind w:left="0"/>
        <w:jc w:val="both"/>
        <w:rPr>
          <w:rFonts w:ascii="Times New Roman" w:hAnsi="Times New Roman" w:cs="Times New Roman"/>
          <w:i/>
          <w:sz w:val="26"/>
          <w:szCs w:val="26"/>
          <w:shd w:val="clear" w:color="auto" w:fill="FFFFFF"/>
        </w:rPr>
      </w:pPr>
      <w:r w:rsidRPr="009C3734">
        <w:rPr>
          <w:rFonts w:ascii="Arial" w:hAnsi="Arial" w:cs="Arial"/>
          <w:color w:val="000000"/>
          <w:sz w:val="21"/>
          <w:szCs w:val="21"/>
          <w:shd w:val="clear" w:color="auto" w:fill="FFFFFF"/>
        </w:rPr>
        <w:t xml:space="preserve">  </w:t>
      </w:r>
      <w:r w:rsidRPr="00733827">
        <w:rPr>
          <w:rFonts w:ascii="Arial" w:hAnsi="Arial" w:cs="Arial"/>
          <w:sz w:val="21"/>
          <w:szCs w:val="21"/>
          <w:shd w:val="clear" w:color="auto" w:fill="FFFFFF"/>
        </w:rPr>
        <w:t>(</w:t>
      </w:r>
      <w:r w:rsidRPr="00733827">
        <w:rPr>
          <w:rFonts w:ascii="Times New Roman" w:hAnsi="Times New Roman" w:cs="Times New Roman"/>
          <w:i/>
          <w:sz w:val="26"/>
          <w:szCs w:val="26"/>
          <w:shd w:val="clear" w:color="auto" w:fill="FFFFFF"/>
        </w:rPr>
        <w:t>Основание: </w:t>
      </w:r>
      <w:hyperlink r:id="rId29" w:anchor="/document/99/420389698/XA00MBO2NM/" w:tooltip="39. Амортизация объекта основных средств начисляется с учетом следующих положений:" w:history="1">
        <w:r w:rsidRPr="00733827">
          <w:rPr>
            <w:rStyle w:val="a7"/>
            <w:i/>
            <w:color w:val="auto"/>
            <w:sz w:val="26"/>
            <w:szCs w:val="26"/>
          </w:rPr>
          <w:t>пункт 39</w:t>
        </w:r>
      </w:hyperlink>
      <w:r w:rsidRPr="00733827">
        <w:rPr>
          <w:rFonts w:ascii="Times New Roman" w:hAnsi="Times New Roman" w:cs="Times New Roman"/>
          <w:i/>
          <w:sz w:val="26"/>
          <w:szCs w:val="26"/>
          <w:shd w:val="clear" w:color="auto" w:fill="FFFFFF"/>
        </w:rPr>
        <w:t> Стандарта «Основные средства», </w:t>
      </w:r>
      <w:hyperlink r:id="rId30" w:anchor="/document/99/902249301/ZAP25MS3JC/" w:tooltip="373. Счет предназначен для учета находящихся в эксплуатации учреждения объектов основных средств стоимостью до 3000 рублей включительно, за исключением объектов библиотечного фонда..." w:history="1">
        <w:r w:rsidRPr="00733827">
          <w:rPr>
            <w:rStyle w:val="a7"/>
            <w:i/>
            <w:color w:val="auto"/>
            <w:sz w:val="26"/>
            <w:szCs w:val="26"/>
          </w:rPr>
          <w:t>пункт 373</w:t>
        </w:r>
      </w:hyperlink>
      <w:r w:rsidRPr="00733827">
        <w:rPr>
          <w:rFonts w:ascii="Times New Roman" w:hAnsi="Times New Roman" w:cs="Times New Roman"/>
          <w:i/>
          <w:sz w:val="26"/>
          <w:szCs w:val="26"/>
          <w:shd w:val="clear" w:color="auto" w:fill="FFFFFF"/>
        </w:rPr>
        <w:t> Инструкции к   единому плану счетов № 157н.)</w:t>
      </w:r>
    </w:p>
    <w:p w:rsidR="00382B04" w:rsidRPr="002306F9" w:rsidRDefault="00382B04" w:rsidP="00382B04">
      <w:pPr>
        <w:pStyle w:val="a3"/>
        <w:tabs>
          <w:tab w:val="left" w:pos="0"/>
        </w:tabs>
        <w:autoSpaceDE w:val="0"/>
        <w:autoSpaceDN w:val="0"/>
        <w:adjustRightInd w:val="0"/>
        <w:spacing w:after="0" w:line="240" w:lineRule="auto"/>
        <w:ind w:left="0"/>
        <w:jc w:val="both"/>
        <w:rPr>
          <w:rFonts w:ascii="Times New Roman" w:hAnsi="Times New Roman" w:cs="Times New Roman"/>
          <w:sz w:val="26"/>
          <w:szCs w:val="26"/>
          <w:shd w:val="clear" w:color="auto" w:fill="FFFFFF"/>
        </w:rPr>
      </w:pPr>
      <w:r w:rsidRPr="002E55AB">
        <w:rPr>
          <w:rFonts w:ascii="Times New Roman" w:hAnsi="Times New Roman" w:cs="Times New Roman"/>
          <w:sz w:val="26"/>
          <w:szCs w:val="26"/>
          <w:shd w:val="clear" w:color="auto" w:fill="FFFFFF"/>
        </w:rPr>
        <w:t xml:space="preserve">Многолетние насаждения учитываются на </w:t>
      </w:r>
      <w:proofErr w:type="spellStart"/>
      <w:r w:rsidRPr="002E55AB">
        <w:rPr>
          <w:rFonts w:ascii="Times New Roman" w:hAnsi="Times New Roman" w:cs="Times New Roman"/>
          <w:sz w:val="26"/>
          <w:szCs w:val="26"/>
          <w:shd w:val="clear" w:color="auto" w:fill="FFFFFF"/>
        </w:rPr>
        <w:t>забалансовом</w:t>
      </w:r>
      <w:proofErr w:type="spellEnd"/>
      <w:r w:rsidRPr="002E55AB">
        <w:rPr>
          <w:rFonts w:ascii="Times New Roman" w:hAnsi="Times New Roman" w:cs="Times New Roman"/>
          <w:sz w:val="26"/>
          <w:szCs w:val="26"/>
          <w:shd w:val="clear" w:color="auto" w:fill="FFFFFF"/>
        </w:rPr>
        <w:t xml:space="preserve"> счете 21.37 "Биологические ресурсы - иное движимое имущество учреждения" - в условной оценке</w:t>
      </w:r>
      <w:proofErr w:type="gramStart"/>
      <w:r w:rsidRPr="002E55AB">
        <w:rPr>
          <w:rFonts w:ascii="Times New Roman" w:hAnsi="Times New Roman" w:cs="Times New Roman"/>
          <w:sz w:val="26"/>
          <w:szCs w:val="26"/>
          <w:shd w:val="clear" w:color="auto" w:fill="FFFFFF"/>
        </w:rPr>
        <w:t xml:space="preserve"> :</w:t>
      </w:r>
      <w:proofErr w:type="gramEnd"/>
      <w:r w:rsidRPr="002E55AB">
        <w:rPr>
          <w:rFonts w:ascii="Times New Roman" w:hAnsi="Times New Roman" w:cs="Times New Roman"/>
          <w:sz w:val="26"/>
          <w:szCs w:val="26"/>
          <w:shd w:val="clear" w:color="auto" w:fill="FFFFFF"/>
        </w:rPr>
        <w:t xml:space="preserve"> один объект имущества -1 рубль.</w:t>
      </w:r>
    </w:p>
    <w:p w:rsidR="00382B04" w:rsidRPr="008C0D81" w:rsidRDefault="00382B04" w:rsidP="00382B04">
      <w:pPr>
        <w:pStyle w:val="a3"/>
        <w:tabs>
          <w:tab w:val="left" w:pos="0"/>
        </w:tabs>
        <w:autoSpaceDE w:val="0"/>
        <w:autoSpaceDN w:val="0"/>
        <w:adjustRightInd w:val="0"/>
        <w:spacing w:after="0" w:line="240" w:lineRule="auto"/>
        <w:ind w:left="0"/>
        <w:jc w:val="both"/>
        <w:rPr>
          <w:rFonts w:ascii="Times New Roman" w:hAnsi="Times New Roman" w:cs="Times New Roman"/>
          <w:color w:val="000000"/>
          <w:sz w:val="26"/>
          <w:szCs w:val="26"/>
          <w:shd w:val="clear" w:color="auto" w:fill="FFFFFF"/>
        </w:rPr>
      </w:pPr>
      <w:r w:rsidRPr="00733827">
        <w:rPr>
          <w:rFonts w:ascii="Times New Roman" w:hAnsi="Times New Roman" w:cs="Times New Roman"/>
          <w:sz w:val="26"/>
          <w:szCs w:val="26"/>
          <w:shd w:val="clear" w:color="auto" w:fill="FFFFFF"/>
        </w:rPr>
        <w:t>Свыше 10 000 рублей, но не менее  100 000 рублей  начисляют  сто процентную</w:t>
      </w:r>
      <w:r w:rsidRPr="00733827">
        <w:rPr>
          <w:rFonts w:ascii="Times New Roman" w:hAnsi="Times New Roman" w:cs="Times New Roman"/>
          <w:color w:val="000000"/>
          <w:sz w:val="26"/>
          <w:szCs w:val="26"/>
          <w:shd w:val="clear" w:color="auto" w:fill="FFFFFF"/>
        </w:rPr>
        <w:t xml:space="preserve"> амортизацию при вводе в эксплуатацию.</w:t>
      </w:r>
    </w:p>
    <w:p w:rsidR="00382B04" w:rsidRPr="00D04D7E" w:rsidRDefault="00382B04" w:rsidP="00382B04">
      <w:pPr>
        <w:spacing w:after="0"/>
        <w:ind w:firstLine="567"/>
        <w:rPr>
          <w:rFonts w:ascii="Times New Roman" w:hAnsi="Times New Roman" w:cs="Times New Roman"/>
          <w:color w:val="000000"/>
          <w:sz w:val="26"/>
          <w:szCs w:val="26"/>
        </w:rPr>
      </w:pPr>
      <w:r>
        <w:rPr>
          <w:rFonts w:ascii="Times New Roman" w:hAnsi="Times New Roman" w:cs="Times New Roman"/>
          <w:color w:val="000000"/>
          <w:sz w:val="26"/>
          <w:szCs w:val="26"/>
        </w:rPr>
        <w:t xml:space="preserve"> </w:t>
      </w:r>
      <w:r w:rsidRPr="00D04D7E">
        <w:rPr>
          <w:rFonts w:ascii="Times New Roman" w:hAnsi="Times New Roman" w:cs="Times New Roman"/>
          <w:color w:val="000000"/>
          <w:sz w:val="26"/>
          <w:szCs w:val="26"/>
        </w:rPr>
        <w:t>-</w:t>
      </w:r>
      <w:r>
        <w:rPr>
          <w:rFonts w:ascii="Times New Roman" w:hAnsi="Times New Roman" w:cs="Times New Roman"/>
          <w:color w:val="000000"/>
          <w:sz w:val="26"/>
          <w:szCs w:val="26"/>
        </w:rPr>
        <w:t xml:space="preserve"> </w:t>
      </w:r>
      <w:r w:rsidRPr="00733827">
        <w:rPr>
          <w:rFonts w:ascii="Times New Roman" w:hAnsi="Times New Roman" w:cs="Times New Roman"/>
          <w:color w:val="000000"/>
          <w:sz w:val="26"/>
          <w:szCs w:val="26"/>
        </w:rPr>
        <w:t xml:space="preserve">Охранно-пожарная сигнализация (ОПС); локально-вычислительная сеть (ЛВС) как отдельный инвентарный объект не учитывается. Отдельные элементы ОПС, ЛВС которые соответствуют критериям, </w:t>
      </w:r>
      <w:r w:rsidRPr="00733827">
        <w:rPr>
          <w:rFonts w:ascii="Times New Roman" w:hAnsi="Times New Roman" w:cs="Times New Roman"/>
          <w:color w:val="000000"/>
          <w:sz w:val="26"/>
          <w:szCs w:val="26"/>
          <w:shd w:val="clear" w:color="auto" w:fill="FFFFFF"/>
        </w:rPr>
        <w:t>установленным Стандартом «Основные средства</w:t>
      </w:r>
      <w:r w:rsidRPr="00733827">
        <w:rPr>
          <w:rFonts w:ascii="Arial" w:hAnsi="Arial" w:cs="Arial"/>
          <w:color w:val="000000"/>
          <w:sz w:val="21"/>
          <w:szCs w:val="21"/>
          <w:shd w:val="clear" w:color="auto" w:fill="FFFFFF"/>
        </w:rPr>
        <w:t>»</w:t>
      </w:r>
      <w:proofErr w:type="gramStart"/>
      <w:r w:rsidRPr="00733827">
        <w:rPr>
          <w:rFonts w:ascii="Times New Roman" w:hAnsi="Times New Roman" w:cs="Times New Roman"/>
          <w:color w:val="000000"/>
          <w:sz w:val="26"/>
          <w:szCs w:val="26"/>
        </w:rPr>
        <w:t xml:space="preserve"> ,</w:t>
      </w:r>
      <w:proofErr w:type="gramEnd"/>
      <w:r w:rsidRPr="00733827">
        <w:rPr>
          <w:rFonts w:ascii="Times New Roman" w:hAnsi="Times New Roman" w:cs="Times New Roman"/>
          <w:color w:val="000000"/>
          <w:sz w:val="26"/>
          <w:szCs w:val="26"/>
        </w:rPr>
        <w:t xml:space="preserve">установленные п.38 Инструкции к Единому плану счетов №157 </w:t>
      </w:r>
      <w:proofErr w:type="spellStart"/>
      <w:r w:rsidRPr="00733827">
        <w:rPr>
          <w:rFonts w:ascii="Times New Roman" w:hAnsi="Times New Roman" w:cs="Times New Roman"/>
          <w:color w:val="000000"/>
          <w:sz w:val="26"/>
          <w:szCs w:val="26"/>
        </w:rPr>
        <w:t>н</w:t>
      </w:r>
      <w:proofErr w:type="spellEnd"/>
      <w:r w:rsidRPr="00733827">
        <w:rPr>
          <w:rFonts w:ascii="Times New Roman" w:hAnsi="Times New Roman" w:cs="Times New Roman"/>
          <w:color w:val="000000"/>
          <w:sz w:val="26"/>
          <w:szCs w:val="26"/>
        </w:rPr>
        <w:t>, учитываются как отдельные основные средства.</w:t>
      </w:r>
    </w:p>
    <w:p w:rsidR="00382B04" w:rsidRPr="004254F6" w:rsidRDefault="00382B04" w:rsidP="00382B04">
      <w:pPr>
        <w:pStyle w:val="a3"/>
        <w:tabs>
          <w:tab w:val="left" w:pos="0"/>
        </w:tabs>
        <w:autoSpaceDE w:val="0"/>
        <w:autoSpaceDN w:val="0"/>
        <w:adjustRightInd w:val="0"/>
        <w:spacing w:after="0" w:line="240" w:lineRule="auto"/>
        <w:ind w:left="0" w:firstLine="567"/>
        <w:jc w:val="both"/>
        <w:rPr>
          <w:rFonts w:ascii="Times New Roman" w:hAnsi="Times New Roman" w:cs="Times New Roman"/>
          <w:color w:val="000000"/>
          <w:sz w:val="26"/>
          <w:szCs w:val="26"/>
        </w:rPr>
      </w:pPr>
      <w:r w:rsidRPr="00D04D7E">
        <w:rPr>
          <w:rFonts w:ascii="Times New Roman" w:hAnsi="Times New Roman" w:cs="Times New Roman"/>
          <w:color w:val="000000"/>
          <w:sz w:val="26"/>
          <w:szCs w:val="26"/>
        </w:rPr>
        <w:t>-  Составные части компьютера  не учитываются как единый инвентарный объект.</w:t>
      </w:r>
      <w:r>
        <w:rPr>
          <w:rFonts w:ascii="Times New Roman" w:hAnsi="Times New Roman" w:cs="Times New Roman"/>
          <w:color w:val="000000"/>
          <w:sz w:val="26"/>
          <w:szCs w:val="26"/>
        </w:rPr>
        <w:t xml:space="preserve"> </w:t>
      </w:r>
      <w:r w:rsidRPr="00D04D7E">
        <w:rPr>
          <w:rFonts w:ascii="Times New Roman" w:hAnsi="Times New Roman" w:cs="Times New Roman"/>
          <w:color w:val="000000"/>
          <w:sz w:val="26"/>
          <w:szCs w:val="26"/>
        </w:rPr>
        <w:t>Отдельные элементы  устройства персонального компьютера (монитор и системный блок) учитывать как разные объекты основных средств. А клавиатура, мышь, гарнитура,</w:t>
      </w:r>
      <w:r>
        <w:rPr>
          <w:rFonts w:ascii="Times New Roman" w:hAnsi="Times New Roman" w:cs="Times New Roman"/>
          <w:color w:val="000000"/>
          <w:sz w:val="26"/>
          <w:szCs w:val="26"/>
        </w:rPr>
        <w:t xml:space="preserve"> </w:t>
      </w:r>
      <w:r w:rsidRPr="00D04D7E">
        <w:rPr>
          <w:rFonts w:ascii="Times New Roman" w:hAnsi="Times New Roman" w:cs="Times New Roman"/>
          <w:color w:val="000000"/>
          <w:sz w:val="26"/>
          <w:szCs w:val="26"/>
          <w:lang w:val="en-US"/>
        </w:rPr>
        <w:t>USB</w:t>
      </w:r>
      <w:r w:rsidRPr="00D04D7E">
        <w:rPr>
          <w:rFonts w:ascii="Times New Roman" w:hAnsi="Times New Roman" w:cs="Times New Roman"/>
          <w:color w:val="000000"/>
          <w:sz w:val="26"/>
          <w:szCs w:val="26"/>
        </w:rPr>
        <w:t>-</w:t>
      </w:r>
      <w:proofErr w:type="spellStart"/>
      <w:r w:rsidRPr="00D04D7E">
        <w:rPr>
          <w:rFonts w:ascii="Times New Roman" w:hAnsi="Times New Roman" w:cs="Times New Roman"/>
          <w:color w:val="000000"/>
          <w:sz w:val="26"/>
          <w:szCs w:val="26"/>
        </w:rPr>
        <w:t>флэш</w:t>
      </w:r>
      <w:proofErr w:type="spellEnd"/>
      <w:r w:rsidRPr="00D04D7E">
        <w:rPr>
          <w:rFonts w:ascii="Times New Roman" w:hAnsi="Times New Roman" w:cs="Times New Roman"/>
          <w:color w:val="000000"/>
          <w:sz w:val="26"/>
          <w:szCs w:val="26"/>
        </w:rPr>
        <w:t xml:space="preserve"> накопители - материальные запасы.</w:t>
      </w:r>
    </w:p>
    <w:p w:rsidR="00382B04" w:rsidRDefault="00382B04" w:rsidP="00382B04">
      <w:pPr>
        <w:tabs>
          <w:tab w:val="left" w:pos="0"/>
        </w:tabs>
        <w:autoSpaceDE w:val="0"/>
        <w:autoSpaceDN w:val="0"/>
        <w:adjustRightInd w:val="0"/>
        <w:spacing w:after="0" w:line="240" w:lineRule="auto"/>
        <w:ind w:firstLine="567"/>
        <w:jc w:val="both"/>
        <w:rPr>
          <w:rFonts w:ascii="Times New Roman" w:hAnsi="Times New Roman" w:cs="Times New Roman"/>
          <w:color w:val="000000"/>
          <w:sz w:val="26"/>
          <w:szCs w:val="26"/>
        </w:rPr>
      </w:pPr>
      <w:r>
        <w:rPr>
          <w:rFonts w:ascii="Times New Roman" w:hAnsi="Times New Roman" w:cs="Times New Roman"/>
          <w:color w:val="000000"/>
          <w:sz w:val="26"/>
          <w:szCs w:val="26"/>
        </w:rPr>
        <w:t>- Объекты основных средств, полученных безвозмездно, в т.ч. в результате проведения инвентаризации, по договорам дарения, пожертвования, оцениваются постоянно действующей комиссией.</w:t>
      </w:r>
    </w:p>
    <w:p w:rsidR="00382B04" w:rsidRDefault="00382B04" w:rsidP="00382B04">
      <w:pPr>
        <w:tabs>
          <w:tab w:val="left" w:pos="0"/>
        </w:tabs>
        <w:autoSpaceDE w:val="0"/>
        <w:autoSpaceDN w:val="0"/>
        <w:adjustRightInd w:val="0"/>
        <w:spacing w:after="0" w:line="240" w:lineRule="auto"/>
        <w:ind w:firstLine="567"/>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 Ответственными за хранение технической документации основных средств являются материально-ответственные лица, за которыми закреплены основные средства. </w:t>
      </w:r>
    </w:p>
    <w:p w:rsidR="00382B04" w:rsidRDefault="00382B04" w:rsidP="00382B04">
      <w:pPr>
        <w:tabs>
          <w:tab w:val="left" w:pos="0"/>
        </w:tabs>
        <w:autoSpaceDE w:val="0"/>
        <w:autoSpaceDN w:val="0"/>
        <w:adjustRightInd w:val="0"/>
        <w:spacing w:after="0" w:line="240" w:lineRule="auto"/>
        <w:ind w:firstLine="567"/>
        <w:jc w:val="both"/>
        <w:rPr>
          <w:rFonts w:ascii="Times New Roman" w:hAnsi="Times New Roman" w:cs="Times New Roman"/>
          <w:color w:val="000000"/>
          <w:sz w:val="26"/>
          <w:szCs w:val="26"/>
        </w:rPr>
      </w:pPr>
      <w:r>
        <w:rPr>
          <w:rFonts w:ascii="Times New Roman" w:hAnsi="Times New Roman" w:cs="Times New Roman"/>
          <w:color w:val="000000"/>
          <w:sz w:val="26"/>
          <w:szCs w:val="26"/>
        </w:rPr>
        <w:t>- По объектам основных средств, по которым производителем (поставщиком) предусмотрен гарантийный срок, хранению подлежат также гарантийные талоны.</w:t>
      </w:r>
    </w:p>
    <w:p w:rsidR="00382B04" w:rsidRDefault="00382B04" w:rsidP="00382B04">
      <w:pPr>
        <w:tabs>
          <w:tab w:val="left" w:pos="0"/>
        </w:tabs>
        <w:autoSpaceDE w:val="0"/>
        <w:autoSpaceDN w:val="0"/>
        <w:adjustRightInd w:val="0"/>
        <w:spacing w:after="0" w:line="240" w:lineRule="auto"/>
        <w:ind w:firstLine="567"/>
        <w:jc w:val="both"/>
        <w:rPr>
          <w:rFonts w:ascii="Times New Roman" w:hAnsi="Times New Roman" w:cs="Times New Roman"/>
          <w:color w:val="000000"/>
          <w:sz w:val="26"/>
          <w:szCs w:val="26"/>
        </w:rPr>
      </w:pPr>
      <w:r>
        <w:rPr>
          <w:rFonts w:ascii="Times New Roman" w:hAnsi="Times New Roman" w:cs="Times New Roman"/>
          <w:color w:val="000000"/>
          <w:sz w:val="26"/>
          <w:szCs w:val="26"/>
        </w:rPr>
        <w:t>- Инвентаризация данного имущества осуществляется в порядке и сроки, установленные для ценностей, учитываемых на балансе.</w:t>
      </w:r>
    </w:p>
    <w:p w:rsidR="00382B04" w:rsidRPr="002E55AB" w:rsidRDefault="00382B04" w:rsidP="00382B04">
      <w:pPr>
        <w:tabs>
          <w:tab w:val="left" w:pos="0"/>
        </w:tabs>
        <w:autoSpaceDE w:val="0"/>
        <w:autoSpaceDN w:val="0"/>
        <w:adjustRightInd w:val="0"/>
        <w:spacing w:after="0" w:line="240" w:lineRule="auto"/>
        <w:ind w:firstLine="567"/>
        <w:jc w:val="both"/>
        <w:rPr>
          <w:rFonts w:ascii="Times New Roman" w:eastAsia="Times New Roman" w:hAnsi="Times New Roman" w:cs="Times New Roman"/>
          <w:color w:val="000000"/>
          <w:sz w:val="26"/>
          <w:szCs w:val="26"/>
        </w:rPr>
      </w:pPr>
      <w:r w:rsidRPr="002E55AB">
        <w:rPr>
          <w:rFonts w:ascii="Times New Roman" w:hAnsi="Times New Roman" w:cs="Times New Roman"/>
          <w:color w:val="000000"/>
          <w:sz w:val="26"/>
          <w:szCs w:val="26"/>
        </w:rPr>
        <w:t>-</w:t>
      </w:r>
      <w:r w:rsidRPr="002E55AB">
        <w:rPr>
          <w:rFonts w:ascii="Times New Roman" w:eastAsia="Times New Roman" w:hAnsi="Times New Roman" w:cs="Times New Roman"/>
          <w:sz w:val="26"/>
          <w:szCs w:val="26"/>
        </w:rPr>
        <w:t xml:space="preserve"> Учреждение группирует медицинские изделия на инструменты и оборудование по Классификации, утвержденной постановлением Правительства от 01.01.2002 № 1, в зависимости от сроков полезного использования. Если срок:</w:t>
      </w:r>
    </w:p>
    <w:p w:rsidR="00382B04" w:rsidRPr="002E55AB" w:rsidRDefault="00382B04" w:rsidP="00382B04">
      <w:pPr>
        <w:numPr>
          <w:ilvl w:val="0"/>
          <w:numId w:val="48"/>
        </w:numPr>
        <w:spacing w:after="0" w:line="240" w:lineRule="auto"/>
        <w:ind w:left="0" w:firstLine="0"/>
        <w:rPr>
          <w:rFonts w:ascii="Times New Roman" w:eastAsia="Times New Roman" w:hAnsi="Times New Roman" w:cs="Times New Roman"/>
          <w:sz w:val="26"/>
          <w:szCs w:val="26"/>
        </w:rPr>
      </w:pPr>
      <w:r w:rsidRPr="002E55AB">
        <w:rPr>
          <w:rFonts w:ascii="Times New Roman" w:eastAsia="Times New Roman" w:hAnsi="Times New Roman" w:cs="Times New Roman"/>
          <w:sz w:val="26"/>
          <w:szCs w:val="26"/>
        </w:rPr>
        <w:t>меньше двух лет – изделие относится к медицинским инструментам;</w:t>
      </w:r>
    </w:p>
    <w:p w:rsidR="00382B04" w:rsidRPr="002E55AB" w:rsidRDefault="00382B04" w:rsidP="00382B04">
      <w:pPr>
        <w:numPr>
          <w:ilvl w:val="0"/>
          <w:numId w:val="48"/>
        </w:numPr>
        <w:spacing w:after="0" w:line="240" w:lineRule="auto"/>
        <w:ind w:left="0" w:firstLine="0"/>
        <w:rPr>
          <w:rFonts w:ascii="Times New Roman" w:eastAsia="Times New Roman" w:hAnsi="Times New Roman" w:cs="Times New Roman"/>
          <w:sz w:val="26"/>
          <w:szCs w:val="26"/>
        </w:rPr>
      </w:pPr>
      <w:r w:rsidRPr="002E55AB">
        <w:rPr>
          <w:rFonts w:ascii="Times New Roman" w:eastAsia="Times New Roman" w:hAnsi="Times New Roman" w:cs="Times New Roman"/>
          <w:sz w:val="26"/>
          <w:szCs w:val="26"/>
        </w:rPr>
        <w:t>два года и более – изделие относится к медицинскому оборудованию.</w:t>
      </w:r>
    </w:p>
    <w:p w:rsidR="00382B04" w:rsidRPr="002E55AB" w:rsidRDefault="00382B04" w:rsidP="00382B04">
      <w:pPr>
        <w:rPr>
          <w:rFonts w:ascii="Calibri" w:eastAsia="Times New Roman" w:hAnsi="Calibri" w:cs="Times New Roman"/>
        </w:rPr>
      </w:pPr>
      <w:r w:rsidRPr="002E55AB">
        <w:rPr>
          <w:rFonts w:ascii="Times New Roman" w:eastAsia="Times New Roman" w:hAnsi="Times New Roman" w:cs="Times New Roman"/>
          <w:sz w:val="26"/>
          <w:szCs w:val="26"/>
        </w:rPr>
        <w:t>Срок службы определяется по технической документации и паспорту производителя</w:t>
      </w:r>
      <w:r w:rsidRPr="002E55AB">
        <w:rPr>
          <w:rFonts w:ascii="Calibri" w:eastAsia="Times New Roman" w:hAnsi="Calibri" w:cs="Times New Roman"/>
        </w:rPr>
        <w:t>.</w:t>
      </w:r>
    </w:p>
    <w:p w:rsidR="00382B04" w:rsidRPr="00F17C3B" w:rsidRDefault="00382B04" w:rsidP="00382B04">
      <w:pPr>
        <w:jc w:val="both"/>
        <w:rPr>
          <w:rFonts w:ascii="Times New Roman" w:hAnsi="Times New Roman" w:cs="Times New Roman"/>
          <w:sz w:val="26"/>
          <w:szCs w:val="26"/>
        </w:rPr>
      </w:pPr>
      <w:r w:rsidRPr="002E55AB">
        <w:rPr>
          <w:rFonts w:ascii="Times New Roman" w:hAnsi="Times New Roman" w:cs="Times New Roman"/>
          <w:sz w:val="26"/>
          <w:szCs w:val="26"/>
        </w:rPr>
        <w:t xml:space="preserve">         Щипцы  </w:t>
      </w:r>
      <w:proofErr w:type="spellStart"/>
      <w:r w:rsidRPr="002E55AB">
        <w:rPr>
          <w:rFonts w:ascii="Times New Roman" w:hAnsi="Times New Roman" w:cs="Times New Roman"/>
          <w:sz w:val="26"/>
          <w:szCs w:val="26"/>
        </w:rPr>
        <w:t>биопсийные</w:t>
      </w:r>
      <w:proofErr w:type="spellEnd"/>
      <w:r w:rsidRPr="002E55AB">
        <w:rPr>
          <w:rFonts w:ascii="Times New Roman" w:hAnsi="Times New Roman" w:cs="Times New Roman"/>
          <w:sz w:val="26"/>
          <w:szCs w:val="26"/>
        </w:rPr>
        <w:t xml:space="preserve">   и  другие инструменты    для  </w:t>
      </w:r>
      <w:proofErr w:type="spellStart"/>
      <w:r w:rsidRPr="002E55AB">
        <w:rPr>
          <w:rFonts w:ascii="Times New Roman" w:hAnsi="Times New Roman" w:cs="Times New Roman"/>
          <w:sz w:val="26"/>
          <w:szCs w:val="26"/>
        </w:rPr>
        <w:t>лапароскопических</w:t>
      </w:r>
      <w:proofErr w:type="spellEnd"/>
      <w:r w:rsidRPr="002E55AB">
        <w:rPr>
          <w:rFonts w:ascii="Times New Roman" w:hAnsi="Times New Roman" w:cs="Times New Roman"/>
          <w:sz w:val="26"/>
          <w:szCs w:val="26"/>
        </w:rPr>
        <w:t xml:space="preserve">  и  эндоскопических исследований    и  операций, являющиеся комплектующими </w:t>
      </w:r>
      <w:proofErr w:type="spellStart"/>
      <w:r w:rsidRPr="002E55AB">
        <w:rPr>
          <w:rFonts w:ascii="Times New Roman" w:hAnsi="Times New Roman" w:cs="Times New Roman"/>
          <w:sz w:val="26"/>
          <w:szCs w:val="26"/>
        </w:rPr>
        <w:t>лапароскопов</w:t>
      </w:r>
      <w:proofErr w:type="spellEnd"/>
      <w:r w:rsidRPr="002E55AB">
        <w:rPr>
          <w:rFonts w:ascii="Times New Roman" w:hAnsi="Times New Roman" w:cs="Times New Roman"/>
          <w:sz w:val="26"/>
          <w:szCs w:val="26"/>
        </w:rPr>
        <w:t>, эндоскопов – относить на счет 340   Материальные  запасы.</w:t>
      </w:r>
    </w:p>
    <w:p w:rsidR="00382B04" w:rsidRDefault="00382B04" w:rsidP="00382B04">
      <w:pPr>
        <w:tabs>
          <w:tab w:val="left" w:pos="0"/>
        </w:tabs>
        <w:autoSpaceDE w:val="0"/>
        <w:autoSpaceDN w:val="0"/>
        <w:adjustRightInd w:val="0"/>
        <w:spacing w:after="0" w:line="240" w:lineRule="auto"/>
        <w:ind w:firstLine="567"/>
        <w:jc w:val="both"/>
        <w:rPr>
          <w:rFonts w:ascii="Times New Roman" w:hAnsi="Times New Roman" w:cs="Times New Roman"/>
          <w:color w:val="000000"/>
          <w:sz w:val="26"/>
          <w:szCs w:val="26"/>
        </w:rPr>
      </w:pPr>
    </w:p>
    <w:p w:rsidR="00382B04" w:rsidRDefault="00382B04" w:rsidP="00382B04">
      <w:pPr>
        <w:pStyle w:val="a3"/>
        <w:tabs>
          <w:tab w:val="left" w:pos="0"/>
        </w:tabs>
        <w:autoSpaceDE w:val="0"/>
        <w:autoSpaceDN w:val="0"/>
        <w:adjustRightInd w:val="0"/>
        <w:spacing w:after="0" w:line="240" w:lineRule="auto"/>
        <w:ind w:left="644"/>
        <w:rPr>
          <w:rFonts w:ascii="Times New Roman" w:hAnsi="Times New Roman" w:cs="Times New Roman"/>
          <w:b/>
          <w:bCs/>
          <w:color w:val="000000"/>
          <w:sz w:val="26"/>
          <w:szCs w:val="26"/>
        </w:rPr>
      </w:pPr>
      <w:r>
        <w:rPr>
          <w:rFonts w:ascii="Times New Roman" w:hAnsi="Times New Roman" w:cs="Times New Roman"/>
          <w:b/>
          <w:bCs/>
          <w:color w:val="000000"/>
          <w:sz w:val="26"/>
          <w:szCs w:val="26"/>
        </w:rPr>
        <w:t xml:space="preserve">2. </w:t>
      </w:r>
      <w:r w:rsidRPr="00AA2E22">
        <w:rPr>
          <w:rFonts w:ascii="Times New Roman" w:hAnsi="Times New Roman" w:cs="Times New Roman"/>
          <w:b/>
          <w:bCs/>
          <w:color w:val="000000"/>
          <w:sz w:val="26"/>
          <w:szCs w:val="26"/>
        </w:rPr>
        <w:t>Учет нематериальных активов.</w:t>
      </w:r>
    </w:p>
    <w:p w:rsidR="00382B04" w:rsidRPr="001D620B" w:rsidRDefault="00382B04" w:rsidP="00382B04">
      <w:pPr>
        <w:pStyle w:val="a3"/>
        <w:tabs>
          <w:tab w:val="left" w:pos="0"/>
        </w:tabs>
        <w:autoSpaceDE w:val="0"/>
        <w:autoSpaceDN w:val="0"/>
        <w:adjustRightInd w:val="0"/>
        <w:spacing w:after="0" w:line="240" w:lineRule="auto"/>
        <w:ind w:left="-142" w:firstLine="786"/>
        <w:jc w:val="both"/>
        <w:rPr>
          <w:rFonts w:ascii="Times New Roman" w:hAnsi="Times New Roman" w:cs="Times New Roman"/>
          <w:bCs/>
          <w:color w:val="000000"/>
          <w:sz w:val="26"/>
          <w:szCs w:val="26"/>
        </w:rPr>
      </w:pPr>
      <w:r>
        <w:rPr>
          <w:rFonts w:ascii="Times New Roman" w:hAnsi="Times New Roman" w:cs="Times New Roman"/>
          <w:bCs/>
          <w:color w:val="000000"/>
          <w:sz w:val="26"/>
          <w:szCs w:val="26"/>
        </w:rPr>
        <w:t xml:space="preserve">   </w:t>
      </w:r>
      <w:r w:rsidRPr="001D620B">
        <w:rPr>
          <w:rFonts w:ascii="Times New Roman" w:hAnsi="Times New Roman" w:cs="Times New Roman"/>
          <w:bCs/>
          <w:color w:val="000000"/>
          <w:sz w:val="26"/>
          <w:szCs w:val="26"/>
        </w:rPr>
        <w:t>В составе нематериальных активов учитываются объекты</w:t>
      </w:r>
      <w:proofErr w:type="gramStart"/>
      <w:r w:rsidRPr="001D620B">
        <w:rPr>
          <w:rFonts w:ascii="Times New Roman" w:hAnsi="Times New Roman" w:cs="Times New Roman"/>
          <w:bCs/>
          <w:color w:val="000000"/>
          <w:sz w:val="26"/>
          <w:szCs w:val="26"/>
        </w:rPr>
        <w:t xml:space="preserve"> ,</w:t>
      </w:r>
      <w:proofErr w:type="gramEnd"/>
      <w:r w:rsidRPr="001D620B">
        <w:rPr>
          <w:rFonts w:ascii="Times New Roman" w:hAnsi="Times New Roman" w:cs="Times New Roman"/>
          <w:bCs/>
          <w:color w:val="000000"/>
          <w:sz w:val="26"/>
          <w:szCs w:val="26"/>
        </w:rPr>
        <w:t>соответствующие критериям признания в качестве НМА , в частности исключительные права на результаты  интеллектуальной деятельности и средства индивидуализации.</w:t>
      </w:r>
    </w:p>
    <w:p w:rsidR="00382B04" w:rsidRPr="001D620B" w:rsidRDefault="00382B04" w:rsidP="00382B04">
      <w:pPr>
        <w:pStyle w:val="a3"/>
        <w:tabs>
          <w:tab w:val="left" w:pos="0"/>
        </w:tabs>
        <w:autoSpaceDE w:val="0"/>
        <w:autoSpaceDN w:val="0"/>
        <w:adjustRightInd w:val="0"/>
        <w:spacing w:after="0" w:line="240" w:lineRule="auto"/>
        <w:ind w:left="-142"/>
        <w:jc w:val="both"/>
        <w:rPr>
          <w:rFonts w:ascii="Times New Roman" w:hAnsi="Times New Roman" w:cs="Times New Roman"/>
          <w:bCs/>
          <w:color w:val="000000"/>
          <w:sz w:val="26"/>
          <w:szCs w:val="26"/>
        </w:rPr>
      </w:pPr>
      <w:r w:rsidRPr="001D620B">
        <w:rPr>
          <w:rFonts w:ascii="Times New Roman" w:hAnsi="Times New Roman" w:cs="Times New Roman"/>
          <w:bCs/>
          <w:i/>
          <w:color w:val="000000"/>
          <w:sz w:val="26"/>
          <w:szCs w:val="26"/>
        </w:rPr>
        <w:t>(Основание</w:t>
      </w:r>
      <w:proofErr w:type="gramStart"/>
      <w:r w:rsidRPr="001D620B">
        <w:rPr>
          <w:rFonts w:ascii="Times New Roman" w:hAnsi="Times New Roman" w:cs="Times New Roman"/>
          <w:bCs/>
          <w:i/>
          <w:color w:val="000000"/>
          <w:sz w:val="26"/>
          <w:szCs w:val="26"/>
        </w:rPr>
        <w:t xml:space="preserve"> :</w:t>
      </w:r>
      <w:proofErr w:type="gramEnd"/>
      <w:r w:rsidRPr="001D620B">
        <w:rPr>
          <w:rFonts w:ascii="Times New Roman" w:hAnsi="Times New Roman" w:cs="Times New Roman"/>
          <w:bCs/>
          <w:i/>
          <w:color w:val="000000"/>
          <w:sz w:val="26"/>
          <w:szCs w:val="26"/>
        </w:rPr>
        <w:t xml:space="preserve"> п.56 Инструкции №157 </w:t>
      </w:r>
      <w:proofErr w:type="spellStart"/>
      <w:r w:rsidRPr="001D620B">
        <w:rPr>
          <w:rFonts w:ascii="Times New Roman" w:hAnsi="Times New Roman" w:cs="Times New Roman"/>
          <w:bCs/>
          <w:i/>
          <w:color w:val="000000"/>
          <w:sz w:val="26"/>
          <w:szCs w:val="26"/>
        </w:rPr>
        <w:t>н</w:t>
      </w:r>
      <w:proofErr w:type="spellEnd"/>
      <w:r w:rsidRPr="001D620B">
        <w:rPr>
          <w:rFonts w:ascii="Times New Roman" w:hAnsi="Times New Roman" w:cs="Times New Roman"/>
          <w:bCs/>
          <w:i/>
          <w:color w:val="000000"/>
          <w:sz w:val="26"/>
          <w:szCs w:val="26"/>
        </w:rPr>
        <w:t>)</w:t>
      </w:r>
    </w:p>
    <w:p w:rsidR="00382B04" w:rsidRPr="00337EEA" w:rsidRDefault="00382B04" w:rsidP="00382B04">
      <w:pPr>
        <w:tabs>
          <w:tab w:val="left" w:pos="0"/>
        </w:tabs>
        <w:autoSpaceDE w:val="0"/>
        <w:autoSpaceDN w:val="0"/>
        <w:adjustRightInd w:val="0"/>
        <w:spacing w:after="0" w:line="240" w:lineRule="auto"/>
        <w:ind w:firstLine="567"/>
        <w:jc w:val="both"/>
        <w:rPr>
          <w:rFonts w:ascii="Times New Roman" w:hAnsi="Times New Roman" w:cs="Times New Roman"/>
          <w:color w:val="000000"/>
          <w:sz w:val="26"/>
          <w:szCs w:val="26"/>
        </w:rPr>
      </w:pPr>
      <w:r w:rsidRPr="00337EEA">
        <w:rPr>
          <w:rFonts w:ascii="Times New Roman" w:hAnsi="Times New Roman" w:cs="Times New Roman"/>
          <w:color w:val="000000"/>
          <w:sz w:val="26"/>
          <w:szCs w:val="26"/>
        </w:rPr>
        <w:t>- Отражение в бухгалтерском (бюджетном) учете операций по поступлению, выбытию объектов нематериальных активов осуществляется на основании решения комиссии, деятельность которой осуществляется в соответствии с Положением (приложение 14 к Учетной политике).</w:t>
      </w:r>
    </w:p>
    <w:p w:rsidR="00382B04" w:rsidRPr="00337EEA" w:rsidRDefault="00382B04" w:rsidP="00382B04">
      <w:pPr>
        <w:tabs>
          <w:tab w:val="left" w:pos="0"/>
        </w:tabs>
        <w:autoSpaceDE w:val="0"/>
        <w:autoSpaceDN w:val="0"/>
        <w:adjustRightInd w:val="0"/>
        <w:spacing w:after="0" w:line="240" w:lineRule="auto"/>
        <w:ind w:firstLine="567"/>
        <w:jc w:val="both"/>
        <w:rPr>
          <w:rFonts w:ascii="Times New Roman" w:hAnsi="Times New Roman" w:cs="Times New Roman"/>
          <w:color w:val="000000"/>
          <w:sz w:val="26"/>
          <w:szCs w:val="26"/>
        </w:rPr>
      </w:pPr>
      <w:r w:rsidRPr="00337EEA">
        <w:rPr>
          <w:rFonts w:ascii="Times New Roman" w:hAnsi="Times New Roman" w:cs="Times New Roman"/>
          <w:color w:val="000000"/>
          <w:sz w:val="26"/>
          <w:szCs w:val="26"/>
        </w:rPr>
        <w:t>- Переоценка  нефинансовых активов  проводится в порядке и в сроки, установленные Правительством Российской Федерации.</w:t>
      </w:r>
    </w:p>
    <w:p w:rsidR="00382B04" w:rsidRPr="001D620B" w:rsidRDefault="00382B04" w:rsidP="00382B04">
      <w:pPr>
        <w:pStyle w:val="2"/>
        <w:numPr>
          <w:ilvl w:val="0"/>
          <w:numId w:val="0"/>
        </w:numPr>
        <w:spacing w:before="0" w:after="0"/>
        <w:rPr>
          <w:sz w:val="26"/>
        </w:rPr>
      </w:pPr>
      <w:bookmarkStart w:id="0" w:name="_ref_789755"/>
      <w:r w:rsidRPr="00337EEA">
        <w:rPr>
          <w:sz w:val="26"/>
        </w:rPr>
        <w:t xml:space="preserve">           </w:t>
      </w:r>
      <w:r w:rsidRPr="001D620B">
        <w:rPr>
          <w:sz w:val="26"/>
        </w:rPr>
        <w:t>- Объект нефинансовых активов признается нематериальным активом при одновременном выполнении следующих условий:</w:t>
      </w:r>
      <w:bookmarkEnd w:id="0"/>
    </w:p>
    <w:p w:rsidR="00382B04" w:rsidRPr="001D620B" w:rsidRDefault="00382B04" w:rsidP="00382B04">
      <w:pPr>
        <w:spacing w:after="0"/>
        <w:jc w:val="both"/>
        <w:rPr>
          <w:rFonts w:ascii="Times New Roman" w:hAnsi="Times New Roman" w:cs="Times New Roman"/>
          <w:sz w:val="26"/>
          <w:szCs w:val="26"/>
        </w:rPr>
      </w:pPr>
      <w:r w:rsidRPr="001D620B">
        <w:rPr>
          <w:rFonts w:ascii="Times New Roman" w:hAnsi="Times New Roman" w:cs="Times New Roman"/>
          <w:sz w:val="26"/>
          <w:szCs w:val="26"/>
        </w:rPr>
        <w:t>- объект способен приносить экономические выгоды в будущем;</w:t>
      </w:r>
    </w:p>
    <w:p w:rsidR="00382B04" w:rsidRPr="001D620B" w:rsidRDefault="00382B04" w:rsidP="00382B04">
      <w:pPr>
        <w:spacing w:after="0"/>
        <w:jc w:val="both"/>
        <w:rPr>
          <w:rFonts w:ascii="Times New Roman" w:hAnsi="Times New Roman" w:cs="Times New Roman"/>
          <w:sz w:val="26"/>
          <w:szCs w:val="26"/>
        </w:rPr>
      </w:pPr>
      <w:r w:rsidRPr="001D620B">
        <w:rPr>
          <w:rFonts w:ascii="Times New Roman" w:hAnsi="Times New Roman" w:cs="Times New Roman"/>
          <w:sz w:val="26"/>
          <w:szCs w:val="26"/>
        </w:rPr>
        <w:t>- у объекта отсутствует материально-вещественная форма;</w:t>
      </w:r>
    </w:p>
    <w:p w:rsidR="00382B04" w:rsidRPr="001D620B" w:rsidRDefault="00382B04" w:rsidP="00382B04">
      <w:pPr>
        <w:spacing w:after="0"/>
        <w:jc w:val="both"/>
        <w:rPr>
          <w:rFonts w:ascii="Times New Roman" w:hAnsi="Times New Roman" w:cs="Times New Roman"/>
          <w:sz w:val="26"/>
          <w:szCs w:val="26"/>
        </w:rPr>
      </w:pPr>
      <w:r w:rsidRPr="001D620B">
        <w:rPr>
          <w:rFonts w:ascii="Times New Roman" w:hAnsi="Times New Roman" w:cs="Times New Roman"/>
          <w:sz w:val="26"/>
          <w:szCs w:val="26"/>
        </w:rPr>
        <w:t>- объект можно (выделить, отделить) от другого имущества;</w:t>
      </w:r>
    </w:p>
    <w:p w:rsidR="00382B04" w:rsidRPr="001D620B" w:rsidRDefault="00382B04" w:rsidP="00382B04">
      <w:pPr>
        <w:spacing w:after="0"/>
        <w:jc w:val="both"/>
        <w:rPr>
          <w:rFonts w:ascii="Times New Roman" w:hAnsi="Times New Roman" w:cs="Times New Roman"/>
          <w:sz w:val="26"/>
          <w:szCs w:val="26"/>
        </w:rPr>
      </w:pPr>
      <w:r w:rsidRPr="001D620B">
        <w:rPr>
          <w:rFonts w:ascii="Times New Roman" w:hAnsi="Times New Roman" w:cs="Times New Roman"/>
          <w:sz w:val="26"/>
          <w:szCs w:val="26"/>
        </w:rPr>
        <w:t>- объект предназначен для использования в течение длительного времени, т.е. свыше 12 месяцев или обычного операционного цикла, если он превышает 12 месяцев;</w:t>
      </w:r>
    </w:p>
    <w:p w:rsidR="00382B04" w:rsidRPr="001D620B" w:rsidRDefault="00382B04" w:rsidP="00382B04">
      <w:pPr>
        <w:spacing w:after="0"/>
        <w:jc w:val="both"/>
        <w:rPr>
          <w:rFonts w:ascii="Times New Roman" w:hAnsi="Times New Roman" w:cs="Times New Roman"/>
          <w:sz w:val="26"/>
          <w:szCs w:val="26"/>
        </w:rPr>
      </w:pPr>
      <w:r w:rsidRPr="001D620B">
        <w:rPr>
          <w:rFonts w:ascii="Times New Roman" w:hAnsi="Times New Roman" w:cs="Times New Roman"/>
          <w:sz w:val="26"/>
          <w:szCs w:val="26"/>
        </w:rPr>
        <w:t>- не предполагается последующая перепродажа данного актива;</w:t>
      </w:r>
    </w:p>
    <w:p w:rsidR="00382B04" w:rsidRPr="001D620B" w:rsidRDefault="00382B04" w:rsidP="00382B04">
      <w:pPr>
        <w:spacing w:after="0"/>
        <w:jc w:val="both"/>
        <w:rPr>
          <w:rFonts w:ascii="Times New Roman" w:hAnsi="Times New Roman" w:cs="Times New Roman"/>
          <w:sz w:val="26"/>
          <w:szCs w:val="26"/>
        </w:rPr>
      </w:pPr>
      <w:r w:rsidRPr="001D620B">
        <w:rPr>
          <w:rFonts w:ascii="Times New Roman" w:hAnsi="Times New Roman" w:cs="Times New Roman"/>
          <w:sz w:val="26"/>
          <w:szCs w:val="26"/>
        </w:rPr>
        <w:t>- имеются надлежаще оформленные документы, подтверждающие существование актива;</w:t>
      </w:r>
    </w:p>
    <w:p w:rsidR="00382B04" w:rsidRPr="001D620B" w:rsidRDefault="00382B04" w:rsidP="00382B04">
      <w:pPr>
        <w:spacing w:after="0"/>
        <w:jc w:val="both"/>
        <w:rPr>
          <w:rFonts w:ascii="Times New Roman" w:hAnsi="Times New Roman" w:cs="Times New Roman"/>
          <w:sz w:val="26"/>
          <w:szCs w:val="26"/>
        </w:rPr>
      </w:pPr>
      <w:r w:rsidRPr="001D620B">
        <w:rPr>
          <w:rFonts w:ascii="Times New Roman" w:hAnsi="Times New Roman" w:cs="Times New Roman"/>
          <w:sz w:val="26"/>
          <w:szCs w:val="26"/>
        </w:rPr>
        <w:t>- имеются надлежаще оформленные документы, устанавливающие исключительное право на актив;</w:t>
      </w:r>
    </w:p>
    <w:p w:rsidR="00382B04" w:rsidRPr="001D620B" w:rsidRDefault="00382B04" w:rsidP="00382B04">
      <w:pPr>
        <w:spacing w:after="0"/>
        <w:jc w:val="both"/>
        <w:rPr>
          <w:rFonts w:ascii="Times New Roman" w:hAnsi="Times New Roman" w:cs="Times New Roman"/>
          <w:sz w:val="26"/>
          <w:szCs w:val="26"/>
        </w:rPr>
      </w:pPr>
      <w:proofErr w:type="gramStart"/>
      <w:r w:rsidRPr="001D620B">
        <w:rPr>
          <w:rFonts w:ascii="Times New Roman" w:hAnsi="Times New Roman" w:cs="Times New Roman"/>
          <w:sz w:val="26"/>
          <w:szCs w:val="26"/>
        </w:rPr>
        <w:t>- в случаях, установленных законодательством Российской Федерации, имеются надлежаще оформленные документы, подтверждающие исключительное право на актив (патенты, свидетельства, другие охранные документы, договор об отчуждении исключительного права на результат интеллектуальной деятельности или на средство индивидуализации, документы, подтверждающие переход исключительного права без договора и т.п.) или исключительного права на результаты научно-технической деятельности, охраняемые в режиме коммерческой тайны, включая потенциально патентоспособные технические решения</w:t>
      </w:r>
      <w:proofErr w:type="gramEnd"/>
      <w:r w:rsidRPr="001D620B">
        <w:rPr>
          <w:rFonts w:ascii="Times New Roman" w:hAnsi="Times New Roman" w:cs="Times New Roman"/>
          <w:sz w:val="26"/>
          <w:szCs w:val="26"/>
        </w:rPr>
        <w:t xml:space="preserve"> и секреты производства (ноу-хау).</w:t>
      </w:r>
    </w:p>
    <w:p w:rsidR="00382B04" w:rsidRPr="001D620B" w:rsidRDefault="00382B04" w:rsidP="00382B04">
      <w:pPr>
        <w:spacing w:after="0"/>
        <w:jc w:val="both"/>
        <w:rPr>
          <w:rFonts w:ascii="Times New Roman" w:hAnsi="Times New Roman" w:cs="Times New Roman"/>
          <w:sz w:val="26"/>
          <w:szCs w:val="26"/>
        </w:rPr>
      </w:pPr>
      <w:r w:rsidRPr="001D620B">
        <w:rPr>
          <w:rFonts w:ascii="Times New Roman" w:hAnsi="Times New Roman" w:cs="Times New Roman"/>
          <w:i/>
          <w:sz w:val="26"/>
          <w:szCs w:val="26"/>
        </w:rPr>
        <w:t xml:space="preserve">(Основание: </w:t>
      </w:r>
      <w:hyperlink r:id="rId31" w:history="1">
        <w:r w:rsidRPr="001D620B">
          <w:rPr>
            <w:rStyle w:val="a7"/>
            <w:i/>
            <w:color w:val="auto"/>
            <w:sz w:val="26"/>
            <w:szCs w:val="26"/>
          </w:rPr>
          <w:t>п. 56</w:t>
        </w:r>
      </w:hyperlink>
      <w:r w:rsidRPr="001D620B">
        <w:rPr>
          <w:rFonts w:ascii="Times New Roman" w:hAnsi="Times New Roman" w:cs="Times New Roman"/>
          <w:i/>
          <w:sz w:val="26"/>
          <w:szCs w:val="26"/>
        </w:rPr>
        <w:t xml:space="preserve"> Инструкции № 157н)</w:t>
      </w:r>
    </w:p>
    <w:p w:rsidR="00382B04" w:rsidRPr="00337EEA" w:rsidRDefault="00382B04" w:rsidP="00382B04">
      <w:pPr>
        <w:pStyle w:val="2"/>
        <w:numPr>
          <w:ilvl w:val="0"/>
          <w:numId w:val="0"/>
        </w:numPr>
        <w:spacing w:after="0"/>
        <w:ind w:firstLine="482"/>
        <w:rPr>
          <w:color w:val="000000"/>
          <w:sz w:val="26"/>
        </w:rPr>
      </w:pPr>
      <w:bookmarkStart w:id="1" w:name="_ref_797002"/>
      <w:r w:rsidRPr="001D620B">
        <w:rPr>
          <w:sz w:val="26"/>
        </w:rPr>
        <w:t>Сроком полезного использования нематериального актива является период, в течение которого предполагается использование актива.</w:t>
      </w:r>
      <w:bookmarkEnd w:id="1"/>
    </w:p>
    <w:p w:rsidR="00382B04" w:rsidRPr="00337EEA" w:rsidRDefault="00382B04" w:rsidP="00382B04">
      <w:pPr>
        <w:tabs>
          <w:tab w:val="left" w:pos="0"/>
        </w:tabs>
        <w:autoSpaceDE w:val="0"/>
        <w:autoSpaceDN w:val="0"/>
        <w:adjustRightInd w:val="0"/>
        <w:spacing w:after="0" w:line="240" w:lineRule="auto"/>
        <w:ind w:firstLine="567"/>
        <w:jc w:val="both"/>
        <w:rPr>
          <w:rFonts w:ascii="Times New Roman" w:hAnsi="Times New Roman" w:cs="Times New Roman"/>
          <w:color w:val="000000"/>
          <w:sz w:val="26"/>
          <w:szCs w:val="26"/>
        </w:rPr>
      </w:pPr>
      <w:r w:rsidRPr="00337EEA">
        <w:rPr>
          <w:rFonts w:ascii="Times New Roman" w:hAnsi="Times New Roman" w:cs="Times New Roman"/>
          <w:color w:val="000000"/>
          <w:sz w:val="26"/>
          <w:szCs w:val="26"/>
        </w:rPr>
        <w:t>- Отражение в бухгалтерском учете выбытия нематериального актива осуществляется в следующих случаях:</w:t>
      </w:r>
    </w:p>
    <w:p w:rsidR="00382B04" w:rsidRPr="00337EEA" w:rsidRDefault="00382B04" w:rsidP="00382B04">
      <w:pPr>
        <w:pStyle w:val="a3"/>
        <w:numPr>
          <w:ilvl w:val="0"/>
          <w:numId w:val="20"/>
        </w:numPr>
        <w:tabs>
          <w:tab w:val="left" w:pos="0"/>
        </w:tabs>
        <w:autoSpaceDE w:val="0"/>
        <w:autoSpaceDN w:val="0"/>
        <w:adjustRightInd w:val="0"/>
        <w:spacing w:after="0" w:line="240" w:lineRule="auto"/>
        <w:jc w:val="both"/>
        <w:rPr>
          <w:rFonts w:ascii="Times New Roman" w:hAnsi="Times New Roman" w:cs="Times New Roman"/>
          <w:color w:val="000000"/>
          <w:sz w:val="26"/>
          <w:szCs w:val="26"/>
        </w:rPr>
      </w:pPr>
      <w:r w:rsidRPr="00337EEA">
        <w:rPr>
          <w:rFonts w:ascii="Times New Roman" w:hAnsi="Times New Roman" w:cs="Times New Roman"/>
          <w:color w:val="000000"/>
          <w:sz w:val="26"/>
          <w:szCs w:val="26"/>
        </w:rPr>
        <w:t>прекращение срока действия исключительного права учреждения на результат интеллектуальной деятельности;</w:t>
      </w:r>
    </w:p>
    <w:p w:rsidR="00382B04" w:rsidRPr="00337EEA" w:rsidRDefault="00382B04" w:rsidP="00382B04">
      <w:pPr>
        <w:pStyle w:val="a3"/>
        <w:numPr>
          <w:ilvl w:val="0"/>
          <w:numId w:val="20"/>
        </w:numPr>
        <w:tabs>
          <w:tab w:val="left" w:pos="0"/>
        </w:tabs>
        <w:autoSpaceDE w:val="0"/>
        <w:autoSpaceDN w:val="0"/>
        <w:adjustRightInd w:val="0"/>
        <w:spacing w:after="0" w:line="240" w:lineRule="auto"/>
        <w:jc w:val="both"/>
        <w:rPr>
          <w:rFonts w:ascii="Times New Roman" w:hAnsi="Times New Roman" w:cs="Times New Roman"/>
          <w:color w:val="000000"/>
          <w:sz w:val="26"/>
          <w:szCs w:val="26"/>
        </w:rPr>
      </w:pPr>
      <w:r w:rsidRPr="00337EEA">
        <w:rPr>
          <w:rFonts w:ascii="Times New Roman" w:hAnsi="Times New Roman" w:cs="Times New Roman"/>
          <w:color w:val="000000"/>
          <w:sz w:val="26"/>
          <w:szCs w:val="26"/>
        </w:rPr>
        <w:t>передача по договору исключительного права на результат интеллектуальной деятельности;</w:t>
      </w:r>
    </w:p>
    <w:p w:rsidR="00382B04" w:rsidRPr="00337EEA" w:rsidRDefault="00382B04" w:rsidP="00382B04">
      <w:pPr>
        <w:pStyle w:val="a3"/>
        <w:numPr>
          <w:ilvl w:val="0"/>
          <w:numId w:val="20"/>
        </w:numPr>
        <w:tabs>
          <w:tab w:val="left" w:pos="0"/>
        </w:tabs>
        <w:autoSpaceDE w:val="0"/>
        <w:autoSpaceDN w:val="0"/>
        <w:adjustRightInd w:val="0"/>
        <w:spacing w:after="0" w:line="240" w:lineRule="auto"/>
        <w:jc w:val="both"/>
        <w:rPr>
          <w:rFonts w:ascii="Times New Roman" w:hAnsi="Times New Roman" w:cs="Times New Roman"/>
          <w:color w:val="000000"/>
          <w:sz w:val="26"/>
          <w:szCs w:val="26"/>
        </w:rPr>
      </w:pPr>
      <w:r w:rsidRPr="00337EEA">
        <w:rPr>
          <w:rFonts w:ascii="Times New Roman" w:hAnsi="Times New Roman" w:cs="Times New Roman"/>
          <w:color w:val="000000"/>
          <w:sz w:val="26"/>
          <w:szCs w:val="26"/>
        </w:rPr>
        <w:t>прекращение использования вследствие морального износа и принятия решения комиссией о списании нематериального актива;</w:t>
      </w:r>
    </w:p>
    <w:p w:rsidR="00382B04" w:rsidRDefault="00382B04" w:rsidP="00382B04">
      <w:pPr>
        <w:pStyle w:val="a3"/>
        <w:numPr>
          <w:ilvl w:val="0"/>
          <w:numId w:val="20"/>
        </w:numPr>
        <w:tabs>
          <w:tab w:val="left" w:pos="0"/>
        </w:tabs>
        <w:autoSpaceDE w:val="0"/>
        <w:autoSpaceDN w:val="0"/>
        <w:adjustRightInd w:val="0"/>
        <w:spacing w:after="0" w:line="240" w:lineRule="auto"/>
        <w:jc w:val="both"/>
        <w:rPr>
          <w:rFonts w:ascii="Times New Roman" w:hAnsi="Times New Roman" w:cs="Times New Roman"/>
          <w:color w:val="000000"/>
          <w:sz w:val="26"/>
          <w:szCs w:val="26"/>
        </w:rPr>
      </w:pPr>
      <w:r w:rsidRPr="00337EEA">
        <w:rPr>
          <w:rFonts w:ascii="Times New Roman" w:hAnsi="Times New Roman" w:cs="Times New Roman"/>
          <w:color w:val="000000"/>
          <w:sz w:val="26"/>
          <w:szCs w:val="26"/>
        </w:rPr>
        <w:t>в иных случаях, предусмотренных законодательством Российской Федерации.</w:t>
      </w:r>
      <w:bookmarkStart w:id="2" w:name="_ref_1827774"/>
    </w:p>
    <w:p w:rsidR="00382B04" w:rsidRDefault="00382B04" w:rsidP="00382B04">
      <w:pPr>
        <w:pStyle w:val="a3"/>
        <w:tabs>
          <w:tab w:val="left" w:pos="0"/>
        </w:tabs>
        <w:autoSpaceDE w:val="0"/>
        <w:autoSpaceDN w:val="0"/>
        <w:adjustRightInd w:val="0"/>
        <w:spacing w:after="0" w:line="240" w:lineRule="auto"/>
        <w:jc w:val="both"/>
        <w:rPr>
          <w:rFonts w:ascii="Times New Roman" w:hAnsi="Times New Roman" w:cs="Times New Roman"/>
          <w:color w:val="000000"/>
          <w:sz w:val="26"/>
          <w:szCs w:val="26"/>
        </w:rPr>
      </w:pPr>
    </w:p>
    <w:p w:rsidR="00382B04" w:rsidRPr="001D620B" w:rsidRDefault="00382B04" w:rsidP="00382B04">
      <w:pPr>
        <w:pStyle w:val="a3"/>
        <w:tabs>
          <w:tab w:val="left" w:pos="0"/>
        </w:tabs>
        <w:autoSpaceDE w:val="0"/>
        <w:autoSpaceDN w:val="0"/>
        <w:adjustRightInd w:val="0"/>
        <w:spacing w:after="0" w:line="240" w:lineRule="auto"/>
        <w:ind w:hanging="720"/>
        <w:jc w:val="both"/>
        <w:rPr>
          <w:rFonts w:ascii="Times New Roman" w:hAnsi="Times New Roman" w:cs="Times New Roman"/>
          <w:b/>
          <w:color w:val="000000"/>
          <w:sz w:val="26"/>
          <w:szCs w:val="26"/>
        </w:rPr>
      </w:pPr>
      <w:r w:rsidRPr="001D620B">
        <w:rPr>
          <w:rFonts w:ascii="Times New Roman" w:hAnsi="Times New Roman" w:cs="Times New Roman"/>
          <w:b/>
          <w:sz w:val="26"/>
          <w:szCs w:val="26"/>
        </w:rPr>
        <w:t xml:space="preserve">3 . </w:t>
      </w:r>
      <w:proofErr w:type="spellStart"/>
      <w:r w:rsidRPr="001D620B">
        <w:rPr>
          <w:rFonts w:ascii="Times New Roman" w:hAnsi="Times New Roman" w:cs="Times New Roman"/>
          <w:b/>
          <w:sz w:val="26"/>
          <w:szCs w:val="26"/>
        </w:rPr>
        <w:t>Непроизведенные</w:t>
      </w:r>
      <w:proofErr w:type="spellEnd"/>
      <w:r w:rsidRPr="001D620B">
        <w:rPr>
          <w:rFonts w:ascii="Times New Roman" w:hAnsi="Times New Roman" w:cs="Times New Roman"/>
          <w:b/>
          <w:sz w:val="26"/>
          <w:szCs w:val="26"/>
        </w:rPr>
        <w:t xml:space="preserve"> активы</w:t>
      </w:r>
      <w:bookmarkEnd w:id="2"/>
    </w:p>
    <w:p w:rsidR="00382B04" w:rsidRPr="001D620B" w:rsidRDefault="00382B04" w:rsidP="00382B04">
      <w:pPr>
        <w:pStyle w:val="2"/>
        <w:numPr>
          <w:ilvl w:val="0"/>
          <w:numId w:val="45"/>
        </w:numPr>
        <w:spacing w:after="0"/>
        <w:rPr>
          <w:sz w:val="26"/>
        </w:rPr>
      </w:pPr>
      <w:bookmarkStart w:id="3" w:name="_ref_1836384"/>
      <w:proofErr w:type="spellStart"/>
      <w:r w:rsidRPr="001D620B">
        <w:rPr>
          <w:sz w:val="26"/>
        </w:rPr>
        <w:t>Непроизведенными</w:t>
      </w:r>
      <w:proofErr w:type="spellEnd"/>
      <w:r w:rsidRPr="001D620B">
        <w:rPr>
          <w:sz w:val="26"/>
        </w:rPr>
        <w:t xml:space="preserve"> активами признаются объекты нефинансовых активов, не являющиеся продуктами производства, вещное право на которые закреплено в соответствии с законодательством (например, земля, недра).</w:t>
      </w:r>
      <w:bookmarkEnd w:id="3"/>
    </w:p>
    <w:p w:rsidR="00382B04" w:rsidRPr="001D620B" w:rsidRDefault="00382B04" w:rsidP="00382B04">
      <w:pPr>
        <w:spacing w:after="0"/>
        <w:rPr>
          <w:rFonts w:ascii="Times New Roman" w:hAnsi="Times New Roman" w:cs="Times New Roman"/>
          <w:sz w:val="26"/>
          <w:szCs w:val="26"/>
        </w:rPr>
      </w:pPr>
      <w:r w:rsidRPr="001D620B">
        <w:rPr>
          <w:rFonts w:ascii="Times New Roman" w:hAnsi="Times New Roman" w:cs="Times New Roman"/>
          <w:i/>
          <w:sz w:val="26"/>
          <w:szCs w:val="26"/>
        </w:rPr>
        <w:t xml:space="preserve">(Основание: </w:t>
      </w:r>
      <w:hyperlink r:id="rId32" w:history="1">
        <w:r w:rsidRPr="001D620B">
          <w:rPr>
            <w:rStyle w:val="a7"/>
            <w:i/>
            <w:color w:val="auto"/>
            <w:sz w:val="26"/>
            <w:szCs w:val="26"/>
          </w:rPr>
          <w:t>п. 70</w:t>
        </w:r>
      </w:hyperlink>
      <w:r w:rsidRPr="001D620B">
        <w:rPr>
          <w:rFonts w:ascii="Times New Roman" w:hAnsi="Times New Roman" w:cs="Times New Roman"/>
          <w:i/>
          <w:sz w:val="26"/>
          <w:szCs w:val="26"/>
        </w:rPr>
        <w:t xml:space="preserve"> Инструкции № 157н)</w:t>
      </w:r>
    </w:p>
    <w:p w:rsidR="001D620B" w:rsidRPr="001D620B" w:rsidRDefault="001D620B" w:rsidP="001D620B">
      <w:pPr>
        <w:pStyle w:val="2"/>
        <w:numPr>
          <w:ilvl w:val="0"/>
          <w:numId w:val="45"/>
        </w:numPr>
        <w:spacing w:after="0"/>
        <w:rPr>
          <w:sz w:val="26"/>
        </w:rPr>
      </w:pPr>
      <w:bookmarkStart w:id="4" w:name="_ref_1853800"/>
      <w:r w:rsidRPr="001D620B">
        <w:rPr>
          <w:sz w:val="26"/>
        </w:rPr>
        <w:t>Указанные активы, за исключением земельных участков, отражаются в бухгалтерском учете по их первоначальной стоимости в момент вовлечения их в экономический (хозяйственный) оборот.</w:t>
      </w:r>
    </w:p>
    <w:p w:rsidR="001D620B" w:rsidRPr="001D620B" w:rsidRDefault="001D620B" w:rsidP="001D620B">
      <w:pPr>
        <w:pStyle w:val="2"/>
        <w:numPr>
          <w:ilvl w:val="0"/>
          <w:numId w:val="45"/>
        </w:numPr>
        <w:spacing w:after="0"/>
        <w:rPr>
          <w:sz w:val="26"/>
        </w:rPr>
      </w:pPr>
      <w:bookmarkStart w:id="5" w:name="011077"/>
      <w:bookmarkStart w:id="6" w:name="010578"/>
      <w:bookmarkStart w:id="7" w:name="102219"/>
      <w:bookmarkStart w:id="8" w:name="000187"/>
      <w:bookmarkEnd w:id="5"/>
      <w:bookmarkEnd w:id="6"/>
      <w:bookmarkEnd w:id="7"/>
      <w:bookmarkEnd w:id="8"/>
      <w:proofErr w:type="gramStart"/>
      <w:r w:rsidRPr="001D620B">
        <w:rPr>
          <w:sz w:val="26"/>
        </w:rPr>
        <w:t>Земельные участки, используемые учреждениями на праве постоянного (бессрочного) пользования (в том числе расположенные под объектами недвижимости), а также земельные участки, на которые государственная собственность не разграничена, вовлекаемые уполномоченными органами власти (органами местного самоуправления) в хозяйственный оборот, сведения о которых внесены в Единый государственный реестр недвижимости, учитываются на соответствующем счете аналитического учета счета 10300 "</w:t>
      </w:r>
      <w:proofErr w:type="spellStart"/>
      <w:r w:rsidRPr="001D620B">
        <w:rPr>
          <w:sz w:val="26"/>
        </w:rPr>
        <w:t>Непроизведенные</w:t>
      </w:r>
      <w:proofErr w:type="spellEnd"/>
      <w:r w:rsidRPr="001D620B">
        <w:rPr>
          <w:sz w:val="26"/>
        </w:rPr>
        <w:t xml:space="preserve"> активы" на основании документов, подтверждающих права</w:t>
      </w:r>
      <w:proofErr w:type="gramEnd"/>
      <w:r w:rsidRPr="001D620B">
        <w:rPr>
          <w:sz w:val="26"/>
        </w:rPr>
        <w:t xml:space="preserve"> </w:t>
      </w:r>
      <w:proofErr w:type="gramStart"/>
      <w:r w:rsidRPr="001D620B">
        <w:rPr>
          <w:sz w:val="26"/>
        </w:rPr>
        <w:t>пользования земельными участками (выписок из Единого государственного реестра недвижимости о соответствующем земельном участке), по их кадастровой стоимости (стоимости, указанной в документе на право пользования земельным участком, расположенном за пределами территории Российской Федерации), а при отсутствии кадастровой стоимости земельного участка - по стоимости, рассчитанной исходя из наименьшей кадастровой стоимости квадратного метра земельного участка, граничащего с объектом учета, либо, при невозможности определения такой</w:t>
      </w:r>
      <w:proofErr w:type="gramEnd"/>
      <w:r w:rsidRPr="001D620B">
        <w:rPr>
          <w:sz w:val="26"/>
        </w:rPr>
        <w:t xml:space="preserve"> стоимости, - в условной оценке, один квадратный метр - 1 рубль.</w:t>
      </w:r>
    </w:p>
    <w:p w:rsidR="00382B04" w:rsidRPr="001D620B" w:rsidRDefault="00382B04" w:rsidP="00382B04">
      <w:pPr>
        <w:pStyle w:val="2"/>
        <w:numPr>
          <w:ilvl w:val="0"/>
          <w:numId w:val="45"/>
        </w:numPr>
        <w:spacing w:after="0"/>
        <w:rPr>
          <w:sz w:val="26"/>
        </w:rPr>
      </w:pPr>
      <w:bookmarkStart w:id="9" w:name="_ref_1879851"/>
      <w:bookmarkEnd w:id="4"/>
      <w:r w:rsidRPr="001D620B">
        <w:rPr>
          <w:sz w:val="26"/>
        </w:rPr>
        <w:t xml:space="preserve">Проверка актуальности кадастровой стоимости земельного участка, по которой он отражен в учете, осуществляется ежегодно, перед составлением годовой отчетности. Если выявлено изменение кадастровой стоимости, в учете отражается изменение стоимости земельного участка - объекта </w:t>
      </w:r>
      <w:proofErr w:type="spellStart"/>
      <w:r w:rsidRPr="001D620B">
        <w:rPr>
          <w:sz w:val="26"/>
        </w:rPr>
        <w:t>непроизведенных</w:t>
      </w:r>
      <w:proofErr w:type="spellEnd"/>
      <w:r w:rsidRPr="001D620B">
        <w:rPr>
          <w:sz w:val="26"/>
        </w:rPr>
        <w:t xml:space="preserve"> активов.</w:t>
      </w:r>
      <w:bookmarkEnd w:id="9"/>
    </w:p>
    <w:p w:rsidR="00382B04" w:rsidRPr="007820E4" w:rsidRDefault="00382B04" w:rsidP="00382B04">
      <w:pPr>
        <w:rPr>
          <w:rFonts w:ascii="Times New Roman" w:hAnsi="Times New Roman" w:cs="Times New Roman"/>
          <w:sz w:val="26"/>
          <w:szCs w:val="26"/>
        </w:rPr>
      </w:pPr>
      <w:r w:rsidRPr="001D620B">
        <w:rPr>
          <w:rFonts w:ascii="Times New Roman" w:hAnsi="Times New Roman" w:cs="Times New Roman"/>
          <w:i/>
          <w:sz w:val="26"/>
          <w:szCs w:val="26"/>
        </w:rPr>
        <w:t xml:space="preserve">(Основание: </w:t>
      </w:r>
      <w:hyperlink r:id="rId33" w:history="1">
        <w:r w:rsidRPr="001D620B">
          <w:rPr>
            <w:rStyle w:val="a7"/>
            <w:i/>
            <w:color w:val="auto"/>
            <w:sz w:val="26"/>
            <w:szCs w:val="26"/>
          </w:rPr>
          <w:t>п. 71</w:t>
        </w:r>
      </w:hyperlink>
      <w:r w:rsidRPr="001D620B">
        <w:rPr>
          <w:rFonts w:ascii="Times New Roman" w:hAnsi="Times New Roman" w:cs="Times New Roman"/>
          <w:i/>
          <w:sz w:val="26"/>
          <w:szCs w:val="26"/>
        </w:rPr>
        <w:t xml:space="preserve"> Инструкции № 157н</w:t>
      </w:r>
      <w:r w:rsidRPr="001D620B">
        <w:rPr>
          <w:rFonts w:ascii="Times New Roman" w:hAnsi="Times New Roman" w:cs="Times New Roman"/>
          <w:sz w:val="26"/>
          <w:szCs w:val="26"/>
        </w:rPr>
        <w:t xml:space="preserve">, </w:t>
      </w:r>
      <w:hyperlink r:id="rId34" w:history="1">
        <w:r w:rsidRPr="001D620B">
          <w:rPr>
            <w:rStyle w:val="a7"/>
            <w:i/>
            <w:color w:val="auto"/>
            <w:sz w:val="26"/>
            <w:szCs w:val="26"/>
          </w:rPr>
          <w:t>п. 16</w:t>
        </w:r>
      </w:hyperlink>
      <w:r w:rsidRPr="001D620B">
        <w:rPr>
          <w:rFonts w:ascii="Times New Roman" w:hAnsi="Times New Roman" w:cs="Times New Roman"/>
          <w:i/>
          <w:sz w:val="26"/>
          <w:szCs w:val="26"/>
        </w:rPr>
        <w:t xml:space="preserve"> Инструкции № 174н)</w:t>
      </w:r>
    </w:p>
    <w:p w:rsidR="00382B04" w:rsidRDefault="00382B04" w:rsidP="00382B04">
      <w:pPr>
        <w:pStyle w:val="a3"/>
        <w:tabs>
          <w:tab w:val="left" w:pos="0"/>
        </w:tabs>
        <w:autoSpaceDE w:val="0"/>
        <w:autoSpaceDN w:val="0"/>
        <w:adjustRightInd w:val="0"/>
        <w:spacing w:after="0" w:line="240" w:lineRule="auto"/>
        <w:ind w:left="644" w:hanging="644"/>
        <w:rPr>
          <w:rFonts w:ascii="Times New Roman" w:hAnsi="Times New Roman" w:cs="Times New Roman"/>
          <w:b/>
          <w:bCs/>
          <w:color w:val="000000"/>
          <w:sz w:val="26"/>
          <w:szCs w:val="26"/>
        </w:rPr>
      </w:pPr>
      <w:r>
        <w:rPr>
          <w:rFonts w:ascii="Times New Roman" w:hAnsi="Times New Roman" w:cs="Times New Roman"/>
          <w:b/>
          <w:bCs/>
          <w:color w:val="000000"/>
          <w:sz w:val="26"/>
          <w:szCs w:val="26"/>
        </w:rPr>
        <w:t>4 .</w:t>
      </w:r>
      <w:r w:rsidRPr="00DD7A6B">
        <w:rPr>
          <w:rFonts w:ascii="Times New Roman" w:hAnsi="Times New Roman" w:cs="Times New Roman"/>
          <w:b/>
          <w:bCs/>
          <w:color w:val="000000"/>
          <w:sz w:val="26"/>
          <w:szCs w:val="26"/>
        </w:rPr>
        <w:t>Учет материальных запасов.</w:t>
      </w:r>
      <w:r>
        <w:rPr>
          <w:rFonts w:ascii="Times New Roman" w:hAnsi="Times New Roman" w:cs="Times New Roman"/>
          <w:b/>
          <w:bCs/>
          <w:color w:val="000000"/>
          <w:sz w:val="26"/>
          <w:szCs w:val="26"/>
        </w:rPr>
        <w:t xml:space="preserve"> </w:t>
      </w:r>
    </w:p>
    <w:p w:rsidR="00382B04" w:rsidRPr="00DD7A6B" w:rsidRDefault="00382B04" w:rsidP="00382B04">
      <w:pPr>
        <w:pStyle w:val="a3"/>
        <w:tabs>
          <w:tab w:val="left" w:pos="0"/>
        </w:tabs>
        <w:autoSpaceDE w:val="0"/>
        <w:autoSpaceDN w:val="0"/>
        <w:adjustRightInd w:val="0"/>
        <w:spacing w:after="0" w:line="240" w:lineRule="auto"/>
        <w:ind w:left="927"/>
        <w:rPr>
          <w:rFonts w:ascii="Times New Roman" w:hAnsi="Times New Roman" w:cs="Times New Roman"/>
          <w:b/>
          <w:bCs/>
          <w:color w:val="000000"/>
          <w:sz w:val="26"/>
          <w:szCs w:val="26"/>
        </w:rPr>
      </w:pPr>
    </w:p>
    <w:p w:rsidR="00382B04" w:rsidRPr="00BC70C3" w:rsidRDefault="00382B04" w:rsidP="00382B04">
      <w:pPr>
        <w:tabs>
          <w:tab w:val="left" w:pos="0"/>
        </w:tabs>
        <w:autoSpaceDE w:val="0"/>
        <w:autoSpaceDN w:val="0"/>
        <w:adjustRightInd w:val="0"/>
        <w:spacing w:after="0" w:line="240" w:lineRule="auto"/>
        <w:ind w:firstLine="567"/>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 К материальным запасам относить материальные ценности, используемые в деятельности менее 12 месяцев и перечисленные в п. 98-99 </w:t>
      </w:r>
      <w:r w:rsidRPr="00BC70C3">
        <w:rPr>
          <w:rFonts w:ascii="Times New Roman" w:hAnsi="Times New Roman" w:cs="Times New Roman"/>
          <w:color w:val="000000"/>
          <w:sz w:val="26"/>
          <w:szCs w:val="26"/>
        </w:rPr>
        <w:t>Инструкции к Единому плану счетов №157н.</w:t>
      </w:r>
      <w:r>
        <w:rPr>
          <w:rFonts w:ascii="Times New Roman" w:hAnsi="Times New Roman" w:cs="Times New Roman"/>
          <w:color w:val="000000"/>
          <w:sz w:val="26"/>
          <w:szCs w:val="26"/>
        </w:rPr>
        <w:t xml:space="preserve"> </w:t>
      </w:r>
      <w:r w:rsidRPr="00106670">
        <w:rPr>
          <w:rFonts w:ascii="Times New Roman" w:hAnsi="Times New Roman" w:cs="Times New Roman"/>
          <w:color w:val="000000"/>
          <w:sz w:val="26"/>
          <w:szCs w:val="26"/>
        </w:rPr>
        <w:t>(Приложение 29 к учетной политике</w:t>
      </w:r>
      <w:proofErr w:type="gramStart"/>
      <w:r w:rsidRPr="00106670">
        <w:rPr>
          <w:rFonts w:ascii="Times New Roman" w:hAnsi="Times New Roman" w:cs="Times New Roman"/>
          <w:color w:val="000000"/>
          <w:sz w:val="26"/>
          <w:szCs w:val="26"/>
        </w:rPr>
        <w:t xml:space="preserve"> )</w:t>
      </w:r>
      <w:proofErr w:type="gramEnd"/>
    </w:p>
    <w:p w:rsidR="00382B04" w:rsidRDefault="00382B04" w:rsidP="00382B04">
      <w:pPr>
        <w:tabs>
          <w:tab w:val="left" w:pos="0"/>
        </w:tabs>
        <w:autoSpaceDE w:val="0"/>
        <w:autoSpaceDN w:val="0"/>
        <w:adjustRightInd w:val="0"/>
        <w:spacing w:after="0" w:line="240" w:lineRule="auto"/>
        <w:ind w:firstLine="567"/>
        <w:jc w:val="both"/>
        <w:rPr>
          <w:rFonts w:ascii="Times New Roman" w:hAnsi="Times New Roman" w:cs="Times New Roman"/>
          <w:color w:val="000000"/>
          <w:sz w:val="26"/>
          <w:szCs w:val="26"/>
        </w:rPr>
      </w:pPr>
      <w:r w:rsidRPr="00BC70C3">
        <w:rPr>
          <w:rFonts w:ascii="Times New Roman" w:hAnsi="Times New Roman" w:cs="Times New Roman"/>
          <w:color w:val="000000"/>
          <w:sz w:val="26"/>
          <w:szCs w:val="26"/>
        </w:rPr>
        <w:t>- Принятие к учету материальных запасов, приобретенных за плату, осуществляется по фактической стоимости приобретения с учетом всех произведенных расходов, сформированной в соответствии с п. 102 Инструкции к Единому плану счетов №157н.</w:t>
      </w:r>
    </w:p>
    <w:p w:rsidR="00382B04" w:rsidRDefault="00382B04" w:rsidP="00382B04">
      <w:pPr>
        <w:tabs>
          <w:tab w:val="left" w:pos="0"/>
        </w:tabs>
        <w:autoSpaceDE w:val="0"/>
        <w:autoSpaceDN w:val="0"/>
        <w:adjustRightInd w:val="0"/>
        <w:spacing w:after="0" w:line="240" w:lineRule="auto"/>
        <w:ind w:firstLine="567"/>
        <w:jc w:val="both"/>
        <w:rPr>
          <w:rFonts w:ascii="Times New Roman" w:hAnsi="Times New Roman" w:cs="Times New Roman"/>
          <w:color w:val="000000"/>
          <w:sz w:val="26"/>
          <w:szCs w:val="26"/>
        </w:rPr>
      </w:pPr>
      <w:r>
        <w:rPr>
          <w:rFonts w:ascii="Times New Roman" w:hAnsi="Times New Roman" w:cs="Times New Roman"/>
          <w:color w:val="000000"/>
          <w:sz w:val="26"/>
          <w:szCs w:val="26"/>
        </w:rPr>
        <w:lastRenderedPageBreak/>
        <w:t>- Фактической стоимостью материальных запасов, полученных на безвозмездных условиях, а также остающихся от выбытия основных средств и другого имущества, признается их текущая оценочная стоимость на дату принятия к бухгалтерскому учету.</w:t>
      </w:r>
    </w:p>
    <w:p w:rsidR="00382B04" w:rsidRDefault="00382B04" w:rsidP="00382B04">
      <w:pPr>
        <w:tabs>
          <w:tab w:val="left" w:pos="0"/>
        </w:tabs>
        <w:autoSpaceDE w:val="0"/>
        <w:autoSpaceDN w:val="0"/>
        <w:adjustRightInd w:val="0"/>
        <w:spacing w:after="0" w:line="240" w:lineRule="auto"/>
        <w:ind w:firstLine="567"/>
        <w:jc w:val="both"/>
        <w:rPr>
          <w:rFonts w:ascii="Times New Roman" w:hAnsi="Times New Roman" w:cs="Times New Roman"/>
          <w:color w:val="000000"/>
          <w:sz w:val="26"/>
          <w:szCs w:val="26"/>
        </w:rPr>
      </w:pPr>
      <w:r>
        <w:rPr>
          <w:rFonts w:ascii="Times New Roman" w:hAnsi="Times New Roman" w:cs="Times New Roman"/>
          <w:color w:val="000000"/>
          <w:sz w:val="26"/>
          <w:szCs w:val="26"/>
        </w:rPr>
        <w:t>- Определение размера материальных расходов при списании материальных запасов (материалов, медикаментов (105,30 - 105,40)) на расходы на содержание учреждения производится:</w:t>
      </w:r>
    </w:p>
    <w:p w:rsidR="00382B04" w:rsidRDefault="00382B04" w:rsidP="00382B04">
      <w:pPr>
        <w:pStyle w:val="a3"/>
        <w:numPr>
          <w:ilvl w:val="0"/>
          <w:numId w:val="21"/>
        </w:numPr>
        <w:tabs>
          <w:tab w:val="left" w:pos="0"/>
        </w:tabs>
        <w:autoSpaceDE w:val="0"/>
        <w:autoSpaceDN w:val="0"/>
        <w:adjustRightInd w:val="0"/>
        <w:spacing w:after="0" w:line="240" w:lineRule="auto"/>
        <w:jc w:val="both"/>
        <w:rPr>
          <w:rFonts w:ascii="Times New Roman" w:hAnsi="Times New Roman" w:cs="Times New Roman"/>
          <w:color w:val="000000"/>
          <w:sz w:val="26"/>
          <w:szCs w:val="26"/>
        </w:rPr>
      </w:pPr>
      <w:r w:rsidRPr="00D413DE">
        <w:rPr>
          <w:rFonts w:ascii="Times New Roman" w:hAnsi="Times New Roman" w:cs="Times New Roman"/>
          <w:color w:val="000000"/>
          <w:sz w:val="26"/>
          <w:szCs w:val="26"/>
        </w:rPr>
        <w:t>по средней стоимости.</w:t>
      </w:r>
    </w:p>
    <w:p w:rsidR="00382B04" w:rsidRPr="0084797B" w:rsidRDefault="00382B04" w:rsidP="00382B04">
      <w:pPr>
        <w:pStyle w:val="a3"/>
        <w:autoSpaceDE w:val="0"/>
        <w:autoSpaceDN w:val="0"/>
        <w:adjustRightInd w:val="0"/>
        <w:spacing w:after="0" w:line="240" w:lineRule="auto"/>
        <w:ind w:left="0"/>
        <w:jc w:val="both"/>
        <w:rPr>
          <w:rFonts w:ascii="Times New Roman" w:hAnsi="Times New Roman" w:cs="Times New Roman"/>
          <w:iCs/>
          <w:sz w:val="26"/>
          <w:szCs w:val="26"/>
        </w:rPr>
      </w:pPr>
      <w:r w:rsidRPr="0084797B">
        <w:rPr>
          <w:rFonts w:ascii="Times New Roman" w:hAnsi="Times New Roman" w:cs="Times New Roman"/>
          <w:iCs/>
          <w:sz w:val="26"/>
          <w:szCs w:val="26"/>
        </w:rPr>
        <w:t xml:space="preserve">Средняя стоимость запасов определяется в момент их отпуска, при этом в расчет включаются </w:t>
      </w:r>
      <w:proofErr w:type="gramStart"/>
      <w:r w:rsidRPr="0084797B">
        <w:rPr>
          <w:rFonts w:ascii="Times New Roman" w:hAnsi="Times New Roman" w:cs="Times New Roman"/>
          <w:iCs/>
          <w:sz w:val="26"/>
          <w:szCs w:val="26"/>
        </w:rPr>
        <w:t>количество</w:t>
      </w:r>
      <w:proofErr w:type="gramEnd"/>
      <w:r w:rsidRPr="0084797B">
        <w:rPr>
          <w:rFonts w:ascii="Times New Roman" w:hAnsi="Times New Roman" w:cs="Times New Roman"/>
          <w:iCs/>
          <w:sz w:val="26"/>
          <w:szCs w:val="26"/>
        </w:rPr>
        <w:t xml:space="preserve"> и стоимость материалов на начало месяца и все поступления и выбытия до момента отпуска.</w:t>
      </w:r>
    </w:p>
    <w:p w:rsidR="00382B04" w:rsidRPr="0084797B" w:rsidRDefault="00382B04" w:rsidP="00382B04">
      <w:pPr>
        <w:pStyle w:val="a3"/>
        <w:tabs>
          <w:tab w:val="left" w:pos="0"/>
        </w:tabs>
        <w:autoSpaceDE w:val="0"/>
        <w:autoSpaceDN w:val="0"/>
        <w:adjustRightInd w:val="0"/>
        <w:spacing w:after="0" w:line="240" w:lineRule="auto"/>
        <w:ind w:left="0"/>
        <w:jc w:val="both"/>
        <w:rPr>
          <w:rFonts w:ascii="Times New Roman" w:hAnsi="Times New Roman" w:cs="Times New Roman"/>
          <w:i/>
          <w:iCs/>
          <w:sz w:val="26"/>
          <w:szCs w:val="26"/>
        </w:rPr>
      </w:pPr>
      <w:r w:rsidRPr="0084797B">
        <w:rPr>
          <w:rFonts w:ascii="Times New Roman" w:hAnsi="Times New Roman" w:cs="Times New Roman"/>
          <w:i/>
          <w:iCs/>
          <w:sz w:val="26"/>
          <w:szCs w:val="26"/>
        </w:rPr>
        <w:t xml:space="preserve">(Основание: </w:t>
      </w:r>
      <w:hyperlink r:id="rId35" w:history="1">
        <w:r w:rsidRPr="0084797B">
          <w:rPr>
            <w:rFonts w:ascii="Times New Roman" w:hAnsi="Times New Roman" w:cs="Times New Roman"/>
            <w:i/>
            <w:iCs/>
            <w:sz w:val="26"/>
            <w:szCs w:val="26"/>
          </w:rPr>
          <w:t>п. 46</w:t>
        </w:r>
      </w:hyperlink>
      <w:r w:rsidRPr="0084797B">
        <w:rPr>
          <w:rFonts w:ascii="Times New Roman" w:hAnsi="Times New Roman" w:cs="Times New Roman"/>
          <w:i/>
          <w:iCs/>
          <w:sz w:val="26"/>
          <w:szCs w:val="26"/>
        </w:rPr>
        <w:t xml:space="preserve"> ФСБУ "Концептуальные основы", </w:t>
      </w:r>
      <w:hyperlink r:id="rId36" w:history="1">
        <w:r w:rsidRPr="0084797B">
          <w:rPr>
            <w:rFonts w:ascii="Times New Roman" w:hAnsi="Times New Roman" w:cs="Times New Roman"/>
            <w:i/>
            <w:iCs/>
            <w:sz w:val="26"/>
            <w:szCs w:val="26"/>
          </w:rPr>
          <w:t>п.108</w:t>
        </w:r>
      </w:hyperlink>
      <w:r w:rsidRPr="0084797B">
        <w:rPr>
          <w:rFonts w:ascii="Times New Roman" w:hAnsi="Times New Roman" w:cs="Times New Roman"/>
          <w:i/>
          <w:sz w:val="26"/>
          <w:szCs w:val="26"/>
        </w:rPr>
        <w:t xml:space="preserve"> к Единому плану счетов №157н.</w:t>
      </w:r>
      <w:r w:rsidRPr="0084797B">
        <w:rPr>
          <w:rFonts w:ascii="Times New Roman" w:hAnsi="Times New Roman" w:cs="Times New Roman"/>
          <w:i/>
          <w:iCs/>
          <w:sz w:val="26"/>
          <w:szCs w:val="26"/>
        </w:rPr>
        <w:t>)</w:t>
      </w:r>
    </w:p>
    <w:p w:rsidR="00382B04" w:rsidRPr="0084797B" w:rsidRDefault="00382B04" w:rsidP="00382B04">
      <w:pPr>
        <w:pStyle w:val="a3"/>
        <w:numPr>
          <w:ilvl w:val="0"/>
          <w:numId w:val="21"/>
        </w:numPr>
        <w:tabs>
          <w:tab w:val="left" w:pos="0"/>
        </w:tabs>
        <w:autoSpaceDE w:val="0"/>
        <w:autoSpaceDN w:val="0"/>
        <w:adjustRightInd w:val="0"/>
        <w:spacing w:before="260" w:after="0" w:line="240" w:lineRule="auto"/>
        <w:ind w:left="0" w:firstLine="360"/>
        <w:jc w:val="both"/>
        <w:rPr>
          <w:rFonts w:ascii="Times New Roman" w:hAnsi="Times New Roman" w:cs="Times New Roman"/>
          <w:sz w:val="26"/>
          <w:szCs w:val="26"/>
        </w:rPr>
      </w:pPr>
      <w:r w:rsidRPr="0084797B">
        <w:rPr>
          <w:rFonts w:ascii="Times New Roman" w:hAnsi="Times New Roman" w:cs="Times New Roman"/>
          <w:sz w:val="26"/>
          <w:szCs w:val="26"/>
        </w:rPr>
        <w:t>Выбытие медицинского инструментария признается по стоимости каждой единицы.</w:t>
      </w:r>
    </w:p>
    <w:p w:rsidR="00382B04" w:rsidRPr="0084797B" w:rsidRDefault="00382B04" w:rsidP="00382B04">
      <w:pPr>
        <w:pStyle w:val="a3"/>
        <w:tabs>
          <w:tab w:val="left" w:pos="0"/>
        </w:tabs>
        <w:autoSpaceDE w:val="0"/>
        <w:autoSpaceDN w:val="0"/>
        <w:adjustRightInd w:val="0"/>
        <w:spacing w:before="260" w:after="0" w:line="240" w:lineRule="auto"/>
        <w:ind w:left="360" w:hanging="360"/>
        <w:jc w:val="both"/>
        <w:rPr>
          <w:rFonts w:ascii="Times New Roman" w:hAnsi="Times New Roman" w:cs="Times New Roman"/>
          <w:sz w:val="26"/>
          <w:szCs w:val="26"/>
        </w:rPr>
      </w:pPr>
      <w:r w:rsidRPr="0084797B">
        <w:rPr>
          <w:rFonts w:ascii="Times New Roman" w:hAnsi="Times New Roman" w:cs="Times New Roman"/>
          <w:i/>
          <w:iCs/>
          <w:sz w:val="26"/>
          <w:szCs w:val="26"/>
        </w:rPr>
        <w:t xml:space="preserve">(Основание: </w:t>
      </w:r>
      <w:hyperlink r:id="rId37" w:history="1">
        <w:r w:rsidRPr="0084797B">
          <w:rPr>
            <w:rFonts w:ascii="Times New Roman" w:hAnsi="Times New Roman" w:cs="Times New Roman"/>
            <w:i/>
            <w:iCs/>
            <w:sz w:val="26"/>
            <w:szCs w:val="26"/>
          </w:rPr>
          <w:t>п. 46</w:t>
        </w:r>
      </w:hyperlink>
      <w:r w:rsidRPr="0084797B">
        <w:rPr>
          <w:rFonts w:ascii="Times New Roman" w:hAnsi="Times New Roman" w:cs="Times New Roman"/>
          <w:i/>
          <w:iCs/>
          <w:sz w:val="26"/>
          <w:szCs w:val="26"/>
        </w:rPr>
        <w:t xml:space="preserve"> ФСБУ "Концептуальные основы", </w:t>
      </w:r>
      <w:hyperlink r:id="rId38" w:history="1">
        <w:r w:rsidRPr="0084797B">
          <w:rPr>
            <w:rFonts w:ascii="Times New Roman" w:hAnsi="Times New Roman" w:cs="Times New Roman"/>
            <w:i/>
            <w:iCs/>
            <w:sz w:val="26"/>
            <w:szCs w:val="26"/>
          </w:rPr>
          <w:t>п. 108</w:t>
        </w:r>
      </w:hyperlink>
      <w:r w:rsidRPr="0084797B">
        <w:rPr>
          <w:rFonts w:ascii="Times New Roman" w:hAnsi="Times New Roman" w:cs="Times New Roman"/>
          <w:i/>
          <w:iCs/>
          <w:sz w:val="26"/>
          <w:szCs w:val="26"/>
        </w:rPr>
        <w:t xml:space="preserve"> Инструкции N 157н)</w:t>
      </w:r>
    </w:p>
    <w:p w:rsidR="00382B04" w:rsidRDefault="00382B04" w:rsidP="00382B04">
      <w:pPr>
        <w:tabs>
          <w:tab w:val="left" w:pos="0"/>
        </w:tabs>
        <w:autoSpaceDE w:val="0"/>
        <w:autoSpaceDN w:val="0"/>
        <w:adjustRightInd w:val="0"/>
        <w:spacing w:after="0" w:line="240" w:lineRule="auto"/>
        <w:ind w:firstLine="567"/>
        <w:jc w:val="both"/>
        <w:rPr>
          <w:rFonts w:ascii="Times New Roman" w:hAnsi="Times New Roman" w:cs="Times New Roman"/>
          <w:color w:val="000000"/>
          <w:sz w:val="26"/>
          <w:szCs w:val="26"/>
        </w:rPr>
      </w:pPr>
      <w:r>
        <w:rPr>
          <w:rFonts w:ascii="Times New Roman" w:hAnsi="Times New Roman" w:cs="Times New Roman"/>
          <w:color w:val="000000"/>
          <w:sz w:val="26"/>
          <w:szCs w:val="26"/>
        </w:rPr>
        <w:t>- Учет прихода и расхода медикаментов, перевязочных средств, изделий медицинского назначения  осуществлять в соответствии с Инструкцией по учету  медикаментов, перевязочных средств и изделий медицинского назначения в лечебно-профилактических учреждениях здравоохранения, состоящих на Государственном бюджете СССР, утвержденной приказом Минздрава СССР от 02.06.1987 №747 и приказом руководителя учреждения по предметно-количественному учету медикаментов.</w:t>
      </w:r>
    </w:p>
    <w:p w:rsidR="00382B04" w:rsidRDefault="00382B04" w:rsidP="00382B04">
      <w:pPr>
        <w:tabs>
          <w:tab w:val="left" w:pos="0"/>
        </w:tabs>
        <w:autoSpaceDE w:val="0"/>
        <w:autoSpaceDN w:val="0"/>
        <w:adjustRightInd w:val="0"/>
        <w:spacing w:after="0" w:line="240" w:lineRule="auto"/>
        <w:ind w:firstLine="567"/>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 Аналитический учет материальных запасов  вести </w:t>
      </w:r>
      <w:proofErr w:type="gramStart"/>
      <w:r>
        <w:rPr>
          <w:rFonts w:ascii="Times New Roman" w:hAnsi="Times New Roman" w:cs="Times New Roman"/>
          <w:color w:val="000000"/>
          <w:sz w:val="26"/>
          <w:szCs w:val="26"/>
        </w:rPr>
        <w:t>по</w:t>
      </w:r>
      <w:proofErr w:type="gramEnd"/>
      <w:r>
        <w:rPr>
          <w:rFonts w:ascii="Times New Roman" w:hAnsi="Times New Roman" w:cs="Times New Roman"/>
          <w:color w:val="000000"/>
          <w:sz w:val="26"/>
          <w:szCs w:val="26"/>
        </w:rPr>
        <w:t>:</w:t>
      </w:r>
    </w:p>
    <w:p w:rsidR="00382B04" w:rsidRPr="000F5113" w:rsidRDefault="00382B04" w:rsidP="00382B04">
      <w:pPr>
        <w:pStyle w:val="a3"/>
        <w:numPr>
          <w:ilvl w:val="0"/>
          <w:numId w:val="21"/>
        </w:numPr>
        <w:tabs>
          <w:tab w:val="left" w:pos="0"/>
        </w:tabs>
        <w:autoSpaceDE w:val="0"/>
        <w:autoSpaceDN w:val="0"/>
        <w:adjustRightInd w:val="0"/>
        <w:spacing w:after="0" w:line="240" w:lineRule="auto"/>
        <w:rPr>
          <w:rFonts w:ascii="Times New Roman" w:hAnsi="Times New Roman" w:cs="Times New Roman"/>
          <w:color w:val="000000"/>
          <w:sz w:val="26"/>
          <w:szCs w:val="26"/>
        </w:rPr>
      </w:pPr>
      <w:r w:rsidRPr="000F5113">
        <w:rPr>
          <w:rFonts w:ascii="Times New Roman" w:hAnsi="Times New Roman" w:cs="Times New Roman"/>
          <w:color w:val="000000"/>
          <w:sz w:val="26"/>
          <w:szCs w:val="26"/>
        </w:rPr>
        <w:t>видам запасов;</w:t>
      </w:r>
    </w:p>
    <w:p w:rsidR="00382B04" w:rsidRPr="000F5113" w:rsidRDefault="00382B04" w:rsidP="00382B04">
      <w:pPr>
        <w:pStyle w:val="a3"/>
        <w:numPr>
          <w:ilvl w:val="0"/>
          <w:numId w:val="21"/>
        </w:numPr>
        <w:tabs>
          <w:tab w:val="left" w:pos="0"/>
        </w:tabs>
        <w:autoSpaceDE w:val="0"/>
        <w:autoSpaceDN w:val="0"/>
        <w:adjustRightInd w:val="0"/>
        <w:spacing w:after="0" w:line="240" w:lineRule="auto"/>
        <w:rPr>
          <w:rFonts w:ascii="Times New Roman" w:hAnsi="Times New Roman" w:cs="Times New Roman"/>
          <w:color w:val="000000"/>
          <w:sz w:val="26"/>
          <w:szCs w:val="26"/>
        </w:rPr>
      </w:pPr>
      <w:r w:rsidRPr="000F5113">
        <w:rPr>
          <w:rFonts w:ascii="Times New Roman" w:hAnsi="Times New Roman" w:cs="Times New Roman"/>
          <w:color w:val="000000"/>
          <w:sz w:val="26"/>
          <w:szCs w:val="26"/>
        </w:rPr>
        <w:t>наименованиям;</w:t>
      </w:r>
    </w:p>
    <w:p w:rsidR="00382B04" w:rsidRPr="000F5113" w:rsidRDefault="00382B04" w:rsidP="00382B04">
      <w:pPr>
        <w:pStyle w:val="a3"/>
        <w:numPr>
          <w:ilvl w:val="0"/>
          <w:numId w:val="21"/>
        </w:numPr>
        <w:tabs>
          <w:tab w:val="left" w:pos="0"/>
        </w:tabs>
        <w:autoSpaceDE w:val="0"/>
        <w:autoSpaceDN w:val="0"/>
        <w:adjustRightInd w:val="0"/>
        <w:spacing w:after="0" w:line="240" w:lineRule="auto"/>
        <w:rPr>
          <w:rFonts w:ascii="Times New Roman" w:hAnsi="Times New Roman" w:cs="Times New Roman"/>
          <w:color w:val="000000"/>
          <w:sz w:val="26"/>
          <w:szCs w:val="26"/>
        </w:rPr>
      </w:pPr>
      <w:r w:rsidRPr="000F5113">
        <w:rPr>
          <w:rFonts w:ascii="Times New Roman" w:hAnsi="Times New Roman" w:cs="Times New Roman"/>
          <w:color w:val="000000"/>
          <w:sz w:val="26"/>
          <w:szCs w:val="26"/>
        </w:rPr>
        <w:t>источникам финансирования;</w:t>
      </w:r>
    </w:p>
    <w:p w:rsidR="00382B04" w:rsidRPr="000F5113" w:rsidRDefault="00382B04" w:rsidP="00382B04">
      <w:pPr>
        <w:pStyle w:val="a3"/>
        <w:numPr>
          <w:ilvl w:val="0"/>
          <w:numId w:val="21"/>
        </w:numPr>
        <w:tabs>
          <w:tab w:val="left" w:pos="0"/>
        </w:tabs>
        <w:autoSpaceDE w:val="0"/>
        <w:autoSpaceDN w:val="0"/>
        <w:adjustRightInd w:val="0"/>
        <w:spacing w:after="0" w:line="240" w:lineRule="auto"/>
        <w:rPr>
          <w:rFonts w:ascii="Times New Roman" w:hAnsi="Times New Roman" w:cs="Times New Roman"/>
          <w:color w:val="000000"/>
          <w:sz w:val="26"/>
          <w:szCs w:val="26"/>
        </w:rPr>
      </w:pPr>
      <w:r w:rsidRPr="000F5113">
        <w:rPr>
          <w:rFonts w:ascii="Times New Roman" w:hAnsi="Times New Roman" w:cs="Times New Roman"/>
          <w:color w:val="000000"/>
          <w:sz w:val="26"/>
          <w:szCs w:val="26"/>
        </w:rPr>
        <w:t>местам хранения;</w:t>
      </w:r>
    </w:p>
    <w:p w:rsidR="00382B04" w:rsidRPr="000F5113" w:rsidRDefault="00382B04" w:rsidP="00382B04">
      <w:pPr>
        <w:pStyle w:val="a3"/>
        <w:numPr>
          <w:ilvl w:val="0"/>
          <w:numId w:val="21"/>
        </w:numPr>
        <w:tabs>
          <w:tab w:val="left" w:pos="0"/>
        </w:tabs>
        <w:autoSpaceDE w:val="0"/>
        <w:autoSpaceDN w:val="0"/>
        <w:adjustRightInd w:val="0"/>
        <w:spacing w:after="0" w:line="240" w:lineRule="auto"/>
        <w:rPr>
          <w:rFonts w:ascii="Times New Roman" w:hAnsi="Times New Roman" w:cs="Times New Roman"/>
          <w:color w:val="000000"/>
          <w:sz w:val="26"/>
          <w:szCs w:val="26"/>
        </w:rPr>
      </w:pPr>
      <w:r w:rsidRPr="000F5113">
        <w:rPr>
          <w:rFonts w:ascii="Times New Roman" w:hAnsi="Times New Roman" w:cs="Times New Roman"/>
          <w:color w:val="000000"/>
          <w:sz w:val="26"/>
          <w:szCs w:val="26"/>
        </w:rPr>
        <w:t xml:space="preserve">материально ответственным лицам (приложение </w:t>
      </w:r>
      <w:r>
        <w:rPr>
          <w:rFonts w:ascii="Times New Roman" w:hAnsi="Times New Roman" w:cs="Times New Roman"/>
          <w:color w:val="000000"/>
          <w:sz w:val="26"/>
          <w:szCs w:val="26"/>
        </w:rPr>
        <w:t>23</w:t>
      </w:r>
      <w:r w:rsidRPr="000F5113">
        <w:rPr>
          <w:rFonts w:ascii="Times New Roman" w:hAnsi="Times New Roman" w:cs="Times New Roman"/>
          <w:color w:val="000000"/>
          <w:sz w:val="26"/>
          <w:szCs w:val="26"/>
        </w:rPr>
        <w:t xml:space="preserve"> к Учетной политике).</w:t>
      </w:r>
    </w:p>
    <w:p w:rsidR="00382B04" w:rsidRDefault="00382B04" w:rsidP="00382B04">
      <w:pPr>
        <w:tabs>
          <w:tab w:val="left" w:pos="0"/>
        </w:tabs>
        <w:autoSpaceDE w:val="0"/>
        <w:autoSpaceDN w:val="0"/>
        <w:adjustRightInd w:val="0"/>
        <w:spacing w:after="0" w:line="240" w:lineRule="auto"/>
        <w:ind w:firstLine="567"/>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 Контроль за наличием договоров о полной материальной ответственности на всех материально ответственных лиц возложить </w:t>
      </w:r>
      <w:proofErr w:type="gramStart"/>
      <w:r>
        <w:rPr>
          <w:rFonts w:ascii="Times New Roman" w:hAnsi="Times New Roman" w:cs="Times New Roman"/>
          <w:color w:val="000000"/>
          <w:sz w:val="26"/>
          <w:szCs w:val="26"/>
        </w:rPr>
        <w:t>на</w:t>
      </w:r>
      <w:proofErr w:type="gramEnd"/>
      <w:r>
        <w:rPr>
          <w:rFonts w:ascii="Times New Roman" w:hAnsi="Times New Roman" w:cs="Times New Roman"/>
          <w:color w:val="000000"/>
          <w:sz w:val="26"/>
          <w:szCs w:val="26"/>
        </w:rPr>
        <w:t>:</w:t>
      </w:r>
    </w:p>
    <w:p w:rsidR="00382B04" w:rsidRPr="003F58DB" w:rsidRDefault="00382B04" w:rsidP="00382B04">
      <w:pPr>
        <w:pStyle w:val="a3"/>
        <w:numPr>
          <w:ilvl w:val="0"/>
          <w:numId w:val="22"/>
        </w:numPr>
        <w:tabs>
          <w:tab w:val="left" w:pos="0"/>
        </w:tabs>
        <w:autoSpaceDE w:val="0"/>
        <w:autoSpaceDN w:val="0"/>
        <w:adjustRightInd w:val="0"/>
        <w:spacing w:after="0" w:line="240" w:lineRule="auto"/>
        <w:rPr>
          <w:rFonts w:ascii="Times New Roman" w:hAnsi="Times New Roman" w:cs="Times New Roman"/>
          <w:color w:val="000000"/>
          <w:sz w:val="26"/>
          <w:szCs w:val="26"/>
        </w:rPr>
      </w:pPr>
      <w:r w:rsidRPr="003F58DB">
        <w:rPr>
          <w:rFonts w:ascii="Times New Roman" w:hAnsi="Times New Roman" w:cs="Times New Roman"/>
          <w:color w:val="000000"/>
          <w:sz w:val="26"/>
          <w:szCs w:val="26"/>
        </w:rPr>
        <w:t>бухгалтеров материальной группы, бухгалтеров финансовой группы;</w:t>
      </w:r>
    </w:p>
    <w:p w:rsidR="00382B04" w:rsidRPr="0084797B" w:rsidRDefault="00382B04" w:rsidP="00382B04">
      <w:pPr>
        <w:pStyle w:val="a3"/>
        <w:numPr>
          <w:ilvl w:val="0"/>
          <w:numId w:val="22"/>
        </w:numPr>
        <w:tabs>
          <w:tab w:val="left" w:pos="0"/>
        </w:tabs>
        <w:autoSpaceDE w:val="0"/>
        <w:autoSpaceDN w:val="0"/>
        <w:adjustRightInd w:val="0"/>
        <w:spacing w:after="0" w:line="240" w:lineRule="auto"/>
        <w:rPr>
          <w:rFonts w:ascii="Times New Roman" w:hAnsi="Times New Roman" w:cs="Times New Roman"/>
          <w:sz w:val="26"/>
          <w:szCs w:val="26"/>
        </w:rPr>
      </w:pPr>
      <w:r w:rsidRPr="0084797B">
        <w:rPr>
          <w:rFonts w:ascii="Times New Roman" w:hAnsi="Times New Roman" w:cs="Times New Roman"/>
          <w:sz w:val="26"/>
          <w:szCs w:val="26"/>
        </w:rPr>
        <w:t>специалистов отдела кадров.</w:t>
      </w:r>
    </w:p>
    <w:p w:rsidR="00382B04" w:rsidRPr="0084797B" w:rsidRDefault="00382B04" w:rsidP="00382B04">
      <w:pPr>
        <w:pStyle w:val="a3"/>
        <w:tabs>
          <w:tab w:val="left" w:pos="0"/>
        </w:tabs>
        <w:autoSpaceDE w:val="0"/>
        <w:autoSpaceDN w:val="0"/>
        <w:adjustRightInd w:val="0"/>
        <w:spacing w:after="0" w:line="240" w:lineRule="auto"/>
        <w:ind w:left="142" w:firstLine="425"/>
        <w:jc w:val="both"/>
        <w:rPr>
          <w:rFonts w:ascii="Times New Roman" w:hAnsi="Times New Roman" w:cs="Times New Roman"/>
          <w:i/>
          <w:sz w:val="26"/>
          <w:szCs w:val="26"/>
        </w:rPr>
      </w:pPr>
      <w:r w:rsidRPr="0084797B">
        <w:rPr>
          <w:rFonts w:ascii="Times New Roman" w:hAnsi="Times New Roman" w:cs="Times New Roman"/>
          <w:sz w:val="26"/>
          <w:szCs w:val="26"/>
        </w:rPr>
        <w:t>-  Материально-ответственные лица ведут предметно-количественный учет медикаментов</w:t>
      </w:r>
      <w:proofErr w:type="gramStart"/>
      <w:r w:rsidRPr="0084797B">
        <w:rPr>
          <w:rFonts w:ascii="Times New Roman" w:hAnsi="Times New Roman" w:cs="Times New Roman"/>
          <w:sz w:val="26"/>
          <w:szCs w:val="26"/>
        </w:rPr>
        <w:t xml:space="preserve"> .</w:t>
      </w:r>
      <w:proofErr w:type="gramEnd"/>
      <w:r w:rsidRPr="0084797B">
        <w:rPr>
          <w:rFonts w:ascii="Times New Roman" w:hAnsi="Times New Roman" w:cs="Times New Roman"/>
          <w:sz w:val="26"/>
          <w:szCs w:val="26"/>
        </w:rPr>
        <w:t xml:space="preserve">В регистрах бухгалтерского учета учет медикаментов и перевязочных средств ведется в суммовом (денежном ) выражении и аналитический учет  по видам  затрат </w:t>
      </w:r>
      <w:r w:rsidRPr="0084797B">
        <w:rPr>
          <w:rFonts w:ascii="Times New Roman" w:hAnsi="Times New Roman" w:cs="Times New Roman"/>
          <w:i/>
          <w:sz w:val="26"/>
          <w:szCs w:val="26"/>
        </w:rPr>
        <w:t>: 340.051.1 -медикаменты и перевязочные средства</w:t>
      </w:r>
    </w:p>
    <w:p w:rsidR="00382B04" w:rsidRPr="0084797B" w:rsidRDefault="00382B04" w:rsidP="00382B04">
      <w:pPr>
        <w:pStyle w:val="a3"/>
        <w:tabs>
          <w:tab w:val="left" w:pos="0"/>
        </w:tabs>
        <w:autoSpaceDE w:val="0"/>
        <w:autoSpaceDN w:val="0"/>
        <w:adjustRightInd w:val="0"/>
        <w:spacing w:after="0" w:line="240" w:lineRule="auto"/>
        <w:ind w:left="142" w:firstLine="425"/>
        <w:jc w:val="both"/>
        <w:rPr>
          <w:rFonts w:ascii="Times New Roman" w:hAnsi="Times New Roman" w:cs="Times New Roman"/>
          <w:i/>
          <w:sz w:val="26"/>
          <w:szCs w:val="26"/>
        </w:rPr>
      </w:pPr>
      <w:r w:rsidRPr="0084797B">
        <w:rPr>
          <w:rFonts w:ascii="Times New Roman" w:hAnsi="Times New Roman" w:cs="Times New Roman"/>
          <w:i/>
          <w:sz w:val="26"/>
          <w:szCs w:val="26"/>
        </w:rPr>
        <w:t xml:space="preserve">       340.051.2 - реактивы и хим</w:t>
      </w:r>
      <w:proofErr w:type="gramStart"/>
      <w:r w:rsidRPr="0084797B">
        <w:rPr>
          <w:rFonts w:ascii="Times New Roman" w:hAnsi="Times New Roman" w:cs="Times New Roman"/>
          <w:i/>
          <w:sz w:val="26"/>
          <w:szCs w:val="26"/>
        </w:rPr>
        <w:t>.п</w:t>
      </w:r>
      <w:proofErr w:type="gramEnd"/>
      <w:r w:rsidRPr="0084797B">
        <w:rPr>
          <w:rFonts w:ascii="Times New Roman" w:hAnsi="Times New Roman" w:cs="Times New Roman"/>
          <w:i/>
          <w:sz w:val="26"/>
          <w:szCs w:val="26"/>
        </w:rPr>
        <w:t xml:space="preserve">осуда  </w:t>
      </w:r>
    </w:p>
    <w:p w:rsidR="00382B04" w:rsidRPr="0084797B" w:rsidRDefault="00382B04" w:rsidP="00382B04">
      <w:pPr>
        <w:pStyle w:val="a3"/>
        <w:tabs>
          <w:tab w:val="left" w:pos="0"/>
        </w:tabs>
        <w:autoSpaceDE w:val="0"/>
        <w:autoSpaceDN w:val="0"/>
        <w:adjustRightInd w:val="0"/>
        <w:spacing w:after="0" w:line="240" w:lineRule="auto"/>
        <w:ind w:left="142" w:firstLine="425"/>
        <w:jc w:val="both"/>
        <w:rPr>
          <w:rFonts w:ascii="Times New Roman" w:hAnsi="Times New Roman" w:cs="Times New Roman"/>
          <w:i/>
          <w:sz w:val="26"/>
          <w:szCs w:val="26"/>
        </w:rPr>
      </w:pPr>
      <w:r w:rsidRPr="0084797B">
        <w:rPr>
          <w:rFonts w:ascii="Times New Roman" w:hAnsi="Times New Roman" w:cs="Times New Roman"/>
          <w:i/>
          <w:sz w:val="26"/>
          <w:szCs w:val="26"/>
        </w:rPr>
        <w:t xml:space="preserve">       340.051.</w:t>
      </w:r>
      <w:r w:rsidR="00A77118">
        <w:rPr>
          <w:rFonts w:ascii="Times New Roman" w:hAnsi="Times New Roman" w:cs="Times New Roman"/>
          <w:i/>
          <w:sz w:val="26"/>
          <w:szCs w:val="26"/>
        </w:rPr>
        <w:t>3</w:t>
      </w:r>
      <w:r w:rsidRPr="0084797B">
        <w:rPr>
          <w:rFonts w:ascii="Times New Roman" w:hAnsi="Times New Roman" w:cs="Times New Roman"/>
          <w:i/>
          <w:sz w:val="26"/>
          <w:szCs w:val="26"/>
        </w:rPr>
        <w:t xml:space="preserve"> - медицинский инструментарий</w:t>
      </w:r>
    </w:p>
    <w:p w:rsidR="00382B04" w:rsidRDefault="00382B04" w:rsidP="00382B04">
      <w:pPr>
        <w:tabs>
          <w:tab w:val="left" w:pos="0"/>
        </w:tabs>
        <w:autoSpaceDE w:val="0"/>
        <w:autoSpaceDN w:val="0"/>
        <w:adjustRightInd w:val="0"/>
        <w:spacing w:after="0" w:line="240" w:lineRule="auto"/>
        <w:ind w:firstLine="567"/>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 Для обобщения данных по наличию и стоимости всех материальных запасов и проверки правильности </w:t>
      </w:r>
      <w:proofErr w:type="gramStart"/>
      <w:r>
        <w:rPr>
          <w:rFonts w:ascii="Times New Roman" w:hAnsi="Times New Roman" w:cs="Times New Roman"/>
          <w:color w:val="000000"/>
          <w:sz w:val="26"/>
          <w:szCs w:val="26"/>
        </w:rPr>
        <w:t>записей, произведенных по счетам аналитического учета с данными счетов учета материалов Главной книги оформляется</w:t>
      </w:r>
      <w:proofErr w:type="gramEnd"/>
      <w:r>
        <w:rPr>
          <w:rFonts w:ascii="Times New Roman" w:hAnsi="Times New Roman" w:cs="Times New Roman"/>
          <w:color w:val="000000"/>
          <w:sz w:val="26"/>
          <w:szCs w:val="26"/>
        </w:rPr>
        <w:t xml:space="preserve"> Оборотная ведомость ф. 0504035.</w:t>
      </w:r>
    </w:p>
    <w:p w:rsidR="00382B04" w:rsidRDefault="00382B04" w:rsidP="00382B04">
      <w:pPr>
        <w:tabs>
          <w:tab w:val="left" w:pos="0"/>
        </w:tabs>
        <w:autoSpaceDE w:val="0"/>
        <w:autoSpaceDN w:val="0"/>
        <w:adjustRightInd w:val="0"/>
        <w:spacing w:after="0" w:line="240" w:lineRule="auto"/>
        <w:ind w:firstLine="567"/>
        <w:jc w:val="both"/>
        <w:rPr>
          <w:rFonts w:ascii="Times New Roman" w:hAnsi="Times New Roman" w:cs="Times New Roman"/>
          <w:color w:val="000000"/>
          <w:sz w:val="26"/>
          <w:szCs w:val="26"/>
        </w:rPr>
      </w:pPr>
      <w:r>
        <w:rPr>
          <w:rFonts w:ascii="Times New Roman" w:hAnsi="Times New Roman" w:cs="Times New Roman"/>
          <w:color w:val="000000"/>
          <w:sz w:val="26"/>
          <w:szCs w:val="26"/>
        </w:rPr>
        <w:t>- При списании ГСМ применяются:</w:t>
      </w:r>
    </w:p>
    <w:p w:rsidR="00382B04" w:rsidRDefault="00382B04" w:rsidP="00382B04">
      <w:pPr>
        <w:pStyle w:val="a3"/>
        <w:numPr>
          <w:ilvl w:val="0"/>
          <w:numId w:val="23"/>
        </w:numPr>
        <w:tabs>
          <w:tab w:val="left" w:pos="0"/>
        </w:tabs>
        <w:autoSpaceDE w:val="0"/>
        <w:autoSpaceDN w:val="0"/>
        <w:adjustRightInd w:val="0"/>
        <w:spacing w:after="0" w:line="240" w:lineRule="auto"/>
        <w:jc w:val="both"/>
        <w:rPr>
          <w:rFonts w:ascii="Times New Roman" w:hAnsi="Times New Roman" w:cs="Times New Roman"/>
          <w:color w:val="000000"/>
          <w:sz w:val="26"/>
          <w:szCs w:val="26"/>
        </w:rPr>
      </w:pPr>
      <w:r w:rsidRPr="00D76C68">
        <w:rPr>
          <w:rFonts w:ascii="Times New Roman" w:hAnsi="Times New Roman" w:cs="Times New Roman"/>
          <w:i/>
          <w:iCs/>
          <w:color w:val="000000"/>
          <w:sz w:val="26"/>
          <w:szCs w:val="26"/>
        </w:rPr>
        <w:t>нормы</w:t>
      </w:r>
      <w:r w:rsidRPr="00D76C68">
        <w:rPr>
          <w:rFonts w:ascii="Times New Roman" w:hAnsi="Times New Roman" w:cs="Times New Roman"/>
          <w:color w:val="000000"/>
          <w:sz w:val="26"/>
          <w:szCs w:val="26"/>
        </w:rPr>
        <w:t>, разработанные самостоятельно на основе Распоряжения Минтранса России от 14.03.2008 №АМ-23-р «О введении в действие Методических Рекомендаций "Нормы расхода топлива и смазочных материалов на автомобильном транспорте"</w:t>
      </w:r>
    </w:p>
    <w:p w:rsidR="00382B04" w:rsidRPr="009D3F42" w:rsidRDefault="00382B04" w:rsidP="00382B04">
      <w:pPr>
        <w:pStyle w:val="a3"/>
        <w:autoSpaceDE w:val="0"/>
        <w:autoSpaceDN w:val="0"/>
        <w:adjustRightInd w:val="0"/>
        <w:spacing w:after="0" w:line="240" w:lineRule="auto"/>
        <w:ind w:hanging="294"/>
        <w:jc w:val="both"/>
        <w:rPr>
          <w:rFonts w:ascii="Times New Roman" w:hAnsi="Times New Roman" w:cs="Times New Roman"/>
          <w:sz w:val="26"/>
          <w:szCs w:val="26"/>
        </w:rPr>
      </w:pPr>
      <w:r w:rsidRPr="00582540">
        <w:rPr>
          <w:rFonts w:ascii="Times New Roman" w:hAnsi="Times New Roman" w:cs="Times New Roman"/>
          <w:i/>
          <w:iCs/>
          <w:sz w:val="26"/>
          <w:szCs w:val="26"/>
        </w:rPr>
        <w:lastRenderedPageBreak/>
        <w:t xml:space="preserve">(Основание: </w:t>
      </w:r>
      <w:hyperlink r:id="rId39" w:history="1">
        <w:r w:rsidRPr="00582540">
          <w:rPr>
            <w:rFonts w:ascii="Times New Roman" w:hAnsi="Times New Roman" w:cs="Times New Roman"/>
            <w:i/>
            <w:iCs/>
            <w:sz w:val="26"/>
            <w:szCs w:val="26"/>
          </w:rPr>
          <w:t>п. 9</w:t>
        </w:r>
      </w:hyperlink>
      <w:r w:rsidRPr="00582540">
        <w:rPr>
          <w:rFonts w:ascii="Times New Roman" w:hAnsi="Times New Roman" w:cs="Times New Roman"/>
          <w:i/>
          <w:iCs/>
          <w:sz w:val="26"/>
          <w:szCs w:val="26"/>
        </w:rPr>
        <w:t xml:space="preserve"> СГС "Учетная политика")</w:t>
      </w:r>
    </w:p>
    <w:p w:rsidR="00382B04" w:rsidRPr="00D76C68" w:rsidRDefault="00382B04" w:rsidP="00382B04">
      <w:pPr>
        <w:pStyle w:val="a3"/>
        <w:numPr>
          <w:ilvl w:val="0"/>
          <w:numId w:val="23"/>
        </w:numPr>
        <w:tabs>
          <w:tab w:val="left" w:pos="0"/>
        </w:tabs>
        <w:autoSpaceDE w:val="0"/>
        <w:autoSpaceDN w:val="0"/>
        <w:adjustRightInd w:val="0"/>
        <w:spacing w:after="0" w:line="240" w:lineRule="auto"/>
        <w:jc w:val="both"/>
        <w:rPr>
          <w:rFonts w:ascii="Times New Roman" w:hAnsi="Times New Roman" w:cs="Times New Roman"/>
          <w:color w:val="000000"/>
          <w:sz w:val="26"/>
          <w:szCs w:val="26"/>
        </w:rPr>
      </w:pPr>
      <w:r w:rsidRPr="00D76C68">
        <w:rPr>
          <w:rFonts w:ascii="Times New Roman" w:hAnsi="Times New Roman" w:cs="Times New Roman"/>
          <w:i/>
          <w:iCs/>
          <w:color w:val="000000"/>
          <w:sz w:val="26"/>
          <w:szCs w:val="26"/>
        </w:rPr>
        <w:t>собственные нормы</w:t>
      </w:r>
      <w:r w:rsidRPr="00D76C68">
        <w:rPr>
          <w:rFonts w:ascii="Times New Roman" w:hAnsi="Times New Roman" w:cs="Times New Roman"/>
          <w:color w:val="000000"/>
          <w:sz w:val="26"/>
          <w:szCs w:val="26"/>
        </w:rPr>
        <w:t>, разработанные на основе фактических замеров расхода топлива.</w:t>
      </w:r>
    </w:p>
    <w:p w:rsidR="00382B04" w:rsidRDefault="00382B04" w:rsidP="00382B04">
      <w:pPr>
        <w:tabs>
          <w:tab w:val="left" w:pos="0"/>
        </w:tabs>
        <w:autoSpaceDE w:val="0"/>
        <w:autoSpaceDN w:val="0"/>
        <w:adjustRightInd w:val="0"/>
        <w:spacing w:after="0" w:line="240" w:lineRule="auto"/>
        <w:ind w:firstLine="567"/>
        <w:jc w:val="both"/>
        <w:rPr>
          <w:rFonts w:ascii="Times New Roman" w:hAnsi="Times New Roman" w:cs="Times New Roman"/>
          <w:color w:val="000000"/>
          <w:sz w:val="26"/>
          <w:szCs w:val="26"/>
        </w:rPr>
      </w:pPr>
      <w:r>
        <w:rPr>
          <w:rFonts w:ascii="Times New Roman" w:hAnsi="Times New Roman" w:cs="Times New Roman"/>
          <w:color w:val="000000"/>
          <w:sz w:val="26"/>
          <w:szCs w:val="26"/>
        </w:rPr>
        <w:t>Данные нормы утверждаются приказом руководителя Учреждения.</w:t>
      </w:r>
    </w:p>
    <w:p w:rsidR="00382B04" w:rsidRDefault="00382B04" w:rsidP="00382B04">
      <w:pPr>
        <w:tabs>
          <w:tab w:val="left" w:pos="0"/>
        </w:tabs>
        <w:autoSpaceDE w:val="0"/>
        <w:autoSpaceDN w:val="0"/>
        <w:adjustRightInd w:val="0"/>
        <w:spacing w:after="0" w:line="240" w:lineRule="auto"/>
        <w:ind w:firstLine="567"/>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 Расход ГСМ подтверждается данными путевых листов, </w:t>
      </w:r>
      <w:r w:rsidRPr="00BC70C3">
        <w:rPr>
          <w:rFonts w:ascii="Times New Roman" w:hAnsi="Times New Roman" w:cs="Times New Roman"/>
          <w:color w:val="000000"/>
          <w:sz w:val="26"/>
          <w:szCs w:val="26"/>
        </w:rPr>
        <w:t>ежедневно</w:t>
      </w:r>
      <w:r>
        <w:rPr>
          <w:rFonts w:ascii="Times New Roman" w:hAnsi="Times New Roman" w:cs="Times New Roman"/>
          <w:color w:val="000000"/>
          <w:sz w:val="26"/>
          <w:szCs w:val="26"/>
        </w:rPr>
        <w:t xml:space="preserve"> и представляемых в бухгалтерию </w:t>
      </w:r>
    </w:p>
    <w:p w:rsidR="00382B04" w:rsidRPr="00F36913" w:rsidRDefault="00382B04" w:rsidP="00382B04">
      <w:pPr>
        <w:pStyle w:val="a3"/>
        <w:numPr>
          <w:ilvl w:val="0"/>
          <w:numId w:val="24"/>
        </w:numPr>
        <w:tabs>
          <w:tab w:val="left" w:pos="0"/>
        </w:tabs>
        <w:autoSpaceDE w:val="0"/>
        <w:autoSpaceDN w:val="0"/>
        <w:adjustRightInd w:val="0"/>
        <w:spacing w:after="0" w:line="240" w:lineRule="auto"/>
        <w:jc w:val="both"/>
        <w:rPr>
          <w:rFonts w:ascii="Times New Roman" w:hAnsi="Times New Roman" w:cs="Times New Roman"/>
          <w:color w:val="000000"/>
          <w:sz w:val="26"/>
          <w:szCs w:val="26"/>
        </w:rPr>
      </w:pPr>
      <w:r w:rsidRPr="00F36913">
        <w:rPr>
          <w:rFonts w:ascii="Times New Roman" w:hAnsi="Times New Roman" w:cs="Times New Roman"/>
          <w:color w:val="000000"/>
          <w:sz w:val="26"/>
          <w:szCs w:val="26"/>
        </w:rPr>
        <w:t>еженедельно.</w:t>
      </w:r>
    </w:p>
    <w:p w:rsidR="00382B04" w:rsidRDefault="00382B04" w:rsidP="00382B04">
      <w:pPr>
        <w:tabs>
          <w:tab w:val="left" w:pos="0"/>
        </w:tabs>
        <w:autoSpaceDE w:val="0"/>
        <w:autoSpaceDN w:val="0"/>
        <w:adjustRightInd w:val="0"/>
        <w:spacing w:after="0" w:line="240" w:lineRule="auto"/>
        <w:ind w:firstLine="567"/>
        <w:jc w:val="both"/>
        <w:rPr>
          <w:rFonts w:ascii="Times New Roman" w:hAnsi="Times New Roman" w:cs="Times New Roman"/>
          <w:color w:val="000000"/>
          <w:sz w:val="26"/>
          <w:szCs w:val="26"/>
        </w:rPr>
      </w:pPr>
      <w:r>
        <w:rPr>
          <w:rFonts w:ascii="Times New Roman" w:hAnsi="Times New Roman" w:cs="Times New Roman"/>
          <w:color w:val="000000"/>
          <w:sz w:val="26"/>
          <w:szCs w:val="26"/>
        </w:rPr>
        <w:t>- Списание канцелярских принадлежностей производится по Ведомости выдачи материальных ценностей на нужды учреждения (ф. 0504210).</w:t>
      </w:r>
    </w:p>
    <w:p w:rsidR="00382B04" w:rsidRPr="0084797B" w:rsidRDefault="00382B04" w:rsidP="00382B04">
      <w:pPr>
        <w:tabs>
          <w:tab w:val="left" w:pos="0"/>
        </w:tabs>
        <w:autoSpaceDE w:val="0"/>
        <w:autoSpaceDN w:val="0"/>
        <w:adjustRightInd w:val="0"/>
        <w:spacing w:after="0" w:line="240" w:lineRule="auto"/>
        <w:ind w:firstLine="567"/>
        <w:jc w:val="both"/>
        <w:rPr>
          <w:rFonts w:ascii="Times New Roman" w:hAnsi="Times New Roman" w:cs="Times New Roman"/>
          <w:color w:val="000000"/>
          <w:sz w:val="26"/>
          <w:szCs w:val="26"/>
        </w:rPr>
      </w:pPr>
      <w:r w:rsidRPr="0084797B">
        <w:rPr>
          <w:rFonts w:ascii="Times New Roman" w:hAnsi="Times New Roman" w:cs="Times New Roman"/>
          <w:color w:val="000000"/>
          <w:sz w:val="26"/>
          <w:szCs w:val="26"/>
        </w:rPr>
        <w:t>- Предметы мягкого инвентаря маркирует зав</w:t>
      </w:r>
      <w:proofErr w:type="gramStart"/>
      <w:r w:rsidRPr="0084797B">
        <w:rPr>
          <w:rFonts w:ascii="Times New Roman" w:hAnsi="Times New Roman" w:cs="Times New Roman"/>
          <w:color w:val="000000"/>
          <w:sz w:val="26"/>
          <w:szCs w:val="26"/>
        </w:rPr>
        <w:t>.с</w:t>
      </w:r>
      <w:proofErr w:type="gramEnd"/>
      <w:r w:rsidRPr="0084797B">
        <w:rPr>
          <w:rFonts w:ascii="Times New Roman" w:hAnsi="Times New Roman" w:cs="Times New Roman"/>
          <w:color w:val="000000"/>
          <w:sz w:val="26"/>
          <w:szCs w:val="26"/>
        </w:rPr>
        <w:t>кладом в присутствии членов комиссии  по поступлению и выбытию нефинансовых активов.</w:t>
      </w:r>
    </w:p>
    <w:p w:rsidR="00382B04" w:rsidRPr="0084797B" w:rsidRDefault="00382B04" w:rsidP="00382B04">
      <w:pPr>
        <w:tabs>
          <w:tab w:val="left" w:pos="0"/>
        </w:tabs>
        <w:autoSpaceDE w:val="0"/>
        <w:autoSpaceDN w:val="0"/>
        <w:adjustRightInd w:val="0"/>
        <w:spacing w:after="0" w:line="240" w:lineRule="auto"/>
        <w:ind w:firstLine="567"/>
        <w:jc w:val="both"/>
        <w:rPr>
          <w:rFonts w:ascii="Times New Roman" w:hAnsi="Times New Roman" w:cs="Times New Roman"/>
          <w:color w:val="000000"/>
          <w:sz w:val="26"/>
          <w:szCs w:val="26"/>
        </w:rPr>
      </w:pPr>
      <w:r w:rsidRPr="0084797B">
        <w:rPr>
          <w:rFonts w:ascii="Times New Roman" w:hAnsi="Times New Roman" w:cs="Times New Roman"/>
          <w:color w:val="000000"/>
          <w:sz w:val="26"/>
          <w:szCs w:val="26"/>
        </w:rPr>
        <w:t xml:space="preserve">- Списание мягкого инвентаря оформляется Актом о списании мягкого и хозяйственного инвентаря (ф. 0504143). В остальных случаях материальные запасы списываются по акту о списании материальных запасов (ф. 0504230). </w:t>
      </w:r>
    </w:p>
    <w:p w:rsidR="00382B04" w:rsidRDefault="00382B04" w:rsidP="00382B04">
      <w:pPr>
        <w:autoSpaceDE w:val="0"/>
        <w:autoSpaceDN w:val="0"/>
        <w:adjustRightInd w:val="0"/>
        <w:spacing w:after="0" w:line="240" w:lineRule="auto"/>
        <w:ind w:firstLine="540"/>
        <w:jc w:val="both"/>
        <w:rPr>
          <w:rFonts w:ascii="Times New Roman" w:hAnsi="Times New Roman" w:cs="Times New Roman"/>
          <w:sz w:val="26"/>
          <w:szCs w:val="26"/>
        </w:rPr>
      </w:pPr>
      <w:r w:rsidRPr="0084797B">
        <w:rPr>
          <w:rFonts w:ascii="Times New Roman" w:hAnsi="Times New Roman" w:cs="Times New Roman"/>
          <w:color w:val="000000"/>
          <w:sz w:val="26"/>
          <w:szCs w:val="26"/>
        </w:rPr>
        <w:t>-</w:t>
      </w:r>
      <w:r w:rsidRPr="0084797B">
        <w:rPr>
          <w:rFonts w:ascii="Times New Roman" w:hAnsi="Times New Roman" w:cs="Times New Roman"/>
          <w:sz w:val="26"/>
          <w:szCs w:val="26"/>
        </w:rPr>
        <w:t>Признание в учете материалов, полученных при ликвидации нефинансовых материальных активов (в том числе ветоши, полученной от списания мягкого инвентаря), отражается по справедливой стоимости, определяемой методом рыночных цен.</w:t>
      </w:r>
    </w:p>
    <w:p w:rsidR="00382B04" w:rsidRPr="0084797B" w:rsidRDefault="00382B04" w:rsidP="00382B04">
      <w:pPr>
        <w:autoSpaceDE w:val="0"/>
        <w:autoSpaceDN w:val="0"/>
        <w:adjustRightInd w:val="0"/>
        <w:spacing w:after="0" w:line="240" w:lineRule="auto"/>
        <w:jc w:val="both"/>
        <w:rPr>
          <w:rFonts w:ascii="Times New Roman" w:hAnsi="Times New Roman" w:cs="Times New Roman"/>
          <w:sz w:val="26"/>
          <w:szCs w:val="26"/>
        </w:rPr>
      </w:pPr>
      <w:r w:rsidRPr="0084797B">
        <w:rPr>
          <w:rFonts w:ascii="Times New Roman" w:hAnsi="Times New Roman" w:cs="Times New Roman"/>
          <w:i/>
          <w:iCs/>
          <w:sz w:val="26"/>
          <w:szCs w:val="26"/>
        </w:rPr>
        <w:t xml:space="preserve">(Основание: </w:t>
      </w:r>
      <w:hyperlink r:id="rId40" w:history="1">
        <w:r w:rsidRPr="0084797B">
          <w:rPr>
            <w:rFonts w:ascii="Times New Roman" w:hAnsi="Times New Roman" w:cs="Times New Roman"/>
            <w:i/>
            <w:iCs/>
            <w:sz w:val="26"/>
            <w:szCs w:val="26"/>
          </w:rPr>
          <w:t>п. п. 52</w:t>
        </w:r>
      </w:hyperlink>
      <w:r w:rsidRPr="0084797B">
        <w:rPr>
          <w:rFonts w:ascii="Times New Roman" w:hAnsi="Times New Roman" w:cs="Times New Roman"/>
          <w:i/>
          <w:iCs/>
          <w:sz w:val="26"/>
          <w:szCs w:val="26"/>
        </w:rPr>
        <w:t xml:space="preserve">, </w:t>
      </w:r>
      <w:hyperlink r:id="rId41" w:history="1">
        <w:r w:rsidRPr="0084797B">
          <w:rPr>
            <w:rFonts w:ascii="Times New Roman" w:hAnsi="Times New Roman" w:cs="Times New Roman"/>
            <w:i/>
            <w:iCs/>
            <w:sz w:val="26"/>
            <w:szCs w:val="26"/>
          </w:rPr>
          <w:t>54</w:t>
        </w:r>
      </w:hyperlink>
      <w:r w:rsidRPr="0084797B">
        <w:rPr>
          <w:rFonts w:ascii="Times New Roman" w:hAnsi="Times New Roman" w:cs="Times New Roman"/>
          <w:i/>
          <w:iCs/>
          <w:sz w:val="26"/>
          <w:szCs w:val="26"/>
        </w:rPr>
        <w:t xml:space="preserve"> ФСБУ "Концептуальные основы", </w:t>
      </w:r>
      <w:hyperlink r:id="rId42" w:history="1">
        <w:r w:rsidRPr="0084797B">
          <w:rPr>
            <w:rFonts w:ascii="Times New Roman" w:hAnsi="Times New Roman" w:cs="Times New Roman"/>
            <w:i/>
            <w:iCs/>
            <w:sz w:val="26"/>
            <w:szCs w:val="26"/>
          </w:rPr>
          <w:t>п. 106</w:t>
        </w:r>
      </w:hyperlink>
      <w:r w:rsidRPr="0084797B">
        <w:rPr>
          <w:rFonts w:ascii="Times New Roman" w:hAnsi="Times New Roman" w:cs="Times New Roman"/>
          <w:i/>
          <w:iCs/>
          <w:sz w:val="26"/>
          <w:szCs w:val="26"/>
        </w:rPr>
        <w:t xml:space="preserve"> Инструкции N 157н)</w:t>
      </w:r>
    </w:p>
    <w:p w:rsidR="00382B04" w:rsidRPr="0084797B" w:rsidRDefault="00382B04" w:rsidP="00382B04">
      <w:pPr>
        <w:tabs>
          <w:tab w:val="left" w:pos="0"/>
        </w:tabs>
        <w:autoSpaceDE w:val="0"/>
        <w:autoSpaceDN w:val="0"/>
        <w:adjustRightInd w:val="0"/>
        <w:spacing w:after="0" w:line="240" w:lineRule="auto"/>
        <w:ind w:firstLine="567"/>
        <w:jc w:val="both"/>
        <w:rPr>
          <w:rFonts w:ascii="Times New Roman" w:hAnsi="Times New Roman" w:cs="Times New Roman"/>
          <w:sz w:val="26"/>
          <w:szCs w:val="26"/>
        </w:rPr>
      </w:pPr>
      <w:r w:rsidRPr="0084797B">
        <w:rPr>
          <w:rFonts w:ascii="Times New Roman" w:hAnsi="Times New Roman" w:cs="Times New Roman"/>
          <w:sz w:val="26"/>
          <w:szCs w:val="26"/>
        </w:rPr>
        <w:t xml:space="preserve">  </w:t>
      </w:r>
      <w:proofErr w:type="spellStart"/>
      <w:r w:rsidRPr="0084797B">
        <w:rPr>
          <w:rFonts w:ascii="Times New Roman" w:hAnsi="Times New Roman" w:cs="Times New Roman"/>
          <w:sz w:val="26"/>
          <w:szCs w:val="26"/>
        </w:rPr>
        <w:t>Оприходование</w:t>
      </w:r>
      <w:proofErr w:type="spellEnd"/>
      <w:r w:rsidRPr="0084797B">
        <w:rPr>
          <w:rFonts w:ascii="Times New Roman" w:hAnsi="Times New Roman" w:cs="Times New Roman"/>
          <w:sz w:val="26"/>
          <w:szCs w:val="26"/>
        </w:rPr>
        <w:t xml:space="preserve"> ветоши, полученной от списания мягкого инвентаря, отражается:</w:t>
      </w:r>
    </w:p>
    <w:p w:rsidR="00382B04" w:rsidRPr="0084797B" w:rsidRDefault="00382B04" w:rsidP="00382B04">
      <w:pPr>
        <w:pStyle w:val="a3"/>
        <w:numPr>
          <w:ilvl w:val="0"/>
          <w:numId w:val="24"/>
        </w:numPr>
        <w:tabs>
          <w:tab w:val="left" w:pos="0"/>
        </w:tabs>
        <w:autoSpaceDE w:val="0"/>
        <w:autoSpaceDN w:val="0"/>
        <w:adjustRightInd w:val="0"/>
        <w:spacing w:after="0" w:line="240" w:lineRule="auto"/>
        <w:jc w:val="both"/>
        <w:rPr>
          <w:rFonts w:ascii="Times New Roman" w:hAnsi="Times New Roman" w:cs="Times New Roman"/>
          <w:sz w:val="26"/>
          <w:szCs w:val="26"/>
        </w:rPr>
      </w:pPr>
      <w:r w:rsidRPr="0084797B">
        <w:rPr>
          <w:rFonts w:ascii="Times New Roman" w:hAnsi="Times New Roman" w:cs="Times New Roman"/>
          <w:sz w:val="26"/>
          <w:szCs w:val="26"/>
        </w:rPr>
        <w:t>в условной оценке: 1 рубль за 1 кг.</w:t>
      </w:r>
    </w:p>
    <w:p w:rsidR="00382B04" w:rsidRPr="0084797B" w:rsidRDefault="00382B04" w:rsidP="00382B04">
      <w:pPr>
        <w:tabs>
          <w:tab w:val="left" w:pos="-165"/>
          <w:tab w:val="left" w:pos="0"/>
        </w:tabs>
        <w:autoSpaceDE w:val="0"/>
        <w:autoSpaceDN w:val="0"/>
        <w:adjustRightInd w:val="0"/>
        <w:spacing w:after="0" w:line="240" w:lineRule="auto"/>
        <w:ind w:firstLine="567"/>
        <w:jc w:val="both"/>
        <w:rPr>
          <w:rFonts w:ascii="Times New Roman" w:hAnsi="Times New Roman" w:cs="Times New Roman"/>
          <w:sz w:val="26"/>
          <w:szCs w:val="26"/>
        </w:rPr>
      </w:pPr>
      <w:r w:rsidRPr="0084797B">
        <w:rPr>
          <w:rFonts w:ascii="Times New Roman" w:hAnsi="Times New Roman" w:cs="Times New Roman"/>
          <w:sz w:val="26"/>
          <w:szCs w:val="26"/>
        </w:rPr>
        <w:t xml:space="preserve">- Материальные запасы учитываются по тому виду деятельности, за счет которого они приобретены (созданы): </w:t>
      </w:r>
    </w:p>
    <w:p w:rsidR="00382B04" w:rsidRPr="0084797B" w:rsidRDefault="00976D11" w:rsidP="00382B04">
      <w:pPr>
        <w:pStyle w:val="a3"/>
        <w:numPr>
          <w:ilvl w:val="0"/>
          <w:numId w:val="24"/>
        </w:numPr>
        <w:tabs>
          <w:tab w:val="left" w:pos="-165"/>
          <w:tab w:val="left" w:pos="0"/>
        </w:tabs>
        <w:autoSpaceDE w:val="0"/>
        <w:autoSpaceDN w:val="0"/>
        <w:adjustRightInd w:val="0"/>
        <w:spacing w:after="0" w:line="240" w:lineRule="auto"/>
        <w:jc w:val="both"/>
        <w:rPr>
          <w:rFonts w:ascii="Times New Roman" w:hAnsi="Times New Roman" w:cs="Times New Roman"/>
          <w:sz w:val="26"/>
          <w:szCs w:val="26"/>
        </w:rPr>
      </w:pPr>
      <w:hyperlink r:id="rId43" w:history="1">
        <w:r w:rsidR="00382B04" w:rsidRPr="0084797B">
          <w:rPr>
            <w:rFonts w:ascii="Times New Roman" w:hAnsi="Times New Roman" w:cs="Times New Roman"/>
            <w:sz w:val="26"/>
            <w:szCs w:val="26"/>
          </w:rPr>
          <w:t>"2"</w:t>
        </w:r>
      </w:hyperlink>
      <w:r w:rsidR="00382B04" w:rsidRPr="0084797B">
        <w:rPr>
          <w:rFonts w:ascii="Times New Roman" w:hAnsi="Times New Roman" w:cs="Times New Roman"/>
          <w:sz w:val="26"/>
          <w:szCs w:val="26"/>
        </w:rPr>
        <w:t xml:space="preserve"> - приносящая доход деятельность (собственные доходы учреждения), </w:t>
      </w:r>
    </w:p>
    <w:p w:rsidR="00382B04" w:rsidRPr="0084797B" w:rsidRDefault="00976D11" w:rsidP="00382B04">
      <w:pPr>
        <w:pStyle w:val="a3"/>
        <w:numPr>
          <w:ilvl w:val="0"/>
          <w:numId w:val="24"/>
        </w:numPr>
        <w:tabs>
          <w:tab w:val="left" w:pos="-165"/>
          <w:tab w:val="left" w:pos="0"/>
        </w:tabs>
        <w:autoSpaceDE w:val="0"/>
        <w:autoSpaceDN w:val="0"/>
        <w:adjustRightInd w:val="0"/>
        <w:spacing w:after="0" w:line="240" w:lineRule="auto"/>
        <w:jc w:val="both"/>
        <w:rPr>
          <w:rFonts w:ascii="Times New Roman" w:hAnsi="Times New Roman" w:cs="Times New Roman"/>
          <w:sz w:val="26"/>
          <w:szCs w:val="26"/>
        </w:rPr>
      </w:pPr>
      <w:hyperlink r:id="rId44" w:history="1">
        <w:r w:rsidR="00382B04" w:rsidRPr="0084797B">
          <w:rPr>
            <w:rFonts w:ascii="Times New Roman" w:hAnsi="Times New Roman" w:cs="Times New Roman"/>
            <w:sz w:val="26"/>
            <w:szCs w:val="26"/>
          </w:rPr>
          <w:t>"4"</w:t>
        </w:r>
      </w:hyperlink>
      <w:r w:rsidR="00382B04" w:rsidRPr="0084797B">
        <w:rPr>
          <w:rFonts w:ascii="Times New Roman" w:hAnsi="Times New Roman" w:cs="Times New Roman"/>
          <w:sz w:val="26"/>
          <w:szCs w:val="26"/>
        </w:rPr>
        <w:t xml:space="preserve"> - субсидия на выполнение государственного (муниципального) задания; </w:t>
      </w:r>
    </w:p>
    <w:p w:rsidR="00382B04" w:rsidRPr="0084797B" w:rsidRDefault="00976D11" w:rsidP="00382B04">
      <w:pPr>
        <w:pStyle w:val="a3"/>
        <w:numPr>
          <w:ilvl w:val="0"/>
          <w:numId w:val="24"/>
        </w:numPr>
        <w:tabs>
          <w:tab w:val="left" w:pos="-165"/>
          <w:tab w:val="left" w:pos="0"/>
        </w:tabs>
        <w:autoSpaceDE w:val="0"/>
        <w:autoSpaceDN w:val="0"/>
        <w:adjustRightInd w:val="0"/>
        <w:spacing w:after="0" w:line="240" w:lineRule="auto"/>
        <w:jc w:val="both"/>
        <w:rPr>
          <w:rFonts w:ascii="Times New Roman" w:hAnsi="Times New Roman" w:cs="Times New Roman"/>
          <w:sz w:val="26"/>
          <w:szCs w:val="26"/>
        </w:rPr>
      </w:pPr>
      <w:hyperlink r:id="rId45" w:history="1">
        <w:r w:rsidR="00382B04" w:rsidRPr="0084797B">
          <w:rPr>
            <w:rFonts w:ascii="Times New Roman" w:hAnsi="Times New Roman" w:cs="Times New Roman"/>
            <w:sz w:val="26"/>
            <w:szCs w:val="26"/>
          </w:rPr>
          <w:t>"5"</w:t>
        </w:r>
      </w:hyperlink>
      <w:r w:rsidR="00382B04" w:rsidRPr="0084797B">
        <w:rPr>
          <w:rFonts w:ascii="Times New Roman" w:hAnsi="Times New Roman" w:cs="Times New Roman"/>
          <w:sz w:val="26"/>
          <w:szCs w:val="26"/>
        </w:rPr>
        <w:t xml:space="preserve"> - субсидии на иные цели; </w:t>
      </w:r>
    </w:p>
    <w:p w:rsidR="00382B04" w:rsidRPr="0084797B" w:rsidRDefault="00382B04" w:rsidP="00382B04">
      <w:pPr>
        <w:pStyle w:val="a3"/>
        <w:numPr>
          <w:ilvl w:val="0"/>
          <w:numId w:val="24"/>
        </w:numPr>
        <w:tabs>
          <w:tab w:val="left" w:pos="-165"/>
          <w:tab w:val="left" w:pos="0"/>
        </w:tabs>
        <w:autoSpaceDE w:val="0"/>
        <w:autoSpaceDN w:val="0"/>
        <w:adjustRightInd w:val="0"/>
        <w:spacing w:after="0" w:line="240" w:lineRule="auto"/>
        <w:jc w:val="both"/>
        <w:rPr>
          <w:rFonts w:ascii="Times New Roman" w:hAnsi="Times New Roman" w:cs="Times New Roman"/>
          <w:sz w:val="26"/>
          <w:szCs w:val="26"/>
        </w:rPr>
      </w:pPr>
      <w:r w:rsidRPr="0084797B">
        <w:rPr>
          <w:rFonts w:ascii="Times New Roman" w:hAnsi="Times New Roman" w:cs="Times New Roman"/>
          <w:sz w:val="26"/>
          <w:szCs w:val="26"/>
        </w:rPr>
        <w:t>"6" - субсидии на цели осуществления капитальных вложений</w:t>
      </w:r>
    </w:p>
    <w:p w:rsidR="00382B04" w:rsidRPr="0084797B" w:rsidRDefault="00382B04" w:rsidP="00382B04">
      <w:pPr>
        <w:pStyle w:val="a3"/>
        <w:numPr>
          <w:ilvl w:val="0"/>
          <w:numId w:val="24"/>
        </w:numPr>
        <w:tabs>
          <w:tab w:val="left" w:pos="-165"/>
          <w:tab w:val="left" w:pos="0"/>
        </w:tabs>
        <w:autoSpaceDE w:val="0"/>
        <w:autoSpaceDN w:val="0"/>
        <w:adjustRightInd w:val="0"/>
        <w:spacing w:after="0" w:line="240" w:lineRule="auto"/>
        <w:jc w:val="both"/>
        <w:rPr>
          <w:rFonts w:ascii="Times New Roman" w:hAnsi="Times New Roman" w:cs="Times New Roman"/>
          <w:sz w:val="26"/>
          <w:szCs w:val="26"/>
        </w:rPr>
      </w:pPr>
      <w:r w:rsidRPr="0084797B">
        <w:rPr>
          <w:rFonts w:ascii="Times New Roman" w:hAnsi="Times New Roman" w:cs="Times New Roman"/>
          <w:sz w:val="26"/>
          <w:szCs w:val="26"/>
        </w:rPr>
        <w:t>"7" - средства обязательного медицинского страхования.</w:t>
      </w:r>
    </w:p>
    <w:p w:rsidR="00382B04" w:rsidRPr="0084797B" w:rsidRDefault="00382B04" w:rsidP="00382B04">
      <w:pPr>
        <w:pStyle w:val="a3"/>
        <w:autoSpaceDE w:val="0"/>
        <w:autoSpaceDN w:val="0"/>
        <w:adjustRightInd w:val="0"/>
        <w:spacing w:after="0" w:line="240" w:lineRule="auto"/>
        <w:ind w:left="0" w:firstLine="567"/>
        <w:jc w:val="both"/>
        <w:rPr>
          <w:rFonts w:ascii="Times New Roman" w:hAnsi="Times New Roman" w:cs="Times New Roman"/>
          <w:sz w:val="26"/>
          <w:szCs w:val="26"/>
        </w:rPr>
      </w:pPr>
      <w:r w:rsidRPr="0084797B">
        <w:rPr>
          <w:rFonts w:ascii="Times New Roman" w:hAnsi="Times New Roman" w:cs="Times New Roman"/>
          <w:sz w:val="26"/>
          <w:szCs w:val="26"/>
        </w:rPr>
        <w:t>- Подлежащая возмещению виновными лицами сумма ущерба, причиненного в результате хищений, недостач, порчи и пр., признается по справедливой стоимости, определяемой методом рыночных цен.</w:t>
      </w:r>
    </w:p>
    <w:p w:rsidR="00382B04" w:rsidRPr="0056208A" w:rsidRDefault="00382B04" w:rsidP="00382B04">
      <w:pPr>
        <w:pStyle w:val="a3"/>
        <w:autoSpaceDE w:val="0"/>
        <w:autoSpaceDN w:val="0"/>
        <w:adjustRightInd w:val="0"/>
        <w:spacing w:before="260" w:after="0" w:line="240" w:lineRule="auto"/>
        <w:ind w:left="0"/>
        <w:jc w:val="both"/>
        <w:rPr>
          <w:rFonts w:ascii="Times New Roman" w:hAnsi="Times New Roman" w:cs="Times New Roman"/>
          <w:sz w:val="26"/>
          <w:szCs w:val="26"/>
        </w:rPr>
      </w:pPr>
      <w:r w:rsidRPr="0084797B">
        <w:rPr>
          <w:rFonts w:ascii="Times New Roman" w:hAnsi="Times New Roman" w:cs="Times New Roman"/>
          <w:i/>
          <w:iCs/>
          <w:sz w:val="26"/>
          <w:szCs w:val="26"/>
        </w:rPr>
        <w:t xml:space="preserve">(Основание: </w:t>
      </w:r>
      <w:hyperlink r:id="rId46" w:history="1">
        <w:r w:rsidRPr="0084797B">
          <w:rPr>
            <w:rFonts w:ascii="Times New Roman" w:hAnsi="Times New Roman" w:cs="Times New Roman"/>
            <w:i/>
            <w:iCs/>
            <w:sz w:val="26"/>
            <w:szCs w:val="26"/>
          </w:rPr>
          <w:t>п. п. 52</w:t>
        </w:r>
      </w:hyperlink>
      <w:r w:rsidRPr="0084797B">
        <w:rPr>
          <w:rFonts w:ascii="Times New Roman" w:hAnsi="Times New Roman" w:cs="Times New Roman"/>
          <w:i/>
          <w:iCs/>
          <w:sz w:val="26"/>
          <w:szCs w:val="26"/>
        </w:rPr>
        <w:t xml:space="preserve">, </w:t>
      </w:r>
      <w:hyperlink r:id="rId47" w:history="1">
        <w:r w:rsidRPr="0084797B">
          <w:rPr>
            <w:rFonts w:ascii="Times New Roman" w:hAnsi="Times New Roman" w:cs="Times New Roman"/>
            <w:i/>
            <w:iCs/>
            <w:sz w:val="26"/>
            <w:szCs w:val="26"/>
          </w:rPr>
          <w:t>54</w:t>
        </w:r>
      </w:hyperlink>
      <w:r w:rsidRPr="0084797B">
        <w:rPr>
          <w:rFonts w:ascii="Times New Roman" w:hAnsi="Times New Roman" w:cs="Times New Roman"/>
          <w:i/>
          <w:iCs/>
          <w:sz w:val="26"/>
          <w:szCs w:val="26"/>
        </w:rPr>
        <w:t xml:space="preserve"> ФСБУ "Концептуальные основы")</w:t>
      </w:r>
    </w:p>
    <w:p w:rsidR="00382B04" w:rsidRPr="00A77118" w:rsidRDefault="00382B04" w:rsidP="00382B04">
      <w:pPr>
        <w:pStyle w:val="2"/>
        <w:numPr>
          <w:ilvl w:val="0"/>
          <w:numId w:val="0"/>
        </w:numPr>
        <w:spacing w:after="0"/>
        <w:rPr>
          <w:sz w:val="26"/>
        </w:rPr>
      </w:pPr>
      <w:bookmarkStart w:id="10" w:name="_ref_335297"/>
      <w:r>
        <w:t xml:space="preserve">        </w:t>
      </w:r>
      <w:r w:rsidRPr="00106670">
        <w:t xml:space="preserve">- </w:t>
      </w:r>
      <w:r w:rsidRPr="00A77118">
        <w:rPr>
          <w:sz w:val="26"/>
        </w:rPr>
        <w:t>Передача материальных запасов подрядчику для изготовления (создания) объектов нефинансовых активов осуществляется по Накладной на отпуск материалов (материальных ценностей) на сторону (</w:t>
      </w:r>
      <w:hyperlink r:id="rId48" w:history="1">
        <w:r w:rsidRPr="00A77118">
          <w:rPr>
            <w:rStyle w:val="a7"/>
            <w:color w:val="auto"/>
            <w:sz w:val="26"/>
          </w:rPr>
          <w:t>ф. 0504205</w:t>
        </w:r>
      </w:hyperlink>
      <w:r w:rsidRPr="00A77118">
        <w:rPr>
          <w:sz w:val="26"/>
        </w:rPr>
        <w:t>).</w:t>
      </w:r>
      <w:bookmarkEnd w:id="10"/>
    </w:p>
    <w:p w:rsidR="00382B04" w:rsidRPr="00A77118" w:rsidRDefault="00382B04" w:rsidP="00382B04">
      <w:pPr>
        <w:spacing w:after="0"/>
        <w:rPr>
          <w:rFonts w:ascii="Times New Roman" w:hAnsi="Times New Roman" w:cs="Times New Roman"/>
          <w:i/>
          <w:sz w:val="26"/>
          <w:szCs w:val="26"/>
        </w:rPr>
      </w:pPr>
      <w:r w:rsidRPr="00A77118">
        <w:rPr>
          <w:rFonts w:ascii="Times New Roman" w:hAnsi="Times New Roman" w:cs="Times New Roman"/>
          <w:i/>
          <w:sz w:val="26"/>
          <w:szCs w:val="26"/>
        </w:rPr>
        <w:t xml:space="preserve">(Основание: </w:t>
      </w:r>
      <w:hyperlink r:id="rId49" w:history="1">
        <w:r w:rsidRPr="00A77118">
          <w:rPr>
            <w:rStyle w:val="a7"/>
            <w:rFonts w:ascii="Times New Roman" w:hAnsi="Times New Roman" w:cs="Times New Roman"/>
            <w:i/>
            <w:color w:val="auto"/>
            <w:sz w:val="26"/>
            <w:szCs w:val="26"/>
          </w:rPr>
          <w:t>п. 116</w:t>
        </w:r>
      </w:hyperlink>
      <w:r w:rsidRPr="00A77118">
        <w:rPr>
          <w:rFonts w:ascii="Times New Roman" w:hAnsi="Times New Roman" w:cs="Times New Roman"/>
          <w:i/>
          <w:sz w:val="26"/>
          <w:szCs w:val="26"/>
        </w:rPr>
        <w:t xml:space="preserve"> Инструкции № 157н)</w:t>
      </w:r>
    </w:p>
    <w:p w:rsidR="00382B04" w:rsidRPr="00A77118" w:rsidRDefault="00382B04" w:rsidP="00382B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6"/>
          <w:szCs w:val="26"/>
        </w:rPr>
      </w:pPr>
      <w:r w:rsidRPr="00A77118">
        <w:rPr>
          <w:rFonts w:ascii="Times New Roman" w:hAnsi="Times New Roman" w:cs="Times New Roman"/>
          <w:sz w:val="26"/>
          <w:szCs w:val="26"/>
        </w:rPr>
        <w:t xml:space="preserve">        -</w:t>
      </w:r>
      <w:r w:rsidRPr="00A77118">
        <w:rPr>
          <w:rFonts w:ascii="Times New Roman" w:eastAsia="Times New Roman" w:hAnsi="Times New Roman" w:cs="Times New Roman"/>
          <w:sz w:val="26"/>
          <w:szCs w:val="26"/>
        </w:rPr>
        <w:t xml:space="preserve">Данные о рыночной цене безвозмездно полученных нефинансовых активов должны: </w:t>
      </w:r>
    </w:p>
    <w:p w:rsidR="00382B04" w:rsidRPr="00A77118" w:rsidRDefault="00382B04" w:rsidP="00382B04">
      <w:pPr>
        <w:pStyle w:val="a3"/>
        <w:numPr>
          <w:ilvl w:val="0"/>
          <w:numId w:val="4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6"/>
          <w:szCs w:val="26"/>
        </w:rPr>
      </w:pPr>
      <w:r w:rsidRPr="00A77118">
        <w:rPr>
          <w:rStyle w:val="fill"/>
          <w:rFonts w:ascii="Times New Roman" w:hAnsi="Times New Roman" w:cs="Times New Roman"/>
          <w:sz w:val="26"/>
          <w:szCs w:val="26"/>
        </w:rPr>
        <w:t>справками (другими подтверждающими документами) Росстата;</w:t>
      </w:r>
    </w:p>
    <w:p w:rsidR="00382B04" w:rsidRPr="00A77118" w:rsidRDefault="00382B04" w:rsidP="00382B04">
      <w:pPr>
        <w:pStyle w:val="a3"/>
        <w:numPr>
          <w:ilvl w:val="0"/>
          <w:numId w:val="4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6"/>
          <w:szCs w:val="26"/>
        </w:rPr>
      </w:pPr>
      <w:r w:rsidRPr="00A77118">
        <w:rPr>
          <w:rStyle w:val="fill"/>
          <w:rFonts w:ascii="Times New Roman" w:hAnsi="Times New Roman" w:cs="Times New Roman"/>
          <w:sz w:val="26"/>
          <w:szCs w:val="26"/>
        </w:rPr>
        <w:t>прайс-листами заводов-изготовителей;</w:t>
      </w:r>
    </w:p>
    <w:p w:rsidR="00382B04" w:rsidRPr="00A77118" w:rsidRDefault="00382B04" w:rsidP="00382B04">
      <w:pPr>
        <w:pStyle w:val="a3"/>
        <w:numPr>
          <w:ilvl w:val="0"/>
          <w:numId w:val="4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6"/>
          <w:szCs w:val="26"/>
        </w:rPr>
      </w:pPr>
      <w:r w:rsidRPr="00A77118">
        <w:rPr>
          <w:rStyle w:val="fill"/>
          <w:rFonts w:ascii="Times New Roman" w:hAnsi="Times New Roman" w:cs="Times New Roman"/>
          <w:sz w:val="26"/>
          <w:szCs w:val="26"/>
        </w:rPr>
        <w:t>справками (другими подтверждающими документами) оценщиков;</w:t>
      </w:r>
    </w:p>
    <w:p w:rsidR="00382B04" w:rsidRPr="00A77118" w:rsidRDefault="00382B04" w:rsidP="00382B04">
      <w:pPr>
        <w:pStyle w:val="a3"/>
        <w:numPr>
          <w:ilvl w:val="0"/>
          <w:numId w:val="4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6"/>
          <w:szCs w:val="26"/>
        </w:rPr>
      </w:pPr>
      <w:r w:rsidRPr="00A77118">
        <w:rPr>
          <w:rStyle w:val="fill"/>
          <w:rFonts w:ascii="Times New Roman" w:hAnsi="Times New Roman" w:cs="Times New Roman"/>
          <w:sz w:val="26"/>
          <w:szCs w:val="26"/>
        </w:rPr>
        <w:t>информацией, размещенной в интернете</w:t>
      </w:r>
    </w:p>
    <w:p w:rsidR="00382B04" w:rsidRPr="00A77118" w:rsidRDefault="00382B04" w:rsidP="00382B04">
      <w:pPr>
        <w:tabs>
          <w:tab w:val="left" w:pos="0"/>
        </w:tabs>
        <w:autoSpaceDE w:val="0"/>
        <w:autoSpaceDN w:val="0"/>
        <w:adjustRightInd w:val="0"/>
        <w:spacing w:after="0" w:line="240" w:lineRule="auto"/>
        <w:ind w:firstLine="567"/>
        <w:jc w:val="both"/>
        <w:rPr>
          <w:rFonts w:ascii="Times New Roman" w:hAnsi="Times New Roman" w:cs="Times New Roman"/>
          <w:sz w:val="26"/>
          <w:szCs w:val="26"/>
        </w:rPr>
      </w:pPr>
      <w:r w:rsidRPr="00A77118">
        <w:rPr>
          <w:rFonts w:ascii="Times New Roman" w:hAnsi="Times New Roman" w:cs="Times New Roman"/>
          <w:sz w:val="26"/>
          <w:szCs w:val="26"/>
        </w:rPr>
        <w:t>В случаях невозможности документального подтверждения стоимость определяется постоянно действующей комиссией.</w:t>
      </w:r>
    </w:p>
    <w:p w:rsidR="00A77118" w:rsidRDefault="00382B04" w:rsidP="00A77118">
      <w:pPr>
        <w:tabs>
          <w:tab w:val="left" w:pos="0"/>
        </w:tabs>
        <w:autoSpaceDE w:val="0"/>
        <w:autoSpaceDN w:val="0"/>
        <w:adjustRightInd w:val="0"/>
        <w:spacing w:after="0" w:line="240" w:lineRule="auto"/>
        <w:ind w:firstLine="567"/>
        <w:jc w:val="both"/>
        <w:rPr>
          <w:rFonts w:ascii="Times New Roman" w:hAnsi="Times New Roman" w:cs="Times New Roman"/>
          <w:sz w:val="26"/>
          <w:szCs w:val="26"/>
        </w:rPr>
      </w:pPr>
      <w:r w:rsidRPr="00A77118">
        <w:rPr>
          <w:rFonts w:ascii="Times New Roman" w:hAnsi="Times New Roman" w:cs="Times New Roman"/>
          <w:sz w:val="26"/>
          <w:szCs w:val="26"/>
        </w:rPr>
        <w:lastRenderedPageBreak/>
        <w:t> Безвозмездно полученные объекты нефинансовых активов, а также неучтенные объекты, выявленные при проведении проверок и инвентаризаций, принимаются к учету по их справедливой стоимости, определенной комиссией по поступлению и выбытию активов методом рыночных цен</w:t>
      </w:r>
    </w:p>
    <w:p w:rsidR="00382B04" w:rsidRPr="00A77118" w:rsidRDefault="00382B04" w:rsidP="00382B04">
      <w:pPr>
        <w:jc w:val="both"/>
        <w:rPr>
          <w:rFonts w:ascii="Times New Roman" w:hAnsi="Times New Roman" w:cs="Times New Roman"/>
          <w:sz w:val="26"/>
          <w:szCs w:val="26"/>
        </w:rPr>
      </w:pPr>
    </w:p>
    <w:p w:rsidR="00382B04" w:rsidRPr="00DD4820" w:rsidRDefault="00135CEF" w:rsidP="00382B04">
      <w:pPr>
        <w:rPr>
          <w:rFonts w:ascii="Times New Roman" w:hAnsi="Times New Roman" w:cs="Times New Roman"/>
          <w:b/>
          <w:bCs/>
          <w:color w:val="000000"/>
          <w:sz w:val="26"/>
          <w:szCs w:val="26"/>
        </w:rPr>
      </w:pPr>
      <w:r>
        <w:rPr>
          <w:b/>
          <w:sz w:val="26"/>
          <w:szCs w:val="26"/>
        </w:rPr>
        <w:t xml:space="preserve">     </w:t>
      </w:r>
      <w:r w:rsidR="00382B04" w:rsidRPr="001D274A">
        <w:rPr>
          <w:b/>
          <w:sz w:val="26"/>
          <w:szCs w:val="26"/>
        </w:rPr>
        <w:t>5</w:t>
      </w:r>
      <w:r w:rsidR="00382B04">
        <w:rPr>
          <w:szCs w:val="20"/>
        </w:rPr>
        <w:t>.</w:t>
      </w:r>
      <w:r w:rsidR="00382B04" w:rsidRPr="00DD4820">
        <w:rPr>
          <w:rFonts w:ascii="Times New Roman" w:hAnsi="Times New Roman" w:cs="Times New Roman"/>
          <w:b/>
          <w:bCs/>
          <w:color w:val="000000"/>
          <w:sz w:val="26"/>
          <w:szCs w:val="26"/>
        </w:rPr>
        <w:t>Учет кассовых операций.</w:t>
      </w:r>
    </w:p>
    <w:p w:rsidR="00382B04" w:rsidRDefault="00382B04" w:rsidP="00382B04">
      <w:pPr>
        <w:tabs>
          <w:tab w:val="left" w:pos="0"/>
        </w:tabs>
        <w:autoSpaceDE w:val="0"/>
        <w:autoSpaceDN w:val="0"/>
        <w:adjustRightInd w:val="0"/>
        <w:spacing w:after="0" w:line="240" w:lineRule="auto"/>
        <w:ind w:firstLine="567"/>
        <w:jc w:val="both"/>
        <w:rPr>
          <w:rFonts w:ascii="Times New Roman" w:hAnsi="Times New Roman" w:cs="Times New Roman"/>
          <w:color w:val="000000"/>
          <w:sz w:val="26"/>
          <w:szCs w:val="26"/>
        </w:rPr>
      </w:pPr>
      <w:r>
        <w:rPr>
          <w:rFonts w:ascii="Times New Roman" w:hAnsi="Times New Roman" w:cs="Times New Roman"/>
          <w:color w:val="000000"/>
          <w:sz w:val="26"/>
          <w:szCs w:val="26"/>
        </w:rPr>
        <w:t>- Ведение кассовых операций возлагается на ведущего бухгалтера финансовой группы бухгалтерии.</w:t>
      </w:r>
    </w:p>
    <w:p w:rsidR="00382B04" w:rsidRDefault="00382B04" w:rsidP="00382B04">
      <w:pPr>
        <w:tabs>
          <w:tab w:val="left" w:pos="0"/>
        </w:tabs>
        <w:autoSpaceDE w:val="0"/>
        <w:autoSpaceDN w:val="0"/>
        <w:adjustRightInd w:val="0"/>
        <w:spacing w:after="0" w:line="240" w:lineRule="auto"/>
        <w:ind w:firstLine="567"/>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 Учет операций вести: </w:t>
      </w:r>
    </w:p>
    <w:p w:rsidR="00382B04" w:rsidRDefault="00382B04" w:rsidP="00382B04">
      <w:pPr>
        <w:pStyle w:val="a3"/>
        <w:numPr>
          <w:ilvl w:val="0"/>
          <w:numId w:val="25"/>
        </w:numPr>
        <w:tabs>
          <w:tab w:val="left" w:pos="0"/>
        </w:tabs>
        <w:autoSpaceDE w:val="0"/>
        <w:autoSpaceDN w:val="0"/>
        <w:adjustRightInd w:val="0"/>
        <w:spacing w:after="0" w:line="240" w:lineRule="auto"/>
        <w:jc w:val="both"/>
        <w:rPr>
          <w:rFonts w:ascii="Times New Roman" w:hAnsi="Times New Roman" w:cs="Times New Roman"/>
          <w:color w:val="000000"/>
          <w:sz w:val="26"/>
          <w:szCs w:val="26"/>
        </w:rPr>
      </w:pPr>
      <w:r w:rsidRPr="00530CF0">
        <w:rPr>
          <w:rFonts w:ascii="Times New Roman" w:hAnsi="Times New Roman" w:cs="Times New Roman"/>
          <w:color w:val="000000"/>
          <w:sz w:val="26"/>
          <w:szCs w:val="26"/>
        </w:rPr>
        <w:t xml:space="preserve">по движению безналичных денежных средств на основании первичных документов, приложенных к выпискам соответствующих счетов; </w:t>
      </w:r>
    </w:p>
    <w:p w:rsidR="00382B04" w:rsidRPr="00530CF0" w:rsidRDefault="00382B04" w:rsidP="00382B04">
      <w:pPr>
        <w:pStyle w:val="a3"/>
        <w:numPr>
          <w:ilvl w:val="0"/>
          <w:numId w:val="25"/>
        </w:numPr>
        <w:tabs>
          <w:tab w:val="left" w:pos="0"/>
        </w:tabs>
        <w:autoSpaceDE w:val="0"/>
        <w:autoSpaceDN w:val="0"/>
        <w:adjustRightInd w:val="0"/>
        <w:spacing w:after="0" w:line="240" w:lineRule="auto"/>
        <w:jc w:val="both"/>
        <w:rPr>
          <w:rFonts w:ascii="Times New Roman" w:hAnsi="Times New Roman" w:cs="Times New Roman"/>
          <w:color w:val="000000"/>
          <w:sz w:val="26"/>
          <w:szCs w:val="26"/>
        </w:rPr>
      </w:pPr>
      <w:r w:rsidRPr="00530CF0">
        <w:rPr>
          <w:rFonts w:ascii="Times New Roman" w:hAnsi="Times New Roman" w:cs="Times New Roman"/>
          <w:color w:val="000000"/>
          <w:sz w:val="26"/>
          <w:szCs w:val="26"/>
        </w:rPr>
        <w:t>по движению наличных денежных средств — на основании кассовых документов, приходных и расходных кассовых ордеров, платежных ведомостей.</w:t>
      </w:r>
    </w:p>
    <w:p w:rsidR="00382B04" w:rsidRDefault="00382B04" w:rsidP="00382B04">
      <w:pPr>
        <w:tabs>
          <w:tab w:val="left" w:pos="0"/>
        </w:tabs>
        <w:autoSpaceDE w:val="0"/>
        <w:autoSpaceDN w:val="0"/>
        <w:adjustRightInd w:val="0"/>
        <w:spacing w:after="0" w:line="240" w:lineRule="auto"/>
        <w:ind w:firstLine="567"/>
        <w:jc w:val="both"/>
        <w:rPr>
          <w:rFonts w:ascii="Times New Roman" w:hAnsi="Times New Roman" w:cs="Times New Roman"/>
          <w:color w:val="000000"/>
          <w:sz w:val="26"/>
          <w:szCs w:val="26"/>
        </w:rPr>
      </w:pPr>
      <w:r>
        <w:rPr>
          <w:rFonts w:ascii="Times New Roman" w:hAnsi="Times New Roman" w:cs="Times New Roman"/>
          <w:color w:val="000000"/>
          <w:sz w:val="26"/>
          <w:szCs w:val="26"/>
        </w:rPr>
        <w:t>- Учет наличных денежных средств в учреждении осуществлять в соответствии с требованиями, установленными Порядком ведения кассовых операций в РФ (Указания Банка России от 11.03.2014 г. №3210-У).</w:t>
      </w:r>
    </w:p>
    <w:p w:rsidR="00382B04" w:rsidRDefault="00382B04" w:rsidP="00382B04">
      <w:pPr>
        <w:tabs>
          <w:tab w:val="left" w:pos="0"/>
        </w:tabs>
        <w:autoSpaceDE w:val="0"/>
        <w:autoSpaceDN w:val="0"/>
        <w:adjustRightInd w:val="0"/>
        <w:spacing w:after="0" w:line="240" w:lineRule="auto"/>
        <w:ind w:firstLine="567"/>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 В целях обеспечения </w:t>
      </w:r>
      <w:proofErr w:type="gramStart"/>
      <w:r>
        <w:rPr>
          <w:rFonts w:ascii="Times New Roman" w:hAnsi="Times New Roman" w:cs="Times New Roman"/>
          <w:color w:val="000000"/>
          <w:sz w:val="26"/>
          <w:szCs w:val="26"/>
        </w:rPr>
        <w:t>контроля за</w:t>
      </w:r>
      <w:proofErr w:type="gramEnd"/>
      <w:r>
        <w:rPr>
          <w:rFonts w:ascii="Times New Roman" w:hAnsi="Times New Roman" w:cs="Times New Roman"/>
          <w:color w:val="000000"/>
          <w:sz w:val="26"/>
          <w:szCs w:val="26"/>
        </w:rPr>
        <w:t xml:space="preserve"> денежными средствами и денежными документами, находящимися в кассе учреждения, проводится ревизия кассы:</w:t>
      </w:r>
    </w:p>
    <w:p w:rsidR="00382B04" w:rsidRPr="00B36617" w:rsidRDefault="00382B04" w:rsidP="00382B04">
      <w:pPr>
        <w:pStyle w:val="a3"/>
        <w:numPr>
          <w:ilvl w:val="0"/>
          <w:numId w:val="26"/>
        </w:numPr>
        <w:tabs>
          <w:tab w:val="left" w:pos="0"/>
        </w:tabs>
        <w:autoSpaceDE w:val="0"/>
        <w:autoSpaceDN w:val="0"/>
        <w:adjustRightInd w:val="0"/>
        <w:spacing w:after="0" w:line="240" w:lineRule="auto"/>
        <w:jc w:val="both"/>
        <w:rPr>
          <w:rFonts w:ascii="Times New Roman" w:hAnsi="Times New Roman" w:cs="Times New Roman"/>
          <w:color w:val="000000"/>
          <w:sz w:val="26"/>
          <w:szCs w:val="26"/>
        </w:rPr>
      </w:pPr>
      <w:r w:rsidRPr="00B36617">
        <w:rPr>
          <w:rFonts w:ascii="Times New Roman" w:hAnsi="Times New Roman" w:cs="Times New Roman"/>
          <w:color w:val="000000"/>
          <w:sz w:val="26"/>
          <w:szCs w:val="26"/>
        </w:rPr>
        <w:t>ежемесячно</w:t>
      </w:r>
      <w:r>
        <w:rPr>
          <w:rFonts w:ascii="Times New Roman" w:hAnsi="Times New Roman" w:cs="Times New Roman"/>
          <w:color w:val="000000"/>
          <w:sz w:val="26"/>
          <w:szCs w:val="26"/>
        </w:rPr>
        <w:t>.</w:t>
      </w:r>
    </w:p>
    <w:p w:rsidR="00382B04" w:rsidRPr="00786760" w:rsidRDefault="00382B04" w:rsidP="00382B04">
      <w:pPr>
        <w:tabs>
          <w:tab w:val="left" w:pos="0"/>
        </w:tabs>
        <w:autoSpaceDE w:val="0"/>
        <w:autoSpaceDN w:val="0"/>
        <w:adjustRightInd w:val="0"/>
        <w:spacing w:after="0" w:line="240" w:lineRule="auto"/>
        <w:ind w:firstLine="567"/>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 Кассовая </w:t>
      </w:r>
      <w:r w:rsidRPr="00786760">
        <w:rPr>
          <w:rFonts w:ascii="Times New Roman" w:hAnsi="Times New Roman" w:cs="Times New Roman"/>
          <w:color w:val="000000"/>
          <w:sz w:val="26"/>
          <w:szCs w:val="26"/>
        </w:rPr>
        <w:t>книга (ф.504514</w:t>
      </w:r>
      <w:proofErr w:type="gramStart"/>
      <w:r w:rsidRPr="00786760">
        <w:rPr>
          <w:rFonts w:ascii="Times New Roman" w:hAnsi="Times New Roman" w:cs="Times New Roman"/>
          <w:color w:val="000000"/>
          <w:sz w:val="26"/>
          <w:szCs w:val="26"/>
        </w:rPr>
        <w:t xml:space="preserve"> )</w:t>
      </w:r>
      <w:proofErr w:type="gramEnd"/>
      <w:r w:rsidRPr="00786760">
        <w:rPr>
          <w:rFonts w:ascii="Times New Roman" w:hAnsi="Times New Roman" w:cs="Times New Roman"/>
          <w:color w:val="000000"/>
          <w:sz w:val="26"/>
          <w:szCs w:val="26"/>
        </w:rPr>
        <w:t xml:space="preserve"> ведется:</w:t>
      </w:r>
    </w:p>
    <w:p w:rsidR="00382B04" w:rsidRPr="00786760" w:rsidRDefault="00382B04" w:rsidP="00382B04">
      <w:pPr>
        <w:pStyle w:val="a3"/>
        <w:numPr>
          <w:ilvl w:val="0"/>
          <w:numId w:val="26"/>
        </w:numPr>
        <w:tabs>
          <w:tab w:val="left" w:pos="0"/>
        </w:tabs>
        <w:autoSpaceDE w:val="0"/>
        <w:autoSpaceDN w:val="0"/>
        <w:adjustRightInd w:val="0"/>
        <w:spacing w:after="0" w:line="240" w:lineRule="auto"/>
        <w:jc w:val="both"/>
        <w:rPr>
          <w:rFonts w:ascii="Times New Roman" w:hAnsi="Times New Roman" w:cs="Times New Roman"/>
          <w:color w:val="000000"/>
          <w:sz w:val="26"/>
          <w:szCs w:val="26"/>
        </w:rPr>
      </w:pPr>
      <w:r w:rsidRPr="00786760">
        <w:rPr>
          <w:rFonts w:ascii="Times New Roman" w:hAnsi="Times New Roman" w:cs="Times New Roman"/>
          <w:color w:val="000000"/>
          <w:sz w:val="26"/>
          <w:szCs w:val="26"/>
        </w:rPr>
        <w:t>автоматизированным способом с применением компьютерной программы 1С Бухгалтерия 8,3 и оформляется на бумажном носителе.</w:t>
      </w:r>
    </w:p>
    <w:p w:rsidR="00382B04" w:rsidRDefault="00382B04" w:rsidP="00382B04">
      <w:pPr>
        <w:tabs>
          <w:tab w:val="left" w:pos="0"/>
        </w:tabs>
        <w:autoSpaceDE w:val="0"/>
        <w:autoSpaceDN w:val="0"/>
        <w:adjustRightInd w:val="0"/>
        <w:spacing w:after="0" w:line="240" w:lineRule="auto"/>
        <w:ind w:firstLine="567"/>
        <w:jc w:val="both"/>
        <w:rPr>
          <w:rFonts w:ascii="Times New Roman" w:hAnsi="Times New Roman" w:cs="Times New Roman"/>
          <w:color w:val="000000"/>
          <w:sz w:val="26"/>
          <w:szCs w:val="26"/>
        </w:rPr>
      </w:pPr>
      <w:r>
        <w:rPr>
          <w:rFonts w:ascii="Times New Roman" w:hAnsi="Times New Roman" w:cs="Times New Roman"/>
          <w:color w:val="000000"/>
          <w:sz w:val="26"/>
          <w:szCs w:val="26"/>
        </w:rPr>
        <w:t>- В составе денежных документов (фондовая касса) учитываются:</w:t>
      </w:r>
    </w:p>
    <w:p w:rsidR="00382B04" w:rsidRPr="00CD703A" w:rsidRDefault="00382B04" w:rsidP="00382B04">
      <w:pPr>
        <w:pStyle w:val="a3"/>
        <w:numPr>
          <w:ilvl w:val="0"/>
          <w:numId w:val="26"/>
        </w:numPr>
        <w:tabs>
          <w:tab w:val="left" w:pos="0"/>
        </w:tabs>
        <w:autoSpaceDE w:val="0"/>
        <w:autoSpaceDN w:val="0"/>
        <w:adjustRightInd w:val="0"/>
        <w:spacing w:after="0" w:line="240" w:lineRule="auto"/>
        <w:jc w:val="both"/>
        <w:rPr>
          <w:rFonts w:ascii="Times New Roman" w:hAnsi="Times New Roman" w:cs="Times New Roman"/>
          <w:color w:val="000000"/>
          <w:sz w:val="26"/>
          <w:szCs w:val="26"/>
        </w:rPr>
      </w:pPr>
      <w:r w:rsidRPr="00CD703A">
        <w:rPr>
          <w:rFonts w:ascii="Times New Roman" w:hAnsi="Times New Roman" w:cs="Times New Roman"/>
          <w:color w:val="000000"/>
          <w:sz w:val="26"/>
          <w:szCs w:val="26"/>
        </w:rPr>
        <w:t>почтовые марки;</w:t>
      </w:r>
    </w:p>
    <w:p w:rsidR="00382B04" w:rsidRPr="00CD703A" w:rsidRDefault="00382B04" w:rsidP="00382B04">
      <w:pPr>
        <w:pStyle w:val="a3"/>
        <w:numPr>
          <w:ilvl w:val="0"/>
          <w:numId w:val="26"/>
        </w:numPr>
        <w:tabs>
          <w:tab w:val="left" w:pos="0"/>
        </w:tabs>
        <w:autoSpaceDE w:val="0"/>
        <w:autoSpaceDN w:val="0"/>
        <w:adjustRightInd w:val="0"/>
        <w:spacing w:after="0" w:line="240" w:lineRule="auto"/>
        <w:jc w:val="both"/>
        <w:rPr>
          <w:rFonts w:ascii="Times New Roman" w:hAnsi="Times New Roman" w:cs="Times New Roman"/>
          <w:color w:val="000000"/>
          <w:sz w:val="26"/>
          <w:szCs w:val="26"/>
        </w:rPr>
      </w:pPr>
      <w:r w:rsidRPr="00CD703A">
        <w:rPr>
          <w:rFonts w:ascii="Times New Roman" w:hAnsi="Times New Roman" w:cs="Times New Roman"/>
          <w:color w:val="000000"/>
          <w:sz w:val="26"/>
          <w:szCs w:val="26"/>
        </w:rPr>
        <w:t>почтовые конверты с марками;</w:t>
      </w:r>
    </w:p>
    <w:p w:rsidR="00382B04" w:rsidRDefault="00382B04" w:rsidP="00382B04">
      <w:pPr>
        <w:pStyle w:val="a3"/>
        <w:numPr>
          <w:ilvl w:val="0"/>
          <w:numId w:val="26"/>
        </w:numPr>
        <w:tabs>
          <w:tab w:val="left" w:pos="0"/>
        </w:tabs>
        <w:autoSpaceDE w:val="0"/>
        <w:autoSpaceDN w:val="0"/>
        <w:adjustRightInd w:val="0"/>
        <w:spacing w:after="0" w:line="240" w:lineRule="auto"/>
        <w:jc w:val="both"/>
        <w:rPr>
          <w:rFonts w:ascii="Times New Roman" w:hAnsi="Times New Roman" w:cs="Times New Roman"/>
          <w:color w:val="000000"/>
          <w:sz w:val="26"/>
          <w:szCs w:val="26"/>
        </w:rPr>
      </w:pPr>
      <w:r w:rsidRPr="00CD703A">
        <w:rPr>
          <w:rFonts w:ascii="Times New Roman" w:hAnsi="Times New Roman" w:cs="Times New Roman"/>
          <w:color w:val="000000"/>
          <w:sz w:val="26"/>
          <w:szCs w:val="26"/>
        </w:rPr>
        <w:t>иные документы.</w:t>
      </w:r>
    </w:p>
    <w:p w:rsidR="00382B04" w:rsidRPr="00786760" w:rsidRDefault="00382B04" w:rsidP="00382B04">
      <w:pPr>
        <w:pStyle w:val="2"/>
        <w:numPr>
          <w:ilvl w:val="0"/>
          <w:numId w:val="0"/>
        </w:numPr>
        <w:spacing w:after="0"/>
        <w:ind w:firstLine="482"/>
        <w:rPr>
          <w:sz w:val="26"/>
        </w:rPr>
      </w:pPr>
      <w:bookmarkStart w:id="11" w:name="_ref_378462"/>
      <w:r w:rsidRPr="00786760">
        <w:rPr>
          <w:sz w:val="26"/>
        </w:rPr>
        <w:t>Денежные документы принимаются в кассу и учитываются по фактической стоимости с учетом всех налогов, в том числе возмещаемых.</w:t>
      </w:r>
      <w:bookmarkEnd w:id="11"/>
    </w:p>
    <w:p w:rsidR="00382B04" w:rsidRDefault="00382B04" w:rsidP="00382B04">
      <w:pPr>
        <w:rPr>
          <w:rFonts w:ascii="Times New Roman" w:hAnsi="Times New Roman" w:cs="Times New Roman"/>
          <w:sz w:val="26"/>
          <w:szCs w:val="26"/>
        </w:rPr>
      </w:pPr>
      <w:r w:rsidRPr="00786760">
        <w:rPr>
          <w:rFonts w:ascii="Times New Roman" w:hAnsi="Times New Roman" w:cs="Times New Roman"/>
          <w:i/>
          <w:sz w:val="26"/>
          <w:szCs w:val="26"/>
        </w:rPr>
        <w:t xml:space="preserve">(Основание: </w:t>
      </w:r>
      <w:hyperlink r:id="rId50" w:history="1">
        <w:r w:rsidRPr="00786760">
          <w:rPr>
            <w:rStyle w:val="a7"/>
            <w:i/>
            <w:color w:val="auto"/>
            <w:sz w:val="26"/>
            <w:szCs w:val="26"/>
          </w:rPr>
          <w:t>п. 9</w:t>
        </w:r>
      </w:hyperlink>
      <w:r w:rsidRPr="00786760">
        <w:rPr>
          <w:rFonts w:ascii="Times New Roman" w:hAnsi="Times New Roman" w:cs="Times New Roman"/>
          <w:i/>
          <w:sz w:val="26"/>
          <w:szCs w:val="26"/>
        </w:rPr>
        <w:t xml:space="preserve"> СГС "Учетная политика")</w:t>
      </w:r>
    </w:p>
    <w:p w:rsidR="00382B04" w:rsidRPr="0059573B" w:rsidRDefault="00382B04" w:rsidP="00382B04">
      <w:pPr>
        <w:spacing w:after="0"/>
        <w:jc w:val="both"/>
        <w:rPr>
          <w:rFonts w:ascii="Times New Roman" w:hAnsi="Times New Roman" w:cs="Times New Roman"/>
          <w:sz w:val="26"/>
          <w:szCs w:val="26"/>
        </w:rPr>
      </w:pPr>
      <w:r>
        <w:rPr>
          <w:rFonts w:ascii="Times New Roman" w:hAnsi="Times New Roman" w:cs="Times New Roman"/>
          <w:color w:val="000000"/>
          <w:sz w:val="26"/>
          <w:szCs w:val="26"/>
        </w:rPr>
        <w:t xml:space="preserve">    </w:t>
      </w:r>
      <w:r w:rsidRPr="0059573B">
        <w:rPr>
          <w:rFonts w:ascii="Times New Roman" w:hAnsi="Times New Roman" w:cs="Times New Roman"/>
          <w:color w:val="000000"/>
          <w:sz w:val="26"/>
          <w:szCs w:val="26"/>
        </w:rPr>
        <w:t>Уч</w:t>
      </w:r>
      <w:r w:rsidRPr="0059573B">
        <w:rPr>
          <w:rFonts w:ascii="Times New Roman" w:eastAsia="Times New Roman" w:hAnsi="Times New Roman" w:cs="Times New Roman"/>
          <w:color w:val="000000"/>
          <w:sz w:val="26"/>
          <w:szCs w:val="26"/>
        </w:rPr>
        <w:t xml:space="preserve">реждении применяется счет КБК Х.210.05.000 для расчетов с дебиторами </w:t>
      </w:r>
      <w:proofErr w:type="gramStart"/>
      <w:r w:rsidRPr="0059573B">
        <w:rPr>
          <w:rFonts w:ascii="Times New Roman" w:eastAsia="Times New Roman" w:hAnsi="Times New Roman" w:cs="Times New Roman"/>
          <w:color w:val="000000"/>
          <w:sz w:val="26"/>
          <w:szCs w:val="26"/>
        </w:rPr>
        <w:t>по</w:t>
      </w:r>
      <w:proofErr w:type="gramEnd"/>
      <w:r w:rsidRPr="0059573B">
        <w:rPr>
          <w:rFonts w:ascii="Times New Roman" w:eastAsia="Times New Roman" w:hAnsi="Times New Roman" w:cs="Times New Roman"/>
          <w:color w:val="000000"/>
          <w:sz w:val="26"/>
          <w:szCs w:val="26"/>
        </w:rPr>
        <w:t> </w:t>
      </w:r>
    </w:p>
    <w:p w:rsidR="00382B04" w:rsidRPr="0059573B" w:rsidRDefault="00382B04" w:rsidP="00382B04">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п</w:t>
      </w:r>
      <w:r w:rsidRPr="0059573B">
        <w:rPr>
          <w:rFonts w:ascii="Times New Roman" w:eastAsia="Times New Roman" w:hAnsi="Times New Roman" w:cs="Times New Roman"/>
          <w:sz w:val="26"/>
          <w:szCs w:val="26"/>
        </w:rPr>
        <w:t>редоставлению учреждением:</w:t>
      </w:r>
    </w:p>
    <w:p w:rsidR="00382B04" w:rsidRPr="0059573B" w:rsidRDefault="00382B04" w:rsidP="00382B04">
      <w:pPr>
        <w:numPr>
          <w:ilvl w:val="0"/>
          <w:numId w:val="42"/>
        </w:numPr>
        <w:spacing w:after="0" w:line="240" w:lineRule="auto"/>
        <w:ind w:left="270"/>
        <w:jc w:val="both"/>
        <w:rPr>
          <w:rFonts w:ascii="Times New Roman" w:eastAsia="Times New Roman" w:hAnsi="Times New Roman" w:cs="Times New Roman"/>
          <w:color w:val="000000"/>
          <w:sz w:val="26"/>
          <w:szCs w:val="26"/>
        </w:rPr>
      </w:pPr>
      <w:r w:rsidRPr="0059573B">
        <w:rPr>
          <w:rFonts w:ascii="Times New Roman" w:eastAsia="Times New Roman" w:hAnsi="Times New Roman" w:cs="Times New Roman"/>
          <w:color w:val="000000"/>
          <w:sz w:val="26"/>
          <w:szCs w:val="26"/>
        </w:rPr>
        <w:t>обеспечений заявок на участие в конкурсе или закрытом аукционе;</w:t>
      </w:r>
    </w:p>
    <w:p w:rsidR="00382B04" w:rsidRPr="0059573B" w:rsidRDefault="00382B04" w:rsidP="00382B04">
      <w:pPr>
        <w:numPr>
          <w:ilvl w:val="0"/>
          <w:numId w:val="42"/>
        </w:numPr>
        <w:spacing w:after="0" w:line="240" w:lineRule="auto"/>
        <w:ind w:left="270"/>
        <w:jc w:val="both"/>
        <w:rPr>
          <w:rFonts w:ascii="Times New Roman" w:eastAsia="Times New Roman" w:hAnsi="Times New Roman" w:cs="Times New Roman"/>
          <w:color w:val="000000"/>
          <w:sz w:val="26"/>
          <w:szCs w:val="26"/>
        </w:rPr>
      </w:pPr>
      <w:r w:rsidRPr="0059573B">
        <w:rPr>
          <w:rFonts w:ascii="Times New Roman" w:eastAsia="Times New Roman" w:hAnsi="Times New Roman" w:cs="Times New Roman"/>
          <w:color w:val="000000"/>
          <w:sz w:val="26"/>
          <w:szCs w:val="26"/>
        </w:rPr>
        <w:t>обеспечений исполнения контракта (договора);</w:t>
      </w:r>
    </w:p>
    <w:p w:rsidR="00382B04" w:rsidRPr="0059573B" w:rsidRDefault="00382B04" w:rsidP="00382B04">
      <w:pPr>
        <w:numPr>
          <w:ilvl w:val="0"/>
          <w:numId w:val="42"/>
        </w:numPr>
        <w:spacing w:after="0" w:line="240" w:lineRule="auto"/>
        <w:ind w:left="270"/>
        <w:jc w:val="both"/>
        <w:rPr>
          <w:rFonts w:ascii="Times New Roman" w:eastAsia="Times New Roman" w:hAnsi="Times New Roman" w:cs="Times New Roman"/>
          <w:color w:val="000000"/>
          <w:sz w:val="26"/>
          <w:szCs w:val="26"/>
        </w:rPr>
      </w:pPr>
      <w:r w:rsidRPr="0059573B">
        <w:rPr>
          <w:rFonts w:ascii="Times New Roman" w:eastAsia="Times New Roman" w:hAnsi="Times New Roman" w:cs="Times New Roman"/>
          <w:color w:val="000000"/>
          <w:sz w:val="26"/>
          <w:szCs w:val="26"/>
        </w:rPr>
        <w:t xml:space="preserve">обеспечений заявок при проведении электронных аукционов, перечисленных </w:t>
      </w:r>
      <w:proofErr w:type="gramStart"/>
      <w:r w:rsidRPr="0059573B">
        <w:rPr>
          <w:rFonts w:ascii="Times New Roman" w:eastAsia="Times New Roman" w:hAnsi="Times New Roman" w:cs="Times New Roman"/>
          <w:color w:val="000000"/>
          <w:sz w:val="26"/>
          <w:szCs w:val="26"/>
        </w:rPr>
        <w:t>на</w:t>
      </w:r>
      <w:proofErr w:type="gramEnd"/>
      <w:r w:rsidRPr="0059573B">
        <w:rPr>
          <w:rFonts w:ascii="Times New Roman" w:eastAsia="Times New Roman" w:hAnsi="Times New Roman" w:cs="Times New Roman"/>
          <w:color w:val="000000"/>
          <w:sz w:val="26"/>
          <w:szCs w:val="26"/>
        </w:rPr>
        <w:t> </w:t>
      </w:r>
    </w:p>
    <w:p w:rsidR="00382B04" w:rsidRPr="0059573B" w:rsidRDefault="00382B04" w:rsidP="00382B04">
      <w:pPr>
        <w:spacing w:after="0" w:line="240" w:lineRule="auto"/>
        <w:ind w:left="270"/>
        <w:jc w:val="both"/>
        <w:rPr>
          <w:rFonts w:ascii="Times New Roman" w:eastAsia="Times New Roman" w:hAnsi="Times New Roman" w:cs="Times New Roman"/>
          <w:color w:val="000000"/>
          <w:sz w:val="26"/>
          <w:szCs w:val="26"/>
        </w:rPr>
      </w:pPr>
      <w:r w:rsidRPr="0059573B">
        <w:rPr>
          <w:rFonts w:ascii="Times New Roman" w:eastAsia="Times New Roman" w:hAnsi="Times New Roman" w:cs="Times New Roman"/>
          <w:color w:val="000000"/>
          <w:sz w:val="26"/>
          <w:szCs w:val="26"/>
        </w:rPr>
        <w:t>счет оператора электронной площадки в банке;</w:t>
      </w:r>
    </w:p>
    <w:p w:rsidR="00382B04" w:rsidRPr="0059573B" w:rsidRDefault="00382B04" w:rsidP="00382B04">
      <w:pPr>
        <w:numPr>
          <w:ilvl w:val="0"/>
          <w:numId w:val="42"/>
        </w:numPr>
        <w:spacing w:after="0" w:line="240" w:lineRule="auto"/>
        <w:ind w:left="270"/>
        <w:jc w:val="both"/>
        <w:rPr>
          <w:rFonts w:ascii="Times New Roman" w:eastAsia="Times New Roman" w:hAnsi="Times New Roman" w:cs="Times New Roman"/>
          <w:color w:val="000000"/>
          <w:sz w:val="26"/>
          <w:szCs w:val="26"/>
        </w:rPr>
      </w:pPr>
      <w:r w:rsidRPr="0059573B">
        <w:rPr>
          <w:rFonts w:ascii="Times New Roman" w:eastAsia="Times New Roman" w:hAnsi="Times New Roman" w:cs="Times New Roman"/>
          <w:color w:val="000000"/>
          <w:sz w:val="26"/>
          <w:szCs w:val="26"/>
        </w:rPr>
        <w:t>других залогов, задатков.</w:t>
      </w:r>
    </w:p>
    <w:p w:rsidR="00382B04" w:rsidRPr="00582540" w:rsidRDefault="00382B04" w:rsidP="00382B04">
      <w:pPr>
        <w:spacing w:after="0" w:line="240" w:lineRule="auto"/>
        <w:jc w:val="both"/>
        <w:rPr>
          <w:rFonts w:ascii="Times New Roman" w:eastAsia="Times New Roman" w:hAnsi="Times New Roman" w:cs="Times New Roman"/>
          <w:color w:val="000000"/>
          <w:sz w:val="26"/>
          <w:szCs w:val="26"/>
        </w:rPr>
      </w:pPr>
      <w:r w:rsidRPr="00582540">
        <w:rPr>
          <w:rFonts w:ascii="Times New Roman" w:eastAsia="Times New Roman" w:hAnsi="Times New Roman" w:cs="Times New Roman"/>
          <w:color w:val="000000"/>
          <w:sz w:val="26"/>
          <w:szCs w:val="26"/>
        </w:rPr>
        <w:t>Операции по счету КБК Х.210.05.000 оформляются бухгалтерскими записями:</w:t>
      </w:r>
    </w:p>
    <w:p w:rsidR="00382B04" w:rsidRPr="00582540" w:rsidRDefault="00382B04" w:rsidP="00382B04">
      <w:pPr>
        <w:spacing w:after="0" w:line="240" w:lineRule="auto"/>
        <w:jc w:val="both"/>
        <w:rPr>
          <w:rFonts w:ascii="Times New Roman" w:eastAsia="Times New Roman" w:hAnsi="Times New Roman" w:cs="Times New Roman"/>
          <w:sz w:val="26"/>
          <w:szCs w:val="26"/>
        </w:rPr>
      </w:pPr>
      <w:r w:rsidRPr="00582540">
        <w:rPr>
          <w:rFonts w:ascii="Times New Roman" w:eastAsia="Times New Roman" w:hAnsi="Times New Roman" w:cs="Times New Roman"/>
          <w:color w:val="000000"/>
          <w:sz w:val="26"/>
          <w:szCs w:val="26"/>
        </w:rPr>
        <w:t xml:space="preserve">Дебет Х.210.05.560 Кредит Х.201.11.610 –перечислены деньги заказчику  в качестве обеспечения заявки </w:t>
      </w:r>
      <w:r w:rsidRPr="00582540">
        <w:rPr>
          <w:rFonts w:ascii="Times New Roman" w:eastAsia="Times New Roman" w:hAnsi="Times New Roman" w:cs="Times New Roman"/>
          <w:sz w:val="26"/>
          <w:szCs w:val="26"/>
        </w:rPr>
        <w:t xml:space="preserve"> </w:t>
      </w:r>
      <w:proofErr w:type="gramStart"/>
      <w:r w:rsidRPr="00582540">
        <w:rPr>
          <w:rFonts w:ascii="Times New Roman" w:eastAsia="Times New Roman" w:hAnsi="Times New Roman" w:cs="Times New Roman"/>
          <w:sz w:val="26"/>
          <w:szCs w:val="26"/>
        </w:rPr>
        <w:t xml:space="preserve">( </w:t>
      </w:r>
      <w:proofErr w:type="gramEnd"/>
      <w:r w:rsidRPr="00582540">
        <w:rPr>
          <w:rFonts w:ascii="Times New Roman" w:eastAsia="Times New Roman" w:hAnsi="Times New Roman" w:cs="Times New Roman"/>
          <w:sz w:val="26"/>
          <w:szCs w:val="26"/>
        </w:rPr>
        <w:t xml:space="preserve">увеличение </w:t>
      </w:r>
      <w:proofErr w:type="spellStart"/>
      <w:r w:rsidRPr="00582540">
        <w:rPr>
          <w:rFonts w:ascii="Times New Roman" w:eastAsia="Times New Roman" w:hAnsi="Times New Roman" w:cs="Times New Roman"/>
          <w:sz w:val="26"/>
          <w:szCs w:val="26"/>
        </w:rPr>
        <w:t>забалансового</w:t>
      </w:r>
      <w:proofErr w:type="spellEnd"/>
      <w:r w:rsidRPr="00582540">
        <w:rPr>
          <w:rFonts w:ascii="Times New Roman" w:eastAsia="Times New Roman" w:hAnsi="Times New Roman" w:cs="Times New Roman"/>
          <w:sz w:val="26"/>
          <w:szCs w:val="26"/>
        </w:rPr>
        <w:t xml:space="preserve"> счета 18(код аналитики 610);</w:t>
      </w:r>
    </w:p>
    <w:p w:rsidR="00382B04" w:rsidRPr="00582540" w:rsidRDefault="00382B04" w:rsidP="00382B04">
      <w:pPr>
        <w:spacing w:after="0" w:line="240" w:lineRule="auto"/>
        <w:jc w:val="both"/>
        <w:rPr>
          <w:rFonts w:ascii="Times New Roman" w:eastAsia="Times New Roman" w:hAnsi="Times New Roman" w:cs="Times New Roman"/>
          <w:color w:val="000000"/>
          <w:sz w:val="26"/>
          <w:szCs w:val="26"/>
        </w:rPr>
      </w:pPr>
      <w:r w:rsidRPr="00582540">
        <w:rPr>
          <w:rFonts w:ascii="Times New Roman" w:eastAsia="Times New Roman" w:hAnsi="Times New Roman" w:cs="Times New Roman"/>
          <w:color w:val="000000"/>
          <w:sz w:val="26"/>
          <w:szCs w:val="26"/>
        </w:rPr>
        <w:t>Дебет Х.201.11.510 Кредит Х.210.05.660 – возврат денежных средств на лицевой счет </w:t>
      </w:r>
    </w:p>
    <w:p w:rsidR="00382B04" w:rsidRPr="00582540" w:rsidRDefault="00382B04" w:rsidP="00382B04">
      <w:pPr>
        <w:spacing w:after="0" w:line="240" w:lineRule="auto"/>
        <w:jc w:val="both"/>
        <w:rPr>
          <w:rFonts w:ascii="Times New Roman" w:eastAsia="Times New Roman" w:hAnsi="Times New Roman" w:cs="Times New Roman"/>
          <w:sz w:val="26"/>
          <w:szCs w:val="26"/>
        </w:rPr>
      </w:pPr>
      <w:proofErr w:type="gramStart"/>
      <w:r w:rsidRPr="00582540">
        <w:rPr>
          <w:rFonts w:ascii="Times New Roman" w:eastAsia="Times New Roman" w:hAnsi="Times New Roman" w:cs="Times New Roman"/>
          <w:sz w:val="26"/>
          <w:szCs w:val="26"/>
        </w:rPr>
        <w:t xml:space="preserve">учреждения (увеличение </w:t>
      </w:r>
      <w:proofErr w:type="spellStart"/>
      <w:r w:rsidRPr="00582540">
        <w:rPr>
          <w:rFonts w:ascii="Times New Roman" w:eastAsia="Times New Roman" w:hAnsi="Times New Roman" w:cs="Times New Roman"/>
          <w:sz w:val="26"/>
          <w:szCs w:val="26"/>
        </w:rPr>
        <w:t>забалансового</w:t>
      </w:r>
      <w:proofErr w:type="spellEnd"/>
      <w:r w:rsidRPr="00582540">
        <w:rPr>
          <w:rFonts w:ascii="Times New Roman" w:eastAsia="Times New Roman" w:hAnsi="Times New Roman" w:cs="Times New Roman"/>
          <w:sz w:val="26"/>
          <w:szCs w:val="26"/>
        </w:rPr>
        <w:t xml:space="preserve"> счета 17 (код аналитики 510) .</w:t>
      </w:r>
      <w:proofErr w:type="gramEnd"/>
    </w:p>
    <w:p w:rsidR="00382B04" w:rsidRPr="0059573B" w:rsidRDefault="00382B04" w:rsidP="00382B04">
      <w:pPr>
        <w:autoSpaceDE w:val="0"/>
        <w:autoSpaceDN w:val="0"/>
        <w:adjustRightInd w:val="0"/>
        <w:spacing w:after="0" w:line="240" w:lineRule="auto"/>
        <w:ind w:firstLine="540"/>
        <w:jc w:val="both"/>
        <w:rPr>
          <w:rFonts w:ascii="Times New Roman" w:hAnsi="Times New Roman" w:cs="Times New Roman"/>
          <w:sz w:val="26"/>
          <w:szCs w:val="26"/>
        </w:rPr>
      </w:pPr>
      <w:r w:rsidRPr="00582540">
        <w:rPr>
          <w:rFonts w:ascii="Times New Roman" w:hAnsi="Times New Roman" w:cs="Times New Roman"/>
          <w:i/>
          <w:iCs/>
          <w:sz w:val="26"/>
          <w:szCs w:val="26"/>
        </w:rPr>
        <w:t xml:space="preserve">(Основание: </w:t>
      </w:r>
      <w:hyperlink r:id="rId51" w:history="1">
        <w:r w:rsidRPr="00582540">
          <w:rPr>
            <w:rFonts w:ascii="Times New Roman" w:hAnsi="Times New Roman" w:cs="Times New Roman"/>
            <w:i/>
            <w:iCs/>
            <w:sz w:val="26"/>
            <w:szCs w:val="26"/>
          </w:rPr>
          <w:t>п. п. 235</w:t>
        </w:r>
      </w:hyperlink>
      <w:r w:rsidRPr="00582540">
        <w:rPr>
          <w:rFonts w:ascii="Times New Roman" w:hAnsi="Times New Roman" w:cs="Times New Roman"/>
          <w:i/>
          <w:iCs/>
          <w:sz w:val="26"/>
          <w:szCs w:val="26"/>
        </w:rPr>
        <w:t xml:space="preserve">, </w:t>
      </w:r>
      <w:hyperlink r:id="rId52" w:history="1">
        <w:r w:rsidRPr="00582540">
          <w:rPr>
            <w:rFonts w:ascii="Times New Roman" w:hAnsi="Times New Roman" w:cs="Times New Roman"/>
            <w:i/>
            <w:iCs/>
            <w:sz w:val="26"/>
            <w:szCs w:val="26"/>
          </w:rPr>
          <w:t>236</w:t>
        </w:r>
      </w:hyperlink>
      <w:r w:rsidRPr="00582540">
        <w:rPr>
          <w:rFonts w:ascii="Times New Roman" w:hAnsi="Times New Roman" w:cs="Times New Roman"/>
          <w:i/>
          <w:iCs/>
          <w:sz w:val="26"/>
          <w:szCs w:val="26"/>
        </w:rPr>
        <w:t xml:space="preserve"> Инструкции N 157н, </w:t>
      </w:r>
      <w:hyperlink r:id="rId53" w:history="1">
        <w:r w:rsidRPr="00582540">
          <w:rPr>
            <w:rFonts w:ascii="Times New Roman" w:hAnsi="Times New Roman" w:cs="Times New Roman"/>
            <w:i/>
            <w:iCs/>
            <w:sz w:val="26"/>
            <w:szCs w:val="26"/>
          </w:rPr>
          <w:t>Письмо</w:t>
        </w:r>
      </w:hyperlink>
      <w:r w:rsidRPr="00582540">
        <w:rPr>
          <w:rFonts w:ascii="Times New Roman" w:hAnsi="Times New Roman" w:cs="Times New Roman"/>
          <w:i/>
          <w:iCs/>
          <w:sz w:val="26"/>
          <w:szCs w:val="26"/>
        </w:rPr>
        <w:t xml:space="preserve"> Минфина России от 01.08.2016 N 02-06-10/45133)</w:t>
      </w:r>
    </w:p>
    <w:p w:rsidR="00382B04" w:rsidRDefault="00382B04" w:rsidP="00382B04">
      <w:pPr>
        <w:pStyle w:val="a3"/>
        <w:tabs>
          <w:tab w:val="left" w:pos="0"/>
        </w:tabs>
        <w:autoSpaceDE w:val="0"/>
        <w:autoSpaceDN w:val="0"/>
        <w:adjustRightInd w:val="0"/>
        <w:spacing w:after="0" w:line="240" w:lineRule="auto"/>
        <w:ind w:left="644"/>
        <w:rPr>
          <w:rFonts w:ascii="Times New Roman" w:hAnsi="Times New Roman" w:cs="Times New Roman"/>
          <w:b/>
          <w:bCs/>
          <w:color w:val="000000"/>
          <w:sz w:val="26"/>
          <w:szCs w:val="26"/>
        </w:rPr>
      </w:pPr>
    </w:p>
    <w:p w:rsidR="00382B04" w:rsidRPr="00F26B4B" w:rsidRDefault="00382B04" w:rsidP="00382B04">
      <w:pPr>
        <w:pStyle w:val="a3"/>
        <w:tabs>
          <w:tab w:val="left" w:pos="0"/>
        </w:tabs>
        <w:autoSpaceDE w:val="0"/>
        <w:autoSpaceDN w:val="0"/>
        <w:adjustRightInd w:val="0"/>
        <w:spacing w:after="0" w:line="240" w:lineRule="auto"/>
        <w:ind w:left="644" w:hanging="644"/>
        <w:rPr>
          <w:rFonts w:ascii="Times New Roman" w:hAnsi="Times New Roman" w:cs="Times New Roman"/>
          <w:b/>
          <w:bCs/>
          <w:color w:val="000000"/>
          <w:sz w:val="26"/>
          <w:szCs w:val="26"/>
        </w:rPr>
      </w:pPr>
      <w:r>
        <w:rPr>
          <w:rFonts w:ascii="Times New Roman" w:hAnsi="Times New Roman" w:cs="Times New Roman"/>
          <w:b/>
          <w:bCs/>
          <w:color w:val="000000"/>
          <w:sz w:val="26"/>
          <w:szCs w:val="26"/>
        </w:rPr>
        <w:lastRenderedPageBreak/>
        <w:t xml:space="preserve">6. </w:t>
      </w:r>
      <w:r w:rsidRPr="00F26B4B">
        <w:rPr>
          <w:rFonts w:ascii="Times New Roman" w:hAnsi="Times New Roman" w:cs="Times New Roman"/>
          <w:b/>
          <w:bCs/>
          <w:color w:val="000000"/>
          <w:sz w:val="26"/>
          <w:szCs w:val="26"/>
        </w:rPr>
        <w:t>Учет расчетов с подотчетными лицами.</w:t>
      </w:r>
    </w:p>
    <w:p w:rsidR="00382B04" w:rsidRPr="00F26B4B" w:rsidRDefault="00382B04" w:rsidP="00382B04">
      <w:pPr>
        <w:pStyle w:val="a3"/>
        <w:tabs>
          <w:tab w:val="left" w:pos="0"/>
        </w:tabs>
        <w:autoSpaceDE w:val="0"/>
        <w:autoSpaceDN w:val="0"/>
        <w:adjustRightInd w:val="0"/>
        <w:spacing w:after="0" w:line="240" w:lineRule="auto"/>
        <w:ind w:left="927"/>
        <w:rPr>
          <w:rFonts w:ascii="Times New Roman" w:hAnsi="Times New Roman" w:cs="Times New Roman"/>
          <w:b/>
          <w:bCs/>
          <w:color w:val="000000"/>
          <w:sz w:val="26"/>
          <w:szCs w:val="26"/>
        </w:rPr>
      </w:pPr>
    </w:p>
    <w:p w:rsidR="00382B04" w:rsidRDefault="00382B04" w:rsidP="00382B04">
      <w:pPr>
        <w:tabs>
          <w:tab w:val="left" w:pos="0"/>
        </w:tabs>
        <w:autoSpaceDE w:val="0"/>
        <w:autoSpaceDN w:val="0"/>
        <w:adjustRightInd w:val="0"/>
        <w:spacing w:after="0" w:line="240" w:lineRule="auto"/>
        <w:ind w:firstLine="567"/>
        <w:jc w:val="both"/>
        <w:rPr>
          <w:rFonts w:ascii="Times New Roman" w:hAnsi="Times New Roman" w:cs="Times New Roman"/>
          <w:color w:val="000000"/>
          <w:sz w:val="26"/>
          <w:szCs w:val="26"/>
        </w:rPr>
      </w:pPr>
      <w:r>
        <w:rPr>
          <w:rFonts w:ascii="Times New Roman" w:hAnsi="Times New Roman" w:cs="Times New Roman"/>
          <w:color w:val="000000"/>
          <w:sz w:val="26"/>
          <w:szCs w:val="26"/>
        </w:rPr>
        <w:t>Расчеты с подотчетными лицами регулируются</w:t>
      </w:r>
      <w:r w:rsidR="00106670">
        <w:rPr>
          <w:rFonts w:ascii="Times New Roman" w:hAnsi="Times New Roman" w:cs="Times New Roman"/>
          <w:color w:val="000000"/>
          <w:sz w:val="26"/>
          <w:szCs w:val="26"/>
        </w:rPr>
        <w:t xml:space="preserve"> </w:t>
      </w:r>
      <w:r>
        <w:rPr>
          <w:rFonts w:ascii="Times New Roman" w:hAnsi="Times New Roman" w:cs="Times New Roman"/>
          <w:color w:val="000000"/>
          <w:sz w:val="26"/>
          <w:szCs w:val="26"/>
        </w:rPr>
        <w:t xml:space="preserve"> Положением о выдаче денежных средств под отчет (приложение 16 к Учетной политике).</w:t>
      </w:r>
    </w:p>
    <w:p w:rsidR="00382B04" w:rsidRDefault="00382B04" w:rsidP="00382B04">
      <w:pPr>
        <w:tabs>
          <w:tab w:val="left" w:pos="0"/>
        </w:tabs>
        <w:autoSpaceDE w:val="0"/>
        <w:autoSpaceDN w:val="0"/>
        <w:adjustRightInd w:val="0"/>
        <w:spacing w:after="0" w:line="240" w:lineRule="auto"/>
        <w:ind w:firstLine="567"/>
        <w:jc w:val="both"/>
        <w:rPr>
          <w:rFonts w:ascii="Times New Roman" w:hAnsi="Times New Roman" w:cs="Times New Roman"/>
          <w:color w:val="000000"/>
          <w:sz w:val="26"/>
          <w:szCs w:val="26"/>
        </w:rPr>
      </w:pPr>
    </w:p>
    <w:p w:rsidR="00382B04" w:rsidRDefault="00382B04" w:rsidP="00382B04">
      <w:pPr>
        <w:tabs>
          <w:tab w:val="left" w:pos="0"/>
        </w:tabs>
        <w:autoSpaceDE w:val="0"/>
        <w:autoSpaceDN w:val="0"/>
        <w:adjustRightInd w:val="0"/>
        <w:spacing w:after="0" w:line="240" w:lineRule="auto"/>
        <w:ind w:firstLine="567"/>
        <w:jc w:val="center"/>
        <w:rPr>
          <w:rFonts w:ascii="Times New Roman" w:hAnsi="Times New Roman" w:cs="Times New Roman"/>
          <w:color w:val="000000"/>
          <w:sz w:val="26"/>
          <w:szCs w:val="26"/>
        </w:rPr>
      </w:pPr>
    </w:p>
    <w:p w:rsidR="00382B04" w:rsidRPr="001D274A" w:rsidRDefault="00382B04" w:rsidP="00382B04">
      <w:pPr>
        <w:tabs>
          <w:tab w:val="left" w:pos="0"/>
        </w:tabs>
        <w:autoSpaceDE w:val="0"/>
        <w:autoSpaceDN w:val="0"/>
        <w:adjustRightInd w:val="0"/>
        <w:spacing w:after="0" w:line="240" w:lineRule="auto"/>
        <w:ind w:left="284" w:hanging="284"/>
        <w:rPr>
          <w:rFonts w:ascii="Times New Roman" w:hAnsi="Times New Roman" w:cs="Times New Roman"/>
          <w:b/>
          <w:bCs/>
          <w:color w:val="000000"/>
          <w:sz w:val="26"/>
          <w:szCs w:val="26"/>
        </w:rPr>
      </w:pPr>
      <w:r>
        <w:rPr>
          <w:rFonts w:ascii="Times New Roman" w:hAnsi="Times New Roman" w:cs="Times New Roman"/>
          <w:b/>
          <w:bCs/>
          <w:color w:val="000000"/>
          <w:sz w:val="26"/>
          <w:szCs w:val="26"/>
        </w:rPr>
        <w:t xml:space="preserve">7. </w:t>
      </w:r>
      <w:r w:rsidRPr="001D274A">
        <w:rPr>
          <w:rFonts w:ascii="Times New Roman" w:hAnsi="Times New Roman" w:cs="Times New Roman"/>
          <w:b/>
          <w:bCs/>
          <w:color w:val="000000"/>
          <w:sz w:val="26"/>
          <w:szCs w:val="26"/>
        </w:rPr>
        <w:t>Учет расчетов по командировкам.</w:t>
      </w:r>
    </w:p>
    <w:p w:rsidR="00382B04" w:rsidRPr="0049258D" w:rsidRDefault="00382B04" w:rsidP="00382B04">
      <w:pPr>
        <w:pStyle w:val="a3"/>
        <w:tabs>
          <w:tab w:val="left" w:pos="0"/>
        </w:tabs>
        <w:autoSpaceDE w:val="0"/>
        <w:autoSpaceDN w:val="0"/>
        <w:adjustRightInd w:val="0"/>
        <w:spacing w:after="0" w:line="240" w:lineRule="auto"/>
        <w:ind w:left="927"/>
        <w:rPr>
          <w:rFonts w:ascii="Times New Roman" w:hAnsi="Times New Roman" w:cs="Times New Roman"/>
          <w:b/>
          <w:bCs/>
          <w:color w:val="000000"/>
          <w:sz w:val="26"/>
          <w:szCs w:val="26"/>
        </w:rPr>
      </w:pPr>
    </w:p>
    <w:p w:rsidR="00382B04" w:rsidRDefault="00382B04" w:rsidP="00382B04">
      <w:pPr>
        <w:tabs>
          <w:tab w:val="left" w:pos="0"/>
        </w:tabs>
        <w:autoSpaceDE w:val="0"/>
        <w:autoSpaceDN w:val="0"/>
        <w:adjustRightInd w:val="0"/>
        <w:spacing w:after="0" w:line="240" w:lineRule="auto"/>
        <w:ind w:firstLine="567"/>
        <w:jc w:val="both"/>
        <w:rPr>
          <w:rFonts w:ascii="Times New Roman" w:hAnsi="Times New Roman" w:cs="Times New Roman"/>
          <w:color w:val="000000"/>
          <w:sz w:val="26"/>
          <w:szCs w:val="26"/>
        </w:rPr>
      </w:pPr>
      <w:r>
        <w:rPr>
          <w:rFonts w:ascii="Times New Roman" w:hAnsi="Times New Roman" w:cs="Times New Roman"/>
          <w:color w:val="000000"/>
          <w:sz w:val="26"/>
          <w:szCs w:val="26"/>
        </w:rPr>
        <w:t>Расчеты с сотрудниками при направлении их в командировки и выдача денежных средства на командировочные расходы регулируются Положением о командировках (приложение 22 к Учетной политике).</w:t>
      </w:r>
    </w:p>
    <w:p w:rsidR="00382B04" w:rsidRDefault="00382B04" w:rsidP="00382B04">
      <w:pPr>
        <w:tabs>
          <w:tab w:val="left" w:pos="0"/>
        </w:tabs>
        <w:autoSpaceDE w:val="0"/>
        <w:autoSpaceDN w:val="0"/>
        <w:adjustRightInd w:val="0"/>
        <w:spacing w:after="0" w:line="240" w:lineRule="auto"/>
        <w:ind w:firstLine="567"/>
        <w:jc w:val="center"/>
        <w:rPr>
          <w:rFonts w:ascii="Times New Roman" w:hAnsi="Times New Roman" w:cs="Times New Roman"/>
          <w:color w:val="000000"/>
          <w:sz w:val="26"/>
          <w:szCs w:val="26"/>
        </w:rPr>
      </w:pPr>
    </w:p>
    <w:p w:rsidR="00382B04" w:rsidRPr="0049258D" w:rsidRDefault="00382B04" w:rsidP="00382B04">
      <w:pPr>
        <w:pStyle w:val="a3"/>
        <w:tabs>
          <w:tab w:val="left" w:pos="0"/>
        </w:tabs>
        <w:autoSpaceDE w:val="0"/>
        <w:autoSpaceDN w:val="0"/>
        <w:adjustRightInd w:val="0"/>
        <w:spacing w:after="0" w:line="240" w:lineRule="auto"/>
        <w:ind w:left="644" w:hanging="644"/>
        <w:rPr>
          <w:rFonts w:ascii="Times New Roman" w:hAnsi="Times New Roman" w:cs="Times New Roman"/>
          <w:b/>
          <w:bCs/>
          <w:color w:val="000000"/>
          <w:sz w:val="26"/>
          <w:szCs w:val="26"/>
        </w:rPr>
      </w:pPr>
      <w:r>
        <w:rPr>
          <w:rFonts w:ascii="Times New Roman" w:hAnsi="Times New Roman" w:cs="Times New Roman"/>
          <w:b/>
          <w:bCs/>
          <w:color w:val="000000"/>
          <w:sz w:val="26"/>
          <w:szCs w:val="26"/>
        </w:rPr>
        <w:t xml:space="preserve">8. </w:t>
      </w:r>
      <w:r w:rsidRPr="0049258D">
        <w:rPr>
          <w:rFonts w:ascii="Times New Roman" w:hAnsi="Times New Roman" w:cs="Times New Roman"/>
          <w:b/>
          <w:bCs/>
          <w:color w:val="000000"/>
          <w:sz w:val="26"/>
          <w:szCs w:val="26"/>
        </w:rPr>
        <w:t>Учет расчетов по оплате труда.</w:t>
      </w:r>
    </w:p>
    <w:p w:rsidR="00382B04" w:rsidRPr="0049258D" w:rsidRDefault="00382B04" w:rsidP="00382B04">
      <w:pPr>
        <w:pStyle w:val="a3"/>
        <w:tabs>
          <w:tab w:val="left" w:pos="0"/>
        </w:tabs>
        <w:autoSpaceDE w:val="0"/>
        <w:autoSpaceDN w:val="0"/>
        <w:adjustRightInd w:val="0"/>
        <w:spacing w:after="0" w:line="240" w:lineRule="auto"/>
        <w:ind w:left="927"/>
        <w:rPr>
          <w:rFonts w:ascii="Times New Roman" w:hAnsi="Times New Roman" w:cs="Times New Roman"/>
          <w:b/>
          <w:bCs/>
          <w:color w:val="000000"/>
          <w:sz w:val="26"/>
          <w:szCs w:val="26"/>
        </w:rPr>
      </w:pPr>
    </w:p>
    <w:p w:rsidR="00382B04" w:rsidRDefault="00382B04" w:rsidP="00382B04">
      <w:pPr>
        <w:tabs>
          <w:tab w:val="left" w:pos="0"/>
          <w:tab w:val="left" w:pos="360"/>
        </w:tabs>
        <w:autoSpaceDE w:val="0"/>
        <w:autoSpaceDN w:val="0"/>
        <w:adjustRightInd w:val="0"/>
        <w:spacing w:after="0" w:line="240" w:lineRule="auto"/>
        <w:ind w:firstLine="567"/>
        <w:jc w:val="both"/>
        <w:rPr>
          <w:rFonts w:ascii="Times New Roman" w:hAnsi="Times New Roman" w:cs="Times New Roman"/>
          <w:color w:val="000000"/>
          <w:sz w:val="26"/>
          <w:szCs w:val="26"/>
        </w:rPr>
      </w:pPr>
      <w:r>
        <w:rPr>
          <w:rFonts w:ascii="Times New Roman" w:hAnsi="Times New Roman" w:cs="Times New Roman"/>
          <w:color w:val="000000"/>
          <w:sz w:val="26"/>
          <w:szCs w:val="26"/>
        </w:rPr>
        <w:t>- Учет расходов на оплату труда вести раздельно по источникам финансовых средств (ОМС, бюджет, платные услуги и пр.) и по структурным подразделениям учреждения.</w:t>
      </w:r>
    </w:p>
    <w:p w:rsidR="00382B04" w:rsidRDefault="00382B04" w:rsidP="00382B04">
      <w:pPr>
        <w:tabs>
          <w:tab w:val="left" w:pos="0"/>
        </w:tabs>
        <w:autoSpaceDE w:val="0"/>
        <w:autoSpaceDN w:val="0"/>
        <w:adjustRightInd w:val="0"/>
        <w:spacing w:after="0" w:line="240" w:lineRule="auto"/>
        <w:ind w:firstLine="567"/>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 Выдачу заработной платы производить </w:t>
      </w:r>
      <w:proofErr w:type="gramStart"/>
      <w:r>
        <w:rPr>
          <w:rFonts w:ascii="Times New Roman" w:hAnsi="Times New Roman" w:cs="Times New Roman"/>
          <w:color w:val="000000"/>
          <w:sz w:val="26"/>
          <w:szCs w:val="26"/>
        </w:rPr>
        <w:t>согласно заявлений</w:t>
      </w:r>
      <w:proofErr w:type="gramEnd"/>
      <w:r>
        <w:rPr>
          <w:rFonts w:ascii="Times New Roman" w:hAnsi="Times New Roman" w:cs="Times New Roman"/>
          <w:color w:val="000000"/>
          <w:sz w:val="26"/>
          <w:szCs w:val="26"/>
        </w:rPr>
        <w:t xml:space="preserve"> сотрудников (касса учреждения, банковские карточки).</w:t>
      </w:r>
    </w:p>
    <w:p w:rsidR="00382B04" w:rsidRDefault="00382B04" w:rsidP="00382B04">
      <w:pPr>
        <w:tabs>
          <w:tab w:val="left" w:pos="0"/>
        </w:tabs>
        <w:autoSpaceDE w:val="0"/>
        <w:autoSpaceDN w:val="0"/>
        <w:adjustRightInd w:val="0"/>
        <w:spacing w:after="0" w:line="240" w:lineRule="auto"/>
        <w:ind w:firstLine="567"/>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 - Основанием для начисления оплаты труда служат трудовой договор, табель рабочего времени, коллективный договор, приказы.</w:t>
      </w:r>
    </w:p>
    <w:p w:rsidR="00382B04" w:rsidRDefault="00382B04" w:rsidP="00382B04">
      <w:pPr>
        <w:tabs>
          <w:tab w:val="left" w:pos="0"/>
        </w:tabs>
        <w:autoSpaceDE w:val="0"/>
        <w:autoSpaceDN w:val="0"/>
        <w:adjustRightInd w:val="0"/>
        <w:spacing w:after="0" w:line="240" w:lineRule="auto"/>
        <w:ind w:firstLine="567"/>
        <w:jc w:val="both"/>
        <w:rPr>
          <w:rFonts w:ascii="Times New Roman" w:hAnsi="Times New Roman" w:cs="Times New Roman"/>
          <w:color w:val="000000"/>
          <w:sz w:val="26"/>
          <w:szCs w:val="26"/>
        </w:rPr>
      </w:pPr>
      <w:r>
        <w:rPr>
          <w:rFonts w:ascii="Times New Roman" w:hAnsi="Times New Roman" w:cs="Times New Roman"/>
          <w:color w:val="000000"/>
          <w:sz w:val="26"/>
          <w:szCs w:val="26"/>
        </w:rPr>
        <w:t>- При увольнении работника выплачивать денежную компенсацию за все неиспользуемые отпуска.</w:t>
      </w:r>
    </w:p>
    <w:p w:rsidR="00382B04" w:rsidRPr="00B13510" w:rsidRDefault="00382B04" w:rsidP="00382B04">
      <w:pPr>
        <w:pStyle w:val="a6"/>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20" w:afterAutospacing="0"/>
        <w:ind w:firstLine="567"/>
        <w:rPr>
          <w:color w:val="000000"/>
          <w:sz w:val="26"/>
          <w:szCs w:val="26"/>
        </w:rPr>
      </w:pPr>
      <w:r w:rsidRPr="006F50F8">
        <w:rPr>
          <w:color w:val="000000"/>
          <w:sz w:val="26"/>
          <w:szCs w:val="26"/>
        </w:rPr>
        <w:t>- Аналитический учет расчетов по оплате труда ведется в разрезе сотрудников и других физических лиц, с которыми заключены гражданско-правовые договоры.</w:t>
      </w:r>
    </w:p>
    <w:p w:rsidR="00382B04" w:rsidRDefault="00382B04" w:rsidP="00382B04">
      <w:pPr>
        <w:pStyle w:val="a6"/>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20" w:afterAutospacing="0"/>
        <w:ind w:firstLine="567"/>
        <w:jc w:val="both"/>
        <w:rPr>
          <w:color w:val="000000"/>
          <w:sz w:val="26"/>
          <w:szCs w:val="26"/>
        </w:rPr>
      </w:pPr>
      <w:r w:rsidRPr="00B13510">
        <w:rPr>
          <w:i/>
          <w:iCs/>
          <w:color w:val="000000"/>
          <w:sz w:val="26"/>
          <w:szCs w:val="26"/>
        </w:rPr>
        <w:t> </w:t>
      </w:r>
      <w:r>
        <w:rPr>
          <w:color w:val="000000"/>
          <w:sz w:val="26"/>
          <w:szCs w:val="26"/>
        </w:rPr>
        <w:t xml:space="preserve">- Налоговый учет расходов на оплату труда производить в соответствии со ст. 255 НК РФ. Установить, что данные по расходам на оплату труда совпадают с данными бюджетного учета. </w:t>
      </w:r>
    </w:p>
    <w:p w:rsidR="00382B04" w:rsidRDefault="00382B04" w:rsidP="00382B04">
      <w:pPr>
        <w:tabs>
          <w:tab w:val="left" w:pos="0"/>
        </w:tabs>
        <w:autoSpaceDE w:val="0"/>
        <w:autoSpaceDN w:val="0"/>
        <w:adjustRightInd w:val="0"/>
        <w:spacing w:after="0" w:line="240" w:lineRule="auto"/>
        <w:ind w:firstLine="567"/>
        <w:jc w:val="both"/>
        <w:rPr>
          <w:rFonts w:ascii="Times New Roman" w:hAnsi="Times New Roman" w:cs="Times New Roman"/>
          <w:color w:val="000000"/>
          <w:sz w:val="26"/>
          <w:szCs w:val="26"/>
        </w:rPr>
      </w:pPr>
      <w:r>
        <w:rPr>
          <w:rFonts w:ascii="Times New Roman" w:hAnsi="Times New Roman" w:cs="Times New Roman"/>
          <w:color w:val="000000"/>
          <w:sz w:val="26"/>
          <w:szCs w:val="26"/>
        </w:rPr>
        <w:t>- Материальную помощь и премии к праздникам по коллективному договору выдавать за счет доходов от предпринимательской деятельности.</w:t>
      </w:r>
    </w:p>
    <w:p w:rsidR="00382B04" w:rsidRDefault="00382B04" w:rsidP="00382B04">
      <w:pPr>
        <w:tabs>
          <w:tab w:val="left" w:pos="0"/>
        </w:tabs>
        <w:autoSpaceDE w:val="0"/>
        <w:autoSpaceDN w:val="0"/>
        <w:adjustRightInd w:val="0"/>
        <w:spacing w:after="0" w:line="240" w:lineRule="auto"/>
        <w:ind w:firstLine="567"/>
        <w:jc w:val="both"/>
        <w:rPr>
          <w:rFonts w:ascii="Times New Roman" w:hAnsi="Times New Roman" w:cs="Times New Roman"/>
          <w:color w:val="000000"/>
          <w:sz w:val="26"/>
          <w:szCs w:val="26"/>
        </w:rPr>
      </w:pPr>
    </w:p>
    <w:p w:rsidR="00382B04" w:rsidRPr="001D274A" w:rsidRDefault="00382B04" w:rsidP="00382B04">
      <w:pPr>
        <w:tabs>
          <w:tab w:val="left" w:pos="0"/>
          <w:tab w:val="left" w:pos="502"/>
          <w:tab w:val="left" w:pos="10065"/>
          <w:tab w:val="left" w:pos="10206"/>
        </w:tabs>
        <w:autoSpaceDE w:val="0"/>
        <w:autoSpaceDN w:val="0"/>
        <w:adjustRightInd w:val="0"/>
        <w:spacing w:after="0" w:line="240" w:lineRule="auto"/>
        <w:ind w:left="284"/>
        <w:rPr>
          <w:rFonts w:ascii="Times New Roman" w:hAnsi="Times New Roman" w:cs="Times New Roman"/>
          <w:b/>
          <w:bCs/>
          <w:color w:val="000000"/>
          <w:sz w:val="26"/>
          <w:szCs w:val="26"/>
        </w:rPr>
      </w:pPr>
      <w:r>
        <w:rPr>
          <w:rFonts w:ascii="Times New Roman" w:hAnsi="Times New Roman" w:cs="Times New Roman"/>
          <w:b/>
          <w:bCs/>
          <w:color w:val="000000"/>
          <w:sz w:val="26"/>
          <w:szCs w:val="26"/>
        </w:rPr>
        <w:t xml:space="preserve">9. </w:t>
      </w:r>
      <w:r w:rsidRPr="001D274A">
        <w:rPr>
          <w:rFonts w:ascii="Times New Roman" w:hAnsi="Times New Roman" w:cs="Times New Roman"/>
          <w:b/>
          <w:bCs/>
          <w:color w:val="000000"/>
          <w:sz w:val="26"/>
          <w:szCs w:val="26"/>
        </w:rPr>
        <w:t xml:space="preserve"> Расчеты с поставщиками и подрядчиками.</w:t>
      </w:r>
    </w:p>
    <w:p w:rsidR="00382B04" w:rsidRPr="00596441" w:rsidRDefault="00382B04" w:rsidP="00382B04">
      <w:pPr>
        <w:pStyle w:val="a3"/>
        <w:tabs>
          <w:tab w:val="left" w:pos="0"/>
          <w:tab w:val="left" w:pos="502"/>
          <w:tab w:val="left" w:pos="10065"/>
          <w:tab w:val="left" w:pos="10206"/>
        </w:tabs>
        <w:autoSpaceDE w:val="0"/>
        <w:autoSpaceDN w:val="0"/>
        <w:adjustRightInd w:val="0"/>
        <w:spacing w:after="0" w:line="240" w:lineRule="auto"/>
        <w:ind w:left="927"/>
        <w:rPr>
          <w:rFonts w:ascii="Times New Roman" w:hAnsi="Times New Roman" w:cs="Times New Roman"/>
          <w:b/>
          <w:bCs/>
          <w:color w:val="000000"/>
          <w:sz w:val="26"/>
          <w:szCs w:val="26"/>
        </w:rPr>
      </w:pPr>
    </w:p>
    <w:p w:rsidR="00382B04" w:rsidRDefault="00382B04" w:rsidP="00382B04">
      <w:pPr>
        <w:tabs>
          <w:tab w:val="left" w:pos="0"/>
          <w:tab w:val="left" w:pos="502"/>
          <w:tab w:val="left" w:pos="10065"/>
          <w:tab w:val="left" w:pos="10206"/>
        </w:tabs>
        <w:autoSpaceDE w:val="0"/>
        <w:autoSpaceDN w:val="0"/>
        <w:adjustRightInd w:val="0"/>
        <w:spacing w:after="0" w:line="240" w:lineRule="auto"/>
        <w:ind w:firstLine="567"/>
        <w:jc w:val="both"/>
        <w:rPr>
          <w:rFonts w:ascii="Times New Roman" w:hAnsi="Times New Roman" w:cs="Times New Roman"/>
          <w:color w:val="000000"/>
          <w:sz w:val="26"/>
          <w:szCs w:val="26"/>
        </w:rPr>
      </w:pPr>
      <w:r>
        <w:rPr>
          <w:rFonts w:ascii="Times New Roman" w:hAnsi="Times New Roman" w:cs="Times New Roman"/>
          <w:color w:val="000000"/>
          <w:sz w:val="26"/>
          <w:szCs w:val="26"/>
        </w:rPr>
        <w:t>- Журнал операций №4 ведется в соответствии с Перечнем регистров бюджетного учета, предусмотренным приложением 12 к настоящей Учетной политике.</w:t>
      </w:r>
    </w:p>
    <w:p w:rsidR="00382B04" w:rsidRDefault="00382B04" w:rsidP="00382B04">
      <w:pPr>
        <w:tabs>
          <w:tab w:val="left" w:pos="0"/>
          <w:tab w:val="left" w:pos="502"/>
          <w:tab w:val="left" w:pos="10065"/>
          <w:tab w:val="left" w:pos="10206"/>
        </w:tabs>
        <w:autoSpaceDE w:val="0"/>
        <w:autoSpaceDN w:val="0"/>
        <w:adjustRightInd w:val="0"/>
        <w:spacing w:after="0" w:line="240" w:lineRule="auto"/>
        <w:ind w:firstLine="567"/>
        <w:jc w:val="both"/>
        <w:rPr>
          <w:rFonts w:ascii="Times New Roman" w:hAnsi="Times New Roman" w:cs="Times New Roman"/>
          <w:color w:val="000000"/>
          <w:sz w:val="26"/>
          <w:szCs w:val="26"/>
        </w:rPr>
      </w:pPr>
      <w:r>
        <w:rPr>
          <w:rFonts w:ascii="Times New Roman" w:hAnsi="Times New Roman" w:cs="Times New Roman"/>
          <w:color w:val="000000"/>
          <w:sz w:val="26"/>
          <w:szCs w:val="26"/>
        </w:rPr>
        <w:t>- Данные оборотов по счетам из журнала операций заносятся в главную книгу.</w:t>
      </w:r>
    </w:p>
    <w:p w:rsidR="00382B04" w:rsidRDefault="00382B04" w:rsidP="00382B04">
      <w:pPr>
        <w:tabs>
          <w:tab w:val="left" w:pos="0"/>
          <w:tab w:val="left" w:pos="502"/>
          <w:tab w:val="left" w:pos="10065"/>
          <w:tab w:val="left" w:pos="10206"/>
        </w:tabs>
        <w:autoSpaceDE w:val="0"/>
        <w:autoSpaceDN w:val="0"/>
        <w:adjustRightInd w:val="0"/>
        <w:spacing w:after="0" w:line="240" w:lineRule="auto"/>
        <w:ind w:firstLine="567"/>
        <w:jc w:val="both"/>
        <w:rPr>
          <w:rFonts w:ascii="Times New Roman" w:hAnsi="Times New Roman" w:cs="Times New Roman"/>
          <w:color w:val="000000"/>
          <w:sz w:val="26"/>
          <w:szCs w:val="26"/>
        </w:rPr>
      </w:pPr>
      <w:proofErr w:type="gramStart"/>
      <w:r>
        <w:rPr>
          <w:rFonts w:ascii="Times New Roman" w:hAnsi="Times New Roman" w:cs="Times New Roman"/>
          <w:color w:val="000000"/>
          <w:sz w:val="26"/>
          <w:szCs w:val="26"/>
        </w:rPr>
        <w:t>- Дебиторская и кредиторская задолженности с истекшими сроками исковой давности, нереальные (безнадежные) для взыскания (задолженность, по которой истек установленный срок исковой давности), а также другие долги, по которым в соответствии с гражданским законодательством обязательства прекращены вследствие невозможности их исполнения, списываются по каждому обязательству отдельно на основании данных проведенной инвентаризации.</w:t>
      </w:r>
      <w:proofErr w:type="gramEnd"/>
      <w:r>
        <w:rPr>
          <w:rFonts w:ascii="Times New Roman" w:hAnsi="Times New Roman" w:cs="Times New Roman"/>
          <w:color w:val="000000"/>
          <w:sz w:val="26"/>
          <w:szCs w:val="26"/>
        </w:rPr>
        <w:t xml:space="preserve"> Основанием для списания служат:</w:t>
      </w:r>
    </w:p>
    <w:p w:rsidR="00382B04" w:rsidRPr="00AD6C6D" w:rsidRDefault="00382B04" w:rsidP="00382B04">
      <w:pPr>
        <w:pStyle w:val="a3"/>
        <w:numPr>
          <w:ilvl w:val="0"/>
          <w:numId w:val="29"/>
        </w:numPr>
        <w:tabs>
          <w:tab w:val="left" w:pos="0"/>
          <w:tab w:val="left" w:pos="567"/>
          <w:tab w:val="left" w:pos="10065"/>
          <w:tab w:val="left" w:pos="10206"/>
        </w:tabs>
        <w:autoSpaceDE w:val="0"/>
        <w:autoSpaceDN w:val="0"/>
        <w:adjustRightInd w:val="0"/>
        <w:spacing w:after="0" w:line="240" w:lineRule="auto"/>
        <w:ind w:left="567" w:hanging="207"/>
        <w:jc w:val="both"/>
        <w:rPr>
          <w:rFonts w:ascii="Times New Roman" w:hAnsi="Times New Roman" w:cs="Times New Roman"/>
          <w:color w:val="000000"/>
          <w:sz w:val="26"/>
          <w:szCs w:val="26"/>
        </w:rPr>
      </w:pPr>
      <w:r w:rsidRPr="00AD6C6D">
        <w:rPr>
          <w:rFonts w:ascii="Times New Roman" w:hAnsi="Times New Roman" w:cs="Times New Roman"/>
          <w:color w:val="000000"/>
          <w:sz w:val="26"/>
          <w:szCs w:val="26"/>
        </w:rPr>
        <w:t>первичные документы, подтверждающие возникновение дебиторской, кредиторской</w:t>
      </w:r>
      <w:r>
        <w:rPr>
          <w:rFonts w:ascii="Times New Roman" w:hAnsi="Times New Roman" w:cs="Times New Roman"/>
          <w:color w:val="000000"/>
          <w:sz w:val="26"/>
          <w:szCs w:val="26"/>
        </w:rPr>
        <w:t xml:space="preserve">  </w:t>
      </w:r>
      <w:r w:rsidRPr="00AD6C6D">
        <w:rPr>
          <w:rFonts w:ascii="Times New Roman" w:hAnsi="Times New Roman" w:cs="Times New Roman"/>
          <w:color w:val="000000"/>
          <w:sz w:val="26"/>
          <w:szCs w:val="26"/>
        </w:rPr>
        <w:t>задолженности (договора, акты, счета, платежные документы);</w:t>
      </w:r>
    </w:p>
    <w:p w:rsidR="00382B04" w:rsidRPr="00AD6C6D" w:rsidRDefault="00382B04" w:rsidP="00382B04">
      <w:pPr>
        <w:pStyle w:val="a3"/>
        <w:numPr>
          <w:ilvl w:val="0"/>
          <w:numId w:val="28"/>
        </w:numPr>
        <w:tabs>
          <w:tab w:val="left" w:pos="0"/>
          <w:tab w:val="left" w:pos="567"/>
          <w:tab w:val="left" w:pos="10065"/>
          <w:tab w:val="left" w:pos="10206"/>
        </w:tabs>
        <w:autoSpaceDE w:val="0"/>
        <w:autoSpaceDN w:val="0"/>
        <w:adjustRightInd w:val="0"/>
        <w:spacing w:after="0" w:line="240" w:lineRule="auto"/>
        <w:jc w:val="both"/>
        <w:rPr>
          <w:rFonts w:ascii="Times New Roman" w:hAnsi="Times New Roman" w:cs="Times New Roman"/>
          <w:color w:val="000000"/>
          <w:sz w:val="26"/>
          <w:szCs w:val="26"/>
        </w:rPr>
      </w:pPr>
      <w:r w:rsidRPr="00AD6C6D">
        <w:rPr>
          <w:rFonts w:ascii="Times New Roman" w:hAnsi="Times New Roman" w:cs="Times New Roman"/>
          <w:color w:val="000000"/>
          <w:sz w:val="26"/>
          <w:szCs w:val="26"/>
        </w:rPr>
        <w:t>инвентаризационная опись расчетов с поставщиками (ф.0504089);</w:t>
      </w:r>
    </w:p>
    <w:p w:rsidR="00382B04" w:rsidRPr="00AD6C6D" w:rsidRDefault="00382B04" w:rsidP="00382B04">
      <w:pPr>
        <w:pStyle w:val="a3"/>
        <w:numPr>
          <w:ilvl w:val="0"/>
          <w:numId w:val="28"/>
        </w:numPr>
        <w:tabs>
          <w:tab w:val="left" w:pos="0"/>
          <w:tab w:val="left" w:pos="567"/>
          <w:tab w:val="left" w:pos="10065"/>
          <w:tab w:val="left" w:pos="10206"/>
        </w:tabs>
        <w:autoSpaceDE w:val="0"/>
        <w:autoSpaceDN w:val="0"/>
        <w:adjustRightInd w:val="0"/>
        <w:spacing w:after="0" w:line="240" w:lineRule="auto"/>
        <w:ind w:left="567" w:hanging="207"/>
        <w:jc w:val="both"/>
        <w:rPr>
          <w:rFonts w:ascii="Times New Roman" w:hAnsi="Times New Roman" w:cs="Times New Roman"/>
          <w:color w:val="000000"/>
          <w:sz w:val="26"/>
          <w:szCs w:val="26"/>
        </w:rPr>
      </w:pPr>
      <w:r w:rsidRPr="00AD6C6D">
        <w:rPr>
          <w:rFonts w:ascii="Times New Roman" w:hAnsi="Times New Roman" w:cs="Times New Roman"/>
          <w:color w:val="000000"/>
          <w:sz w:val="26"/>
          <w:szCs w:val="26"/>
        </w:rPr>
        <w:t>докладная записка главному врачу о выявлении дебиторской, кредиторской задолженности с истекшим сроком исковой давности;</w:t>
      </w:r>
    </w:p>
    <w:p w:rsidR="00382B04" w:rsidRDefault="00382B04" w:rsidP="00382B04">
      <w:pPr>
        <w:pStyle w:val="a3"/>
        <w:numPr>
          <w:ilvl w:val="0"/>
          <w:numId w:val="28"/>
        </w:numPr>
        <w:tabs>
          <w:tab w:val="left" w:pos="0"/>
          <w:tab w:val="left" w:pos="567"/>
          <w:tab w:val="left" w:pos="10065"/>
          <w:tab w:val="left" w:pos="10206"/>
        </w:tabs>
        <w:autoSpaceDE w:val="0"/>
        <w:autoSpaceDN w:val="0"/>
        <w:adjustRightInd w:val="0"/>
        <w:spacing w:after="0" w:line="240" w:lineRule="auto"/>
        <w:jc w:val="both"/>
        <w:rPr>
          <w:rFonts w:ascii="Times New Roman" w:hAnsi="Times New Roman" w:cs="Times New Roman"/>
          <w:color w:val="000000"/>
          <w:sz w:val="26"/>
          <w:szCs w:val="26"/>
        </w:rPr>
      </w:pPr>
      <w:r w:rsidRPr="00392438">
        <w:rPr>
          <w:rFonts w:ascii="Times New Roman" w:hAnsi="Times New Roman" w:cs="Times New Roman"/>
          <w:color w:val="000000"/>
          <w:sz w:val="26"/>
          <w:szCs w:val="26"/>
        </w:rPr>
        <w:lastRenderedPageBreak/>
        <w:t>решение руководителя (приказ) о списание этой задолженности.</w:t>
      </w:r>
    </w:p>
    <w:p w:rsidR="00382B04" w:rsidRPr="00392438" w:rsidRDefault="00382B04" w:rsidP="00382B04">
      <w:pPr>
        <w:pStyle w:val="a3"/>
        <w:tabs>
          <w:tab w:val="left" w:pos="0"/>
          <w:tab w:val="left" w:pos="567"/>
          <w:tab w:val="left" w:pos="10065"/>
          <w:tab w:val="left" w:pos="10206"/>
        </w:tabs>
        <w:autoSpaceDE w:val="0"/>
        <w:autoSpaceDN w:val="0"/>
        <w:adjustRightInd w:val="0"/>
        <w:spacing w:after="0" w:line="240" w:lineRule="auto"/>
        <w:jc w:val="both"/>
        <w:rPr>
          <w:rFonts w:ascii="Times New Roman" w:hAnsi="Times New Roman" w:cs="Times New Roman"/>
          <w:color w:val="000000"/>
          <w:sz w:val="26"/>
          <w:szCs w:val="26"/>
        </w:rPr>
      </w:pPr>
    </w:p>
    <w:p w:rsidR="00382B04" w:rsidRPr="001D274A" w:rsidRDefault="00382B04" w:rsidP="00382B04">
      <w:pPr>
        <w:tabs>
          <w:tab w:val="left" w:pos="0"/>
        </w:tabs>
        <w:autoSpaceDE w:val="0"/>
        <w:autoSpaceDN w:val="0"/>
        <w:adjustRightInd w:val="0"/>
        <w:spacing w:after="0" w:line="240" w:lineRule="auto"/>
        <w:ind w:firstLine="567"/>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 </w:t>
      </w:r>
      <w:r w:rsidRPr="001D274A">
        <w:rPr>
          <w:rFonts w:ascii="Times New Roman" w:hAnsi="Times New Roman" w:cs="Times New Roman"/>
          <w:color w:val="000000"/>
          <w:sz w:val="26"/>
          <w:szCs w:val="26"/>
        </w:rPr>
        <w:t xml:space="preserve">Ведется учет задолженности согласно инструкции 157н </w:t>
      </w:r>
      <w:proofErr w:type="gramStart"/>
      <w:r w:rsidRPr="001D274A">
        <w:rPr>
          <w:rFonts w:ascii="Times New Roman" w:hAnsi="Times New Roman" w:cs="Times New Roman"/>
          <w:color w:val="000000"/>
          <w:sz w:val="26"/>
          <w:szCs w:val="26"/>
        </w:rPr>
        <w:t>на</w:t>
      </w:r>
      <w:proofErr w:type="gramEnd"/>
      <w:r w:rsidRPr="001D274A">
        <w:rPr>
          <w:rFonts w:ascii="Times New Roman" w:hAnsi="Times New Roman" w:cs="Times New Roman"/>
          <w:color w:val="000000"/>
          <w:sz w:val="26"/>
          <w:szCs w:val="26"/>
        </w:rPr>
        <w:t>:</w:t>
      </w:r>
    </w:p>
    <w:p w:rsidR="00382B04" w:rsidRPr="001D274A" w:rsidRDefault="00382B04" w:rsidP="00382B04">
      <w:pPr>
        <w:pStyle w:val="a3"/>
        <w:numPr>
          <w:ilvl w:val="0"/>
          <w:numId w:val="30"/>
        </w:numPr>
        <w:tabs>
          <w:tab w:val="left" w:pos="0"/>
        </w:tabs>
        <w:autoSpaceDE w:val="0"/>
        <w:autoSpaceDN w:val="0"/>
        <w:adjustRightInd w:val="0"/>
        <w:spacing w:after="0" w:line="240" w:lineRule="auto"/>
        <w:jc w:val="both"/>
        <w:rPr>
          <w:rFonts w:ascii="Times New Roman" w:hAnsi="Times New Roman" w:cs="Times New Roman"/>
          <w:color w:val="000000"/>
          <w:sz w:val="26"/>
          <w:szCs w:val="26"/>
        </w:rPr>
      </w:pPr>
      <w:proofErr w:type="spellStart"/>
      <w:r w:rsidRPr="001D274A">
        <w:rPr>
          <w:rFonts w:ascii="Times New Roman" w:hAnsi="Times New Roman" w:cs="Times New Roman"/>
          <w:color w:val="000000"/>
          <w:sz w:val="26"/>
          <w:szCs w:val="26"/>
        </w:rPr>
        <w:t>забалансовом</w:t>
      </w:r>
      <w:proofErr w:type="spellEnd"/>
      <w:r w:rsidRPr="001D274A">
        <w:rPr>
          <w:rFonts w:ascii="Times New Roman" w:hAnsi="Times New Roman" w:cs="Times New Roman"/>
          <w:color w:val="000000"/>
          <w:sz w:val="26"/>
          <w:szCs w:val="26"/>
        </w:rPr>
        <w:t xml:space="preserve"> </w:t>
      </w:r>
      <w:proofErr w:type="gramStart"/>
      <w:r w:rsidRPr="001D274A">
        <w:rPr>
          <w:rFonts w:ascii="Times New Roman" w:hAnsi="Times New Roman" w:cs="Times New Roman"/>
          <w:color w:val="000000"/>
          <w:sz w:val="26"/>
          <w:szCs w:val="26"/>
        </w:rPr>
        <w:t>счете</w:t>
      </w:r>
      <w:proofErr w:type="gramEnd"/>
      <w:r w:rsidRPr="001D274A">
        <w:rPr>
          <w:rFonts w:ascii="Times New Roman" w:hAnsi="Times New Roman" w:cs="Times New Roman"/>
          <w:color w:val="000000"/>
          <w:sz w:val="26"/>
          <w:szCs w:val="26"/>
        </w:rPr>
        <w:t xml:space="preserve"> 04 «Списанная задолженность неплатежеспособных дебиторов»;</w:t>
      </w:r>
    </w:p>
    <w:p w:rsidR="00382B04" w:rsidRPr="001D274A" w:rsidRDefault="00382B04" w:rsidP="00382B04">
      <w:pPr>
        <w:pStyle w:val="a3"/>
        <w:numPr>
          <w:ilvl w:val="0"/>
          <w:numId w:val="30"/>
        </w:numPr>
        <w:tabs>
          <w:tab w:val="left" w:pos="0"/>
        </w:tabs>
        <w:autoSpaceDE w:val="0"/>
        <w:autoSpaceDN w:val="0"/>
        <w:adjustRightInd w:val="0"/>
        <w:spacing w:after="0" w:line="240" w:lineRule="auto"/>
        <w:jc w:val="both"/>
        <w:rPr>
          <w:rFonts w:ascii="Times New Roman" w:hAnsi="Times New Roman" w:cs="Times New Roman"/>
          <w:color w:val="000000"/>
          <w:sz w:val="26"/>
          <w:szCs w:val="26"/>
        </w:rPr>
      </w:pPr>
      <w:proofErr w:type="spellStart"/>
      <w:r w:rsidRPr="001D274A">
        <w:rPr>
          <w:rFonts w:ascii="Times New Roman" w:hAnsi="Times New Roman" w:cs="Times New Roman"/>
          <w:color w:val="000000"/>
          <w:sz w:val="26"/>
          <w:szCs w:val="26"/>
        </w:rPr>
        <w:t>забалансовом</w:t>
      </w:r>
      <w:proofErr w:type="spellEnd"/>
      <w:r w:rsidRPr="001D274A">
        <w:rPr>
          <w:rFonts w:ascii="Times New Roman" w:hAnsi="Times New Roman" w:cs="Times New Roman"/>
          <w:color w:val="000000"/>
          <w:sz w:val="26"/>
          <w:szCs w:val="26"/>
        </w:rPr>
        <w:t xml:space="preserve"> </w:t>
      </w:r>
      <w:proofErr w:type="gramStart"/>
      <w:r w:rsidRPr="001D274A">
        <w:rPr>
          <w:rFonts w:ascii="Times New Roman" w:hAnsi="Times New Roman" w:cs="Times New Roman"/>
          <w:color w:val="000000"/>
          <w:sz w:val="26"/>
          <w:szCs w:val="26"/>
        </w:rPr>
        <w:t>счете</w:t>
      </w:r>
      <w:proofErr w:type="gramEnd"/>
      <w:r w:rsidRPr="001D274A">
        <w:rPr>
          <w:rFonts w:ascii="Times New Roman" w:hAnsi="Times New Roman" w:cs="Times New Roman"/>
          <w:color w:val="000000"/>
          <w:sz w:val="26"/>
          <w:szCs w:val="26"/>
        </w:rPr>
        <w:t xml:space="preserve"> 20 «Списанная задолженность, невостребованная кредиторами».</w:t>
      </w:r>
    </w:p>
    <w:p w:rsidR="00382B04" w:rsidRDefault="00382B04" w:rsidP="00382B04">
      <w:pPr>
        <w:tabs>
          <w:tab w:val="left" w:pos="0"/>
        </w:tabs>
        <w:autoSpaceDE w:val="0"/>
        <w:autoSpaceDN w:val="0"/>
        <w:adjustRightInd w:val="0"/>
        <w:spacing w:after="0" w:line="240" w:lineRule="auto"/>
        <w:jc w:val="both"/>
        <w:rPr>
          <w:rFonts w:ascii="Times New Roman" w:hAnsi="Times New Roman" w:cs="Times New Roman"/>
          <w:i/>
          <w:sz w:val="26"/>
          <w:szCs w:val="26"/>
          <w:shd w:val="clear" w:color="auto" w:fill="FFFFFF"/>
        </w:rPr>
      </w:pPr>
      <w:r w:rsidRPr="00F37295">
        <w:rPr>
          <w:rFonts w:ascii="Times New Roman" w:hAnsi="Times New Roman" w:cs="Times New Roman"/>
          <w:i/>
          <w:sz w:val="26"/>
          <w:szCs w:val="26"/>
          <w:shd w:val="clear" w:color="auto" w:fill="FFFFFF"/>
        </w:rPr>
        <w:t>(Основание: пункты </w:t>
      </w:r>
      <w:hyperlink r:id="rId54" w:anchor="/document/99/902249301/XA00MAK2N1/" w:tooltip="339. Счет предназначен для учета задолженности неплатежеспособных дебиторов с момента признания ее в порядке, установленном законодательством, актом главного администратора доходов..." w:history="1">
        <w:r w:rsidRPr="00F37295">
          <w:rPr>
            <w:rStyle w:val="a7"/>
            <w:i/>
            <w:color w:val="auto"/>
            <w:sz w:val="26"/>
            <w:szCs w:val="26"/>
          </w:rPr>
          <w:t>339</w:t>
        </w:r>
      </w:hyperlink>
      <w:r w:rsidRPr="00F37295">
        <w:rPr>
          <w:rFonts w:ascii="Times New Roman" w:hAnsi="Times New Roman" w:cs="Times New Roman"/>
          <w:i/>
          <w:sz w:val="26"/>
          <w:szCs w:val="26"/>
          <w:shd w:val="clear" w:color="auto" w:fill="FFFFFF"/>
        </w:rPr>
        <w:t>, </w:t>
      </w:r>
      <w:hyperlink r:id="rId55" w:anchor="/document/99/902249301/XA00M1O2LU/" w:tooltip="340. Аналитический учет по счету ведется в Карточке учета средств и расчетов в разрезе видов поступлений (выплат)," w:history="1">
        <w:r w:rsidRPr="00F37295">
          <w:rPr>
            <w:rStyle w:val="a7"/>
            <w:i/>
            <w:color w:val="auto"/>
            <w:sz w:val="26"/>
            <w:szCs w:val="26"/>
          </w:rPr>
          <w:t>340</w:t>
        </w:r>
      </w:hyperlink>
      <w:r w:rsidRPr="00F37295">
        <w:rPr>
          <w:rFonts w:ascii="Times New Roman" w:hAnsi="Times New Roman" w:cs="Times New Roman"/>
          <w:i/>
          <w:sz w:val="26"/>
          <w:szCs w:val="26"/>
          <w:shd w:val="clear" w:color="auto" w:fill="FFFFFF"/>
        </w:rPr>
        <w:t> Инструкции к Единому плану счетов № 157н).</w:t>
      </w:r>
    </w:p>
    <w:p w:rsidR="00382B04" w:rsidRPr="00582540" w:rsidRDefault="00382B04" w:rsidP="00382B04">
      <w:pPr>
        <w:pStyle w:val="2"/>
        <w:numPr>
          <w:ilvl w:val="0"/>
          <w:numId w:val="0"/>
        </w:numPr>
        <w:spacing w:after="0"/>
        <w:rPr>
          <w:sz w:val="26"/>
        </w:rPr>
      </w:pPr>
      <w:bookmarkStart w:id="12" w:name="_ref_433105"/>
      <w:r w:rsidRPr="00582540">
        <w:rPr>
          <w:sz w:val="26"/>
        </w:rPr>
        <w:t>Сумма ущерба от недостач (хищений) материальных ценностей определяется исходя из текущей восстановительной стоимости, устанавливаемой комиссией по поступлению и выбытию активов.</w:t>
      </w:r>
      <w:bookmarkEnd w:id="12"/>
    </w:p>
    <w:p w:rsidR="00382B04" w:rsidRPr="00582540" w:rsidRDefault="00382B04" w:rsidP="00382B04">
      <w:pPr>
        <w:spacing w:after="0"/>
        <w:rPr>
          <w:rFonts w:ascii="Times New Roman" w:hAnsi="Times New Roman" w:cs="Times New Roman"/>
          <w:sz w:val="26"/>
          <w:szCs w:val="26"/>
        </w:rPr>
      </w:pPr>
      <w:r w:rsidRPr="00582540">
        <w:rPr>
          <w:rFonts w:ascii="Times New Roman" w:hAnsi="Times New Roman" w:cs="Times New Roman"/>
          <w:i/>
          <w:sz w:val="26"/>
          <w:szCs w:val="26"/>
        </w:rPr>
        <w:t xml:space="preserve">(Основание: </w:t>
      </w:r>
      <w:hyperlink r:id="rId56" w:history="1">
        <w:r w:rsidRPr="00582540">
          <w:rPr>
            <w:rStyle w:val="a7"/>
            <w:i/>
            <w:color w:val="auto"/>
            <w:sz w:val="26"/>
            <w:szCs w:val="26"/>
          </w:rPr>
          <w:t>п. п. 6</w:t>
        </w:r>
      </w:hyperlink>
      <w:r w:rsidRPr="00582540">
        <w:rPr>
          <w:rFonts w:ascii="Times New Roman" w:hAnsi="Times New Roman" w:cs="Times New Roman"/>
          <w:i/>
          <w:sz w:val="26"/>
          <w:szCs w:val="26"/>
        </w:rPr>
        <w:t xml:space="preserve">, </w:t>
      </w:r>
      <w:hyperlink r:id="rId57" w:history="1">
        <w:r w:rsidRPr="00582540">
          <w:rPr>
            <w:rStyle w:val="a7"/>
            <w:i/>
            <w:color w:val="auto"/>
            <w:sz w:val="26"/>
            <w:szCs w:val="26"/>
          </w:rPr>
          <w:t>220</w:t>
        </w:r>
      </w:hyperlink>
      <w:r w:rsidRPr="00582540">
        <w:rPr>
          <w:rFonts w:ascii="Times New Roman" w:hAnsi="Times New Roman" w:cs="Times New Roman"/>
          <w:i/>
          <w:sz w:val="26"/>
          <w:szCs w:val="26"/>
        </w:rPr>
        <w:t xml:space="preserve"> Инструкции № 157н)</w:t>
      </w:r>
    </w:p>
    <w:p w:rsidR="00382B04" w:rsidRPr="00582540" w:rsidRDefault="00382B04" w:rsidP="00382B04">
      <w:pPr>
        <w:pStyle w:val="2"/>
        <w:numPr>
          <w:ilvl w:val="0"/>
          <w:numId w:val="0"/>
        </w:numPr>
        <w:spacing w:after="0"/>
        <w:rPr>
          <w:sz w:val="26"/>
        </w:rPr>
      </w:pPr>
      <w:bookmarkStart w:id="13" w:name="_ref_433109"/>
      <w:r w:rsidRPr="00582540">
        <w:rPr>
          <w:sz w:val="26"/>
        </w:rPr>
        <w:t>Принятие объектов нефинансовых активов, поступивших в порядке возмещения в натуральной форме ущерба, причиненного виновным лицом, отражается с применением счета 0 401 10 172.</w:t>
      </w:r>
      <w:bookmarkEnd w:id="13"/>
    </w:p>
    <w:p w:rsidR="00382B04" w:rsidRPr="00F37295" w:rsidRDefault="00382B04" w:rsidP="00382B04">
      <w:pPr>
        <w:rPr>
          <w:rFonts w:ascii="Times New Roman" w:hAnsi="Times New Roman" w:cs="Times New Roman"/>
          <w:sz w:val="26"/>
          <w:szCs w:val="26"/>
        </w:rPr>
      </w:pPr>
      <w:r w:rsidRPr="00582540">
        <w:rPr>
          <w:rFonts w:ascii="Times New Roman" w:hAnsi="Times New Roman" w:cs="Times New Roman"/>
          <w:i/>
          <w:sz w:val="26"/>
          <w:szCs w:val="26"/>
        </w:rPr>
        <w:t xml:space="preserve">(Основание: </w:t>
      </w:r>
      <w:hyperlink r:id="rId58" w:history="1">
        <w:r w:rsidRPr="00582540">
          <w:rPr>
            <w:rStyle w:val="a7"/>
            <w:i/>
            <w:sz w:val="26"/>
            <w:szCs w:val="26"/>
          </w:rPr>
          <w:t>п. 9</w:t>
        </w:r>
      </w:hyperlink>
      <w:r w:rsidRPr="00582540">
        <w:rPr>
          <w:rFonts w:ascii="Times New Roman" w:hAnsi="Times New Roman" w:cs="Times New Roman"/>
          <w:i/>
          <w:sz w:val="26"/>
          <w:szCs w:val="26"/>
        </w:rPr>
        <w:t xml:space="preserve"> СГС "Учетная политика")</w:t>
      </w:r>
    </w:p>
    <w:p w:rsidR="00382B04" w:rsidRPr="00F37295" w:rsidRDefault="00382B04" w:rsidP="00382B04">
      <w:pPr>
        <w:tabs>
          <w:tab w:val="left" w:pos="0"/>
        </w:tabs>
        <w:autoSpaceDE w:val="0"/>
        <w:autoSpaceDN w:val="0"/>
        <w:adjustRightInd w:val="0"/>
        <w:spacing w:after="0" w:line="240" w:lineRule="auto"/>
        <w:ind w:left="284" w:hanging="284"/>
        <w:rPr>
          <w:rFonts w:ascii="Times New Roman" w:hAnsi="Times New Roman" w:cs="Times New Roman"/>
          <w:b/>
          <w:bCs/>
          <w:color w:val="000000"/>
          <w:sz w:val="26"/>
          <w:szCs w:val="26"/>
        </w:rPr>
      </w:pPr>
      <w:r>
        <w:rPr>
          <w:rFonts w:ascii="Times New Roman" w:hAnsi="Times New Roman" w:cs="Times New Roman"/>
          <w:b/>
          <w:bCs/>
          <w:color w:val="000000"/>
          <w:sz w:val="26"/>
          <w:szCs w:val="26"/>
        </w:rPr>
        <w:t xml:space="preserve">10. </w:t>
      </w:r>
      <w:r w:rsidRPr="00F37295">
        <w:rPr>
          <w:rFonts w:ascii="Times New Roman" w:hAnsi="Times New Roman" w:cs="Times New Roman"/>
          <w:b/>
          <w:bCs/>
          <w:color w:val="000000"/>
          <w:sz w:val="26"/>
          <w:szCs w:val="26"/>
        </w:rPr>
        <w:t>Учет доходов от реализации работ (услуг).</w:t>
      </w:r>
    </w:p>
    <w:p w:rsidR="00382B04" w:rsidRPr="001D274A" w:rsidRDefault="00382B04" w:rsidP="00382B04">
      <w:pPr>
        <w:pStyle w:val="a3"/>
        <w:spacing w:after="120" w:line="240" w:lineRule="auto"/>
        <w:ind w:left="0" w:firstLine="927"/>
        <w:rPr>
          <w:rFonts w:ascii="Times New Roman" w:eastAsia="Times New Roman" w:hAnsi="Times New Roman" w:cs="Times New Roman"/>
          <w:color w:val="000000"/>
          <w:sz w:val="26"/>
          <w:szCs w:val="26"/>
        </w:rPr>
      </w:pPr>
      <w:r w:rsidRPr="001D274A">
        <w:rPr>
          <w:rFonts w:ascii="Times New Roman" w:eastAsia="Times New Roman" w:hAnsi="Times New Roman" w:cs="Times New Roman"/>
          <w:color w:val="000000"/>
          <w:sz w:val="26"/>
          <w:szCs w:val="26"/>
        </w:rPr>
        <w:br/>
        <w:t xml:space="preserve">          Поступление доходов по платным услугам учитывать на счете 205 «Расчеты с плательщиками доходов от оказания платных работ, услуг». </w:t>
      </w:r>
    </w:p>
    <w:p w:rsidR="00382B04" w:rsidRPr="001D274A" w:rsidRDefault="00382B04" w:rsidP="00382B04">
      <w:pPr>
        <w:autoSpaceDE w:val="0"/>
        <w:autoSpaceDN w:val="0"/>
        <w:adjustRightInd w:val="0"/>
        <w:spacing w:after="0" w:line="240" w:lineRule="auto"/>
        <w:ind w:firstLine="540"/>
        <w:jc w:val="both"/>
        <w:rPr>
          <w:rFonts w:ascii="Times New Roman" w:hAnsi="Times New Roman" w:cs="Times New Roman"/>
          <w:sz w:val="26"/>
          <w:szCs w:val="26"/>
        </w:rPr>
      </w:pPr>
      <w:r w:rsidRPr="001D274A">
        <w:rPr>
          <w:rFonts w:ascii="Times New Roman" w:eastAsia="Times New Roman" w:hAnsi="Times New Roman" w:cs="Times New Roman"/>
          <w:color w:val="000000"/>
          <w:sz w:val="26"/>
          <w:szCs w:val="26"/>
        </w:rPr>
        <w:t xml:space="preserve">Начисление доходов от оказания услуг отражать на основании первичного документа (например, акта об оказанных услугах). </w:t>
      </w:r>
      <w:r w:rsidRPr="001D274A">
        <w:rPr>
          <w:rFonts w:ascii="Times New Roman" w:hAnsi="Times New Roman" w:cs="Times New Roman"/>
          <w:sz w:val="26"/>
          <w:szCs w:val="26"/>
        </w:rPr>
        <w:t>Доходы от оказания платных услуг (выполнения работ) признаются на основании договора и акта оказанных услуг (выполненных работ), подписанных учреждением и получателем услуг (работ), на дату подписания акта.</w:t>
      </w:r>
    </w:p>
    <w:p w:rsidR="00382B04" w:rsidRDefault="00382B04" w:rsidP="00382B04">
      <w:pPr>
        <w:autoSpaceDE w:val="0"/>
        <w:autoSpaceDN w:val="0"/>
        <w:adjustRightInd w:val="0"/>
        <w:spacing w:after="0" w:line="240" w:lineRule="auto"/>
        <w:jc w:val="both"/>
        <w:rPr>
          <w:rFonts w:ascii="Times New Roman" w:hAnsi="Times New Roman" w:cs="Times New Roman"/>
          <w:i/>
          <w:iCs/>
          <w:sz w:val="26"/>
          <w:szCs w:val="26"/>
        </w:rPr>
      </w:pPr>
      <w:r w:rsidRPr="001D274A">
        <w:rPr>
          <w:rFonts w:ascii="Times New Roman" w:hAnsi="Times New Roman" w:cs="Times New Roman"/>
          <w:i/>
          <w:iCs/>
          <w:sz w:val="26"/>
          <w:szCs w:val="26"/>
        </w:rPr>
        <w:t xml:space="preserve">(Основание: </w:t>
      </w:r>
      <w:hyperlink r:id="rId59" w:history="1">
        <w:r w:rsidRPr="001D274A">
          <w:rPr>
            <w:rFonts w:ascii="Times New Roman" w:hAnsi="Times New Roman" w:cs="Times New Roman"/>
            <w:i/>
            <w:iCs/>
            <w:sz w:val="26"/>
            <w:szCs w:val="26"/>
          </w:rPr>
          <w:t>п. 6</w:t>
        </w:r>
      </w:hyperlink>
      <w:r w:rsidRPr="001D274A">
        <w:rPr>
          <w:rFonts w:ascii="Times New Roman" w:hAnsi="Times New Roman" w:cs="Times New Roman"/>
          <w:i/>
          <w:iCs/>
          <w:sz w:val="26"/>
          <w:szCs w:val="26"/>
        </w:rPr>
        <w:t xml:space="preserve"> Инструкции N 157н)</w:t>
      </w:r>
    </w:p>
    <w:p w:rsidR="00382B04" w:rsidRPr="00786760" w:rsidRDefault="00382B04" w:rsidP="00382B04">
      <w:pPr>
        <w:pStyle w:val="2"/>
        <w:numPr>
          <w:ilvl w:val="0"/>
          <w:numId w:val="0"/>
        </w:numPr>
        <w:spacing w:before="0" w:after="0"/>
        <w:ind w:firstLine="567"/>
        <w:rPr>
          <w:sz w:val="26"/>
        </w:rPr>
      </w:pPr>
      <w:r w:rsidRPr="00786760">
        <w:rPr>
          <w:sz w:val="26"/>
        </w:rPr>
        <w:t>Задолженность дебиторов по предъявленным к ним штрафам, пеням, иным санкциям отражается в учете при признании претензии дебитором или в момент вступления в законную силу решения суда об их взыскании.</w:t>
      </w:r>
    </w:p>
    <w:p w:rsidR="00382B04" w:rsidRPr="00F37295" w:rsidRDefault="00382B04" w:rsidP="00382B04">
      <w:pPr>
        <w:spacing w:after="0"/>
        <w:rPr>
          <w:rFonts w:ascii="Times New Roman" w:hAnsi="Times New Roman" w:cs="Times New Roman"/>
          <w:sz w:val="26"/>
          <w:szCs w:val="26"/>
        </w:rPr>
      </w:pPr>
      <w:r w:rsidRPr="00786760">
        <w:rPr>
          <w:rFonts w:ascii="Times New Roman" w:hAnsi="Times New Roman" w:cs="Times New Roman"/>
          <w:i/>
          <w:sz w:val="26"/>
          <w:szCs w:val="26"/>
        </w:rPr>
        <w:t xml:space="preserve">(Основание: </w:t>
      </w:r>
      <w:hyperlink r:id="rId60" w:history="1">
        <w:r w:rsidRPr="00786760">
          <w:rPr>
            <w:rStyle w:val="a7"/>
            <w:i/>
            <w:color w:val="auto"/>
            <w:sz w:val="26"/>
            <w:szCs w:val="26"/>
          </w:rPr>
          <w:t>п. 9</w:t>
        </w:r>
      </w:hyperlink>
      <w:r w:rsidRPr="00786760">
        <w:rPr>
          <w:rFonts w:ascii="Times New Roman" w:hAnsi="Times New Roman" w:cs="Times New Roman"/>
          <w:i/>
          <w:sz w:val="26"/>
          <w:szCs w:val="26"/>
        </w:rPr>
        <w:t xml:space="preserve"> СГС "Учетная политика")</w:t>
      </w:r>
    </w:p>
    <w:p w:rsidR="00382B04" w:rsidRPr="001D274A" w:rsidRDefault="00382B04" w:rsidP="00382B04">
      <w:pPr>
        <w:pStyle w:val="a6"/>
        <w:spacing w:before="0" w:beforeAutospacing="0" w:after="0" w:afterAutospacing="0"/>
        <w:rPr>
          <w:sz w:val="26"/>
          <w:szCs w:val="26"/>
        </w:rPr>
      </w:pPr>
      <w:r w:rsidRPr="001D274A">
        <w:rPr>
          <w:sz w:val="26"/>
          <w:szCs w:val="26"/>
        </w:rPr>
        <w:t xml:space="preserve">       Задолженность дебиторов в виде возмещения эксплуатационных и коммунальных </w:t>
      </w:r>
    </w:p>
    <w:p w:rsidR="00382B04" w:rsidRPr="001D274A" w:rsidRDefault="00382B04" w:rsidP="00382B04">
      <w:pPr>
        <w:spacing w:after="0"/>
        <w:rPr>
          <w:rFonts w:ascii="Times New Roman" w:hAnsi="Times New Roman" w:cs="Times New Roman"/>
          <w:sz w:val="26"/>
          <w:szCs w:val="26"/>
        </w:rPr>
      </w:pPr>
      <w:r w:rsidRPr="001D274A">
        <w:rPr>
          <w:rFonts w:ascii="Times New Roman" w:hAnsi="Times New Roman" w:cs="Times New Roman"/>
          <w:sz w:val="26"/>
          <w:szCs w:val="26"/>
        </w:rPr>
        <w:t>расходов отражается в учете на основании выставленного арендатору счета, счетов</w:t>
      </w:r>
      <w:r w:rsidRPr="001D274A">
        <w:rPr>
          <w:rFonts w:ascii="Times New Roman" w:hAnsi="Times New Roman" w:cs="Times New Roman"/>
          <w:sz w:val="26"/>
          <w:szCs w:val="26"/>
        </w:rPr>
        <w:br/>
        <w:t>поставщиков (подрядчиков), Бухгалтерской справки (</w:t>
      </w:r>
      <w:hyperlink r:id="rId61" w:anchor="/document/140/27828/" w:tooltip="ОКУД 0504833. Бухгалтерская справка" w:history="1">
        <w:r w:rsidRPr="001D274A">
          <w:rPr>
            <w:rStyle w:val="a7"/>
            <w:color w:val="auto"/>
            <w:sz w:val="26"/>
            <w:szCs w:val="26"/>
          </w:rPr>
          <w:t>ф. 0504833</w:t>
        </w:r>
      </w:hyperlink>
      <w:r w:rsidRPr="001D274A">
        <w:rPr>
          <w:rFonts w:ascii="Times New Roman" w:hAnsi="Times New Roman" w:cs="Times New Roman"/>
          <w:sz w:val="26"/>
          <w:szCs w:val="26"/>
        </w:rPr>
        <w:t>).</w:t>
      </w:r>
    </w:p>
    <w:p w:rsidR="00382B04" w:rsidRPr="001D274A" w:rsidRDefault="00382B04" w:rsidP="00382B04">
      <w:pPr>
        <w:autoSpaceDE w:val="0"/>
        <w:autoSpaceDN w:val="0"/>
        <w:adjustRightInd w:val="0"/>
        <w:spacing w:after="0" w:line="240" w:lineRule="auto"/>
        <w:jc w:val="both"/>
        <w:rPr>
          <w:rFonts w:ascii="Times New Roman" w:eastAsia="Times New Roman" w:hAnsi="Times New Roman" w:cs="Times New Roman"/>
          <w:sz w:val="26"/>
          <w:szCs w:val="26"/>
        </w:rPr>
      </w:pPr>
      <w:r w:rsidRPr="001D274A">
        <w:rPr>
          <w:rFonts w:ascii="Times New Roman" w:hAnsi="Times New Roman" w:cs="Times New Roman"/>
          <w:i/>
          <w:sz w:val="26"/>
          <w:szCs w:val="26"/>
        </w:rPr>
        <w:t>(О</w:t>
      </w:r>
      <w:r w:rsidRPr="001D274A">
        <w:rPr>
          <w:rFonts w:ascii="Times New Roman" w:hAnsi="Times New Roman" w:cs="Times New Roman"/>
          <w:i/>
          <w:iCs/>
          <w:sz w:val="26"/>
          <w:szCs w:val="26"/>
        </w:rPr>
        <w:t xml:space="preserve">снование: </w:t>
      </w:r>
      <w:hyperlink r:id="rId62" w:history="1">
        <w:r w:rsidRPr="001D274A">
          <w:rPr>
            <w:rFonts w:ascii="Times New Roman" w:hAnsi="Times New Roman" w:cs="Times New Roman"/>
            <w:i/>
            <w:iCs/>
            <w:sz w:val="26"/>
            <w:szCs w:val="26"/>
          </w:rPr>
          <w:t>п. 25</w:t>
        </w:r>
      </w:hyperlink>
      <w:r w:rsidRPr="001D274A">
        <w:rPr>
          <w:rFonts w:ascii="Times New Roman" w:hAnsi="Times New Roman" w:cs="Times New Roman"/>
          <w:i/>
          <w:iCs/>
          <w:sz w:val="26"/>
          <w:szCs w:val="26"/>
        </w:rPr>
        <w:t xml:space="preserve"> ФСБУ "Аренда", </w:t>
      </w:r>
      <w:hyperlink r:id="rId63" w:history="1">
        <w:r w:rsidRPr="001D274A">
          <w:rPr>
            <w:rFonts w:ascii="Times New Roman" w:hAnsi="Times New Roman" w:cs="Times New Roman"/>
            <w:i/>
            <w:iCs/>
            <w:sz w:val="26"/>
            <w:szCs w:val="26"/>
          </w:rPr>
          <w:t>п. 6</w:t>
        </w:r>
      </w:hyperlink>
      <w:r w:rsidRPr="001D274A">
        <w:rPr>
          <w:rFonts w:ascii="Times New Roman" w:hAnsi="Times New Roman" w:cs="Times New Roman"/>
          <w:i/>
          <w:iCs/>
          <w:sz w:val="26"/>
          <w:szCs w:val="26"/>
        </w:rPr>
        <w:t xml:space="preserve"> Инструкции N 157н)</w:t>
      </w:r>
    </w:p>
    <w:p w:rsidR="00382B04" w:rsidRPr="001D274A" w:rsidRDefault="00382B04" w:rsidP="00382B04">
      <w:pPr>
        <w:spacing w:after="120" w:line="240" w:lineRule="auto"/>
        <w:ind w:firstLine="709"/>
        <w:jc w:val="both"/>
        <w:rPr>
          <w:rFonts w:ascii="Times New Roman" w:hAnsi="Times New Roman" w:cs="Times New Roman"/>
          <w:color w:val="000000"/>
          <w:sz w:val="26"/>
          <w:szCs w:val="26"/>
        </w:rPr>
      </w:pPr>
      <w:r w:rsidRPr="001D274A">
        <w:rPr>
          <w:rFonts w:ascii="Times New Roman" w:hAnsi="Times New Roman" w:cs="Times New Roman"/>
          <w:sz w:val="26"/>
          <w:szCs w:val="26"/>
        </w:rPr>
        <w:t>- В целях налогового учета применять метод</w:t>
      </w:r>
      <w:r w:rsidRPr="001D274A">
        <w:rPr>
          <w:rFonts w:ascii="Times New Roman" w:hAnsi="Times New Roman" w:cs="Times New Roman"/>
          <w:color w:val="000000"/>
          <w:sz w:val="26"/>
          <w:szCs w:val="26"/>
        </w:rPr>
        <w:t xml:space="preserve"> начислений. Датой получения доходов признается дата получения денежных сре</w:t>
      </w:r>
      <w:proofErr w:type="gramStart"/>
      <w:r w:rsidRPr="001D274A">
        <w:rPr>
          <w:rFonts w:ascii="Times New Roman" w:hAnsi="Times New Roman" w:cs="Times New Roman"/>
          <w:color w:val="000000"/>
          <w:sz w:val="26"/>
          <w:szCs w:val="26"/>
        </w:rPr>
        <w:t>дств в к</w:t>
      </w:r>
      <w:proofErr w:type="gramEnd"/>
      <w:r w:rsidRPr="001D274A">
        <w:rPr>
          <w:rFonts w:ascii="Times New Roman" w:hAnsi="Times New Roman" w:cs="Times New Roman"/>
          <w:color w:val="000000"/>
          <w:sz w:val="26"/>
          <w:szCs w:val="26"/>
        </w:rPr>
        <w:t xml:space="preserve">ассу, зачисления на лицевой счет в органе федерального казначейства. </w:t>
      </w:r>
      <w:bookmarkStart w:id="14" w:name="_GoBack"/>
      <w:bookmarkEnd w:id="14"/>
    </w:p>
    <w:p w:rsidR="00382B04" w:rsidRPr="001D274A" w:rsidRDefault="00382B04" w:rsidP="00382B04">
      <w:pPr>
        <w:tabs>
          <w:tab w:val="left" w:pos="0"/>
        </w:tabs>
        <w:autoSpaceDE w:val="0"/>
        <w:autoSpaceDN w:val="0"/>
        <w:adjustRightInd w:val="0"/>
        <w:spacing w:after="0" w:line="240" w:lineRule="auto"/>
        <w:ind w:firstLine="567"/>
        <w:jc w:val="both"/>
        <w:rPr>
          <w:rFonts w:ascii="Times New Roman" w:hAnsi="Times New Roman" w:cs="Times New Roman"/>
          <w:color w:val="000000"/>
          <w:sz w:val="26"/>
          <w:szCs w:val="26"/>
        </w:rPr>
      </w:pPr>
      <w:r w:rsidRPr="001D274A">
        <w:rPr>
          <w:rFonts w:ascii="Times New Roman" w:hAnsi="Times New Roman" w:cs="Times New Roman"/>
          <w:color w:val="000000"/>
          <w:sz w:val="26"/>
          <w:szCs w:val="26"/>
        </w:rPr>
        <w:t xml:space="preserve">- Учет </w:t>
      </w:r>
      <w:proofErr w:type="spellStart"/>
      <w:r w:rsidRPr="001D274A">
        <w:rPr>
          <w:rFonts w:ascii="Times New Roman" w:hAnsi="Times New Roman" w:cs="Times New Roman"/>
          <w:color w:val="000000"/>
          <w:sz w:val="26"/>
          <w:szCs w:val="26"/>
        </w:rPr>
        <w:t>внереализационных</w:t>
      </w:r>
      <w:proofErr w:type="spellEnd"/>
      <w:r w:rsidRPr="001D274A">
        <w:rPr>
          <w:rFonts w:ascii="Times New Roman" w:hAnsi="Times New Roman" w:cs="Times New Roman"/>
          <w:color w:val="000000"/>
          <w:sz w:val="26"/>
          <w:szCs w:val="26"/>
        </w:rPr>
        <w:t xml:space="preserve"> доходов вести в соответствии со ст. 250 гл. 25 НК РФ.</w:t>
      </w:r>
    </w:p>
    <w:p w:rsidR="00382B04" w:rsidRPr="001D274A" w:rsidRDefault="00382B04" w:rsidP="00382B04">
      <w:pPr>
        <w:tabs>
          <w:tab w:val="left" w:pos="0"/>
        </w:tabs>
        <w:autoSpaceDE w:val="0"/>
        <w:autoSpaceDN w:val="0"/>
        <w:adjustRightInd w:val="0"/>
        <w:spacing w:after="0" w:line="240" w:lineRule="auto"/>
        <w:ind w:firstLine="567"/>
        <w:jc w:val="both"/>
        <w:rPr>
          <w:rFonts w:ascii="Times New Roman" w:hAnsi="Times New Roman" w:cs="Times New Roman"/>
          <w:color w:val="000000"/>
          <w:sz w:val="26"/>
          <w:szCs w:val="26"/>
        </w:rPr>
      </w:pPr>
      <w:r w:rsidRPr="001D274A">
        <w:rPr>
          <w:rFonts w:ascii="Times New Roman" w:hAnsi="Times New Roman" w:cs="Times New Roman"/>
          <w:color w:val="000000"/>
          <w:sz w:val="26"/>
          <w:szCs w:val="26"/>
        </w:rPr>
        <w:t xml:space="preserve">- К </w:t>
      </w:r>
      <w:proofErr w:type="spellStart"/>
      <w:r w:rsidRPr="001D274A">
        <w:rPr>
          <w:rFonts w:ascii="Times New Roman" w:hAnsi="Times New Roman" w:cs="Times New Roman"/>
          <w:color w:val="000000"/>
          <w:sz w:val="26"/>
          <w:szCs w:val="26"/>
        </w:rPr>
        <w:t>внереализационным</w:t>
      </w:r>
      <w:proofErr w:type="spellEnd"/>
      <w:r w:rsidRPr="001D274A">
        <w:rPr>
          <w:rFonts w:ascii="Times New Roman" w:hAnsi="Times New Roman" w:cs="Times New Roman"/>
          <w:color w:val="000000"/>
          <w:sz w:val="26"/>
          <w:szCs w:val="26"/>
        </w:rPr>
        <w:t xml:space="preserve"> доходам в целях налогового учета относить:</w:t>
      </w:r>
    </w:p>
    <w:p w:rsidR="00382B04" w:rsidRPr="002A7E56" w:rsidRDefault="00382B04" w:rsidP="00382B04">
      <w:pPr>
        <w:pStyle w:val="a3"/>
        <w:numPr>
          <w:ilvl w:val="0"/>
          <w:numId w:val="31"/>
        </w:numPr>
        <w:tabs>
          <w:tab w:val="left" w:pos="0"/>
        </w:tabs>
        <w:autoSpaceDE w:val="0"/>
        <w:autoSpaceDN w:val="0"/>
        <w:adjustRightInd w:val="0"/>
        <w:spacing w:after="0" w:line="240" w:lineRule="auto"/>
        <w:jc w:val="both"/>
        <w:rPr>
          <w:rFonts w:ascii="Times New Roman" w:hAnsi="Times New Roman" w:cs="Times New Roman"/>
          <w:color w:val="000000"/>
          <w:sz w:val="26"/>
          <w:szCs w:val="26"/>
        </w:rPr>
      </w:pPr>
      <w:r w:rsidRPr="001D274A">
        <w:rPr>
          <w:rFonts w:ascii="Times New Roman" w:hAnsi="Times New Roman" w:cs="Times New Roman"/>
          <w:color w:val="000000"/>
          <w:sz w:val="26"/>
          <w:szCs w:val="26"/>
        </w:rPr>
        <w:t>безвозмездно полученное имущество, за исключением случаев</w:t>
      </w:r>
      <w:r w:rsidRPr="002A7E56">
        <w:rPr>
          <w:rFonts w:ascii="Times New Roman" w:hAnsi="Times New Roman" w:cs="Times New Roman"/>
          <w:color w:val="000000"/>
          <w:sz w:val="26"/>
          <w:szCs w:val="26"/>
        </w:rPr>
        <w:t>, указанных в ст</w:t>
      </w:r>
      <w:r>
        <w:rPr>
          <w:rFonts w:ascii="Times New Roman" w:hAnsi="Times New Roman" w:cs="Times New Roman"/>
          <w:color w:val="000000"/>
          <w:sz w:val="26"/>
          <w:szCs w:val="26"/>
        </w:rPr>
        <w:t>.</w:t>
      </w:r>
      <w:r w:rsidRPr="002A7E56">
        <w:rPr>
          <w:rFonts w:ascii="Times New Roman" w:hAnsi="Times New Roman" w:cs="Times New Roman"/>
          <w:color w:val="000000"/>
          <w:sz w:val="26"/>
          <w:szCs w:val="26"/>
        </w:rPr>
        <w:t xml:space="preserve"> 251 гл. 25 НК РФ (п. 8, п. 6);</w:t>
      </w:r>
    </w:p>
    <w:p w:rsidR="00382B04" w:rsidRPr="002A7E56" w:rsidRDefault="00382B04" w:rsidP="00382B04">
      <w:pPr>
        <w:pStyle w:val="a3"/>
        <w:numPr>
          <w:ilvl w:val="0"/>
          <w:numId w:val="31"/>
        </w:numPr>
        <w:tabs>
          <w:tab w:val="left" w:pos="0"/>
        </w:tabs>
        <w:autoSpaceDE w:val="0"/>
        <w:autoSpaceDN w:val="0"/>
        <w:adjustRightInd w:val="0"/>
        <w:spacing w:after="0" w:line="240" w:lineRule="auto"/>
        <w:rPr>
          <w:rFonts w:ascii="Times New Roman" w:hAnsi="Times New Roman" w:cs="Times New Roman"/>
          <w:color w:val="000000"/>
          <w:sz w:val="26"/>
          <w:szCs w:val="26"/>
        </w:rPr>
      </w:pPr>
      <w:r w:rsidRPr="002A7E56">
        <w:rPr>
          <w:rFonts w:ascii="Times New Roman" w:hAnsi="Times New Roman" w:cs="Times New Roman"/>
          <w:color w:val="000000"/>
          <w:sz w:val="26"/>
          <w:szCs w:val="26"/>
        </w:rPr>
        <w:t>доходы прошлых лет, выявленные в отчетном периоде;</w:t>
      </w:r>
    </w:p>
    <w:p w:rsidR="00382B04" w:rsidRPr="002A7E56" w:rsidRDefault="00382B04" w:rsidP="00382B04">
      <w:pPr>
        <w:pStyle w:val="a3"/>
        <w:numPr>
          <w:ilvl w:val="0"/>
          <w:numId w:val="31"/>
        </w:numPr>
        <w:tabs>
          <w:tab w:val="left" w:pos="0"/>
        </w:tabs>
        <w:autoSpaceDE w:val="0"/>
        <w:autoSpaceDN w:val="0"/>
        <w:adjustRightInd w:val="0"/>
        <w:spacing w:after="0" w:line="240" w:lineRule="auto"/>
        <w:jc w:val="both"/>
        <w:rPr>
          <w:rFonts w:ascii="Times New Roman" w:hAnsi="Times New Roman" w:cs="Times New Roman"/>
          <w:color w:val="000000"/>
          <w:sz w:val="26"/>
          <w:szCs w:val="26"/>
        </w:rPr>
      </w:pPr>
      <w:r w:rsidRPr="002A7E56">
        <w:rPr>
          <w:rFonts w:ascii="Times New Roman" w:hAnsi="Times New Roman" w:cs="Times New Roman"/>
          <w:color w:val="000000"/>
          <w:sz w:val="26"/>
          <w:szCs w:val="26"/>
        </w:rPr>
        <w:lastRenderedPageBreak/>
        <w:t>стоимость полученных материалов или иного имущества при демонтаже или разборке, при ликвидации вывозимых из эксплуатации основных фондов (металлолом);</w:t>
      </w:r>
    </w:p>
    <w:p w:rsidR="00382B04" w:rsidRPr="002A7E56" w:rsidRDefault="00382B04" w:rsidP="00382B04">
      <w:pPr>
        <w:pStyle w:val="a3"/>
        <w:numPr>
          <w:ilvl w:val="0"/>
          <w:numId w:val="31"/>
        </w:numPr>
        <w:tabs>
          <w:tab w:val="left" w:pos="0"/>
        </w:tabs>
        <w:autoSpaceDE w:val="0"/>
        <w:autoSpaceDN w:val="0"/>
        <w:adjustRightInd w:val="0"/>
        <w:spacing w:after="0" w:line="240" w:lineRule="auto"/>
        <w:rPr>
          <w:rFonts w:ascii="Times New Roman" w:hAnsi="Times New Roman" w:cs="Times New Roman"/>
          <w:color w:val="000000"/>
          <w:sz w:val="26"/>
          <w:szCs w:val="26"/>
        </w:rPr>
      </w:pPr>
      <w:r w:rsidRPr="002A7E56">
        <w:rPr>
          <w:rFonts w:ascii="Times New Roman" w:hAnsi="Times New Roman" w:cs="Times New Roman"/>
          <w:color w:val="000000"/>
          <w:sz w:val="26"/>
          <w:szCs w:val="26"/>
        </w:rPr>
        <w:t>использованные не по целевому назначению целевые денежные средства (в том числе от НОФОМС и в рамках благотворительной деятельности);</w:t>
      </w:r>
    </w:p>
    <w:p w:rsidR="00382B04" w:rsidRPr="002A7E56" w:rsidRDefault="00382B04" w:rsidP="00382B04">
      <w:pPr>
        <w:pStyle w:val="a3"/>
        <w:numPr>
          <w:ilvl w:val="0"/>
          <w:numId w:val="31"/>
        </w:numPr>
        <w:tabs>
          <w:tab w:val="left" w:pos="0"/>
        </w:tabs>
        <w:autoSpaceDE w:val="0"/>
        <w:autoSpaceDN w:val="0"/>
        <w:adjustRightInd w:val="0"/>
        <w:spacing w:after="0" w:line="240" w:lineRule="auto"/>
        <w:jc w:val="both"/>
        <w:rPr>
          <w:rFonts w:ascii="Times New Roman" w:hAnsi="Times New Roman" w:cs="Times New Roman"/>
          <w:color w:val="000000"/>
          <w:sz w:val="26"/>
          <w:szCs w:val="26"/>
        </w:rPr>
      </w:pPr>
      <w:r w:rsidRPr="002A7E56">
        <w:rPr>
          <w:rFonts w:ascii="Times New Roman" w:hAnsi="Times New Roman" w:cs="Times New Roman"/>
          <w:color w:val="000000"/>
          <w:sz w:val="26"/>
          <w:szCs w:val="26"/>
        </w:rPr>
        <w:t>сумма кредиторской задолженности, списанной в связи с истечением срока исковой давности;</w:t>
      </w:r>
    </w:p>
    <w:p w:rsidR="00382B04" w:rsidRPr="002A7E56" w:rsidRDefault="00382B04" w:rsidP="00382B04">
      <w:pPr>
        <w:pStyle w:val="a3"/>
        <w:numPr>
          <w:ilvl w:val="0"/>
          <w:numId w:val="31"/>
        </w:numPr>
        <w:tabs>
          <w:tab w:val="left" w:pos="0"/>
        </w:tabs>
        <w:autoSpaceDE w:val="0"/>
        <w:autoSpaceDN w:val="0"/>
        <w:adjustRightInd w:val="0"/>
        <w:spacing w:after="0" w:line="240" w:lineRule="auto"/>
        <w:jc w:val="both"/>
        <w:rPr>
          <w:rFonts w:ascii="Times New Roman" w:hAnsi="Times New Roman" w:cs="Times New Roman"/>
          <w:color w:val="000000"/>
          <w:sz w:val="26"/>
          <w:szCs w:val="26"/>
        </w:rPr>
      </w:pPr>
      <w:r w:rsidRPr="002A7E56">
        <w:rPr>
          <w:rFonts w:ascii="Times New Roman" w:hAnsi="Times New Roman" w:cs="Times New Roman"/>
          <w:color w:val="000000"/>
          <w:sz w:val="26"/>
          <w:szCs w:val="26"/>
        </w:rPr>
        <w:t>стоимость излишков товарно-материальных ценностей, и прочего имущества, выявленного в результате инвентаризации.</w:t>
      </w:r>
    </w:p>
    <w:p w:rsidR="00382B04" w:rsidRDefault="00382B04" w:rsidP="00382B04">
      <w:pPr>
        <w:tabs>
          <w:tab w:val="left" w:pos="0"/>
        </w:tabs>
        <w:autoSpaceDE w:val="0"/>
        <w:autoSpaceDN w:val="0"/>
        <w:adjustRightInd w:val="0"/>
        <w:spacing w:after="0" w:line="240" w:lineRule="auto"/>
        <w:ind w:firstLine="567"/>
        <w:jc w:val="both"/>
        <w:rPr>
          <w:rFonts w:ascii="Times New Roman" w:hAnsi="Times New Roman" w:cs="Times New Roman"/>
          <w:color w:val="000000"/>
          <w:sz w:val="26"/>
          <w:szCs w:val="26"/>
        </w:rPr>
      </w:pPr>
      <w:r>
        <w:rPr>
          <w:rFonts w:ascii="Times New Roman" w:hAnsi="Times New Roman" w:cs="Times New Roman"/>
          <w:color w:val="000000"/>
          <w:sz w:val="26"/>
          <w:szCs w:val="26"/>
        </w:rPr>
        <w:t>- Списание кредиторской задолженности с истекшим сроком давности производить на конец текущего года.</w:t>
      </w:r>
    </w:p>
    <w:p w:rsidR="00382B04" w:rsidRDefault="00382B04" w:rsidP="00382B04">
      <w:pPr>
        <w:tabs>
          <w:tab w:val="left" w:pos="0"/>
        </w:tabs>
        <w:autoSpaceDE w:val="0"/>
        <w:autoSpaceDN w:val="0"/>
        <w:adjustRightInd w:val="0"/>
        <w:spacing w:after="0" w:line="240" w:lineRule="auto"/>
        <w:ind w:firstLine="567"/>
        <w:jc w:val="both"/>
        <w:rPr>
          <w:rFonts w:ascii="Times New Roman" w:hAnsi="Times New Roman" w:cs="Times New Roman"/>
          <w:color w:val="000000"/>
          <w:sz w:val="26"/>
          <w:szCs w:val="26"/>
        </w:rPr>
      </w:pPr>
      <w:r>
        <w:rPr>
          <w:rFonts w:ascii="Times New Roman" w:hAnsi="Times New Roman" w:cs="Times New Roman"/>
          <w:color w:val="000000"/>
          <w:sz w:val="26"/>
          <w:szCs w:val="26"/>
        </w:rPr>
        <w:t>- Учет доходов вести раздельно:</w:t>
      </w:r>
    </w:p>
    <w:p w:rsidR="00382B04" w:rsidRDefault="00382B04" w:rsidP="00382B04">
      <w:pPr>
        <w:pStyle w:val="a3"/>
        <w:numPr>
          <w:ilvl w:val="0"/>
          <w:numId w:val="32"/>
        </w:numPr>
        <w:tabs>
          <w:tab w:val="left" w:pos="0"/>
        </w:tabs>
        <w:autoSpaceDE w:val="0"/>
        <w:autoSpaceDN w:val="0"/>
        <w:adjustRightInd w:val="0"/>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медицинские услуги:</w:t>
      </w:r>
    </w:p>
    <w:p w:rsidR="00382B04" w:rsidRDefault="00382B04" w:rsidP="00382B04">
      <w:pPr>
        <w:pStyle w:val="a3"/>
        <w:tabs>
          <w:tab w:val="left" w:pos="0"/>
        </w:tabs>
        <w:autoSpaceDE w:val="0"/>
        <w:autoSpaceDN w:val="0"/>
        <w:adjustRightInd w:val="0"/>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 медицинские услуги,</w:t>
      </w:r>
    </w:p>
    <w:p w:rsidR="00382B04" w:rsidRDefault="00382B04" w:rsidP="00382B04">
      <w:pPr>
        <w:pStyle w:val="a3"/>
        <w:tabs>
          <w:tab w:val="left" w:pos="0"/>
        </w:tabs>
        <w:autoSpaceDE w:val="0"/>
        <w:autoSpaceDN w:val="0"/>
        <w:adjustRightInd w:val="0"/>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 стоматологические услуги,</w:t>
      </w:r>
    </w:p>
    <w:p w:rsidR="00382B04" w:rsidRDefault="00382B04" w:rsidP="00382B04">
      <w:pPr>
        <w:pStyle w:val="a3"/>
        <w:tabs>
          <w:tab w:val="left" w:pos="0"/>
        </w:tabs>
        <w:autoSpaceDE w:val="0"/>
        <w:autoSpaceDN w:val="0"/>
        <w:adjustRightInd w:val="0"/>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 сервисные услуги,</w:t>
      </w:r>
    </w:p>
    <w:p w:rsidR="00382B04" w:rsidRDefault="00382B04" w:rsidP="00382B04">
      <w:pPr>
        <w:pStyle w:val="a3"/>
        <w:tabs>
          <w:tab w:val="left" w:pos="0"/>
        </w:tabs>
        <w:autoSpaceDE w:val="0"/>
        <w:autoSpaceDN w:val="0"/>
        <w:adjustRightInd w:val="0"/>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 услуги ПАО,</w:t>
      </w:r>
    </w:p>
    <w:p w:rsidR="00382B04" w:rsidRDefault="00382B04" w:rsidP="00382B04">
      <w:pPr>
        <w:pStyle w:val="a3"/>
        <w:tabs>
          <w:tab w:val="left" w:pos="0"/>
        </w:tabs>
        <w:autoSpaceDE w:val="0"/>
        <w:autoSpaceDN w:val="0"/>
        <w:adjustRightInd w:val="0"/>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 услуги ДМС,</w:t>
      </w:r>
    </w:p>
    <w:p w:rsidR="00382B04" w:rsidRDefault="00382B04" w:rsidP="00382B04">
      <w:pPr>
        <w:pStyle w:val="a3"/>
        <w:tabs>
          <w:tab w:val="left" w:pos="0"/>
        </w:tabs>
        <w:autoSpaceDE w:val="0"/>
        <w:autoSpaceDN w:val="0"/>
        <w:adjustRightInd w:val="0"/>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 услуги медицинской экспертизы,</w:t>
      </w:r>
    </w:p>
    <w:p w:rsidR="00382B04" w:rsidRPr="0080492D" w:rsidRDefault="00382B04" w:rsidP="00382B04">
      <w:pPr>
        <w:pStyle w:val="a3"/>
        <w:numPr>
          <w:ilvl w:val="0"/>
          <w:numId w:val="32"/>
        </w:numPr>
        <w:tabs>
          <w:tab w:val="left" w:pos="0"/>
        </w:tabs>
        <w:autoSpaceDE w:val="0"/>
        <w:autoSpaceDN w:val="0"/>
        <w:adjustRightInd w:val="0"/>
        <w:spacing w:after="0" w:line="240" w:lineRule="auto"/>
        <w:jc w:val="both"/>
        <w:rPr>
          <w:rFonts w:ascii="Times New Roman" w:hAnsi="Times New Roman" w:cs="Times New Roman"/>
          <w:color w:val="000000"/>
          <w:sz w:val="26"/>
          <w:szCs w:val="26"/>
        </w:rPr>
      </w:pPr>
      <w:r w:rsidRPr="0080492D">
        <w:rPr>
          <w:rFonts w:ascii="Times New Roman" w:hAnsi="Times New Roman" w:cs="Times New Roman"/>
          <w:color w:val="000000"/>
          <w:sz w:val="26"/>
          <w:szCs w:val="26"/>
        </w:rPr>
        <w:t>дополнительные медицинские услуги:</w:t>
      </w:r>
    </w:p>
    <w:p w:rsidR="00382B04" w:rsidRDefault="00382B04" w:rsidP="00382B04">
      <w:pPr>
        <w:pStyle w:val="a3"/>
        <w:tabs>
          <w:tab w:val="left" w:pos="0"/>
        </w:tabs>
        <w:autoSpaceDE w:val="0"/>
        <w:autoSpaceDN w:val="0"/>
        <w:adjustRightInd w:val="0"/>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 компенсационные услуги по медицинскому освидетельствованию,</w:t>
      </w:r>
    </w:p>
    <w:p w:rsidR="00382B04" w:rsidRDefault="00382B04" w:rsidP="00382B04">
      <w:pPr>
        <w:pStyle w:val="a3"/>
        <w:tabs>
          <w:tab w:val="left" w:pos="0"/>
        </w:tabs>
        <w:autoSpaceDE w:val="0"/>
        <w:autoSpaceDN w:val="0"/>
        <w:adjustRightInd w:val="0"/>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 лечение пострадавших от несчастных случаев,</w:t>
      </w:r>
    </w:p>
    <w:p w:rsidR="00382B04" w:rsidRDefault="00382B04" w:rsidP="00382B04">
      <w:pPr>
        <w:pStyle w:val="a3"/>
        <w:tabs>
          <w:tab w:val="left" w:pos="0"/>
        </w:tabs>
        <w:autoSpaceDE w:val="0"/>
        <w:autoSpaceDN w:val="0"/>
        <w:adjustRightInd w:val="0"/>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 освидетельствование призывников,</w:t>
      </w:r>
    </w:p>
    <w:p w:rsidR="00382B04" w:rsidRDefault="00382B04" w:rsidP="00382B04">
      <w:pPr>
        <w:pStyle w:val="a3"/>
        <w:tabs>
          <w:tab w:val="left" w:pos="0"/>
        </w:tabs>
        <w:autoSpaceDE w:val="0"/>
        <w:autoSpaceDN w:val="0"/>
        <w:adjustRightInd w:val="0"/>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 стерилизация биксов;</w:t>
      </w:r>
    </w:p>
    <w:p w:rsidR="00382B04" w:rsidRDefault="00382B04" w:rsidP="00382B04">
      <w:pPr>
        <w:pStyle w:val="a3"/>
        <w:tabs>
          <w:tab w:val="left" w:pos="0"/>
        </w:tabs>
        <w:autoSpaceDE w:val="0"/>
        <w:autoSpaceDN w:val="0"/>
        <w:adjustRightInd w:val="0"/>
        <w:spacing w:after="0" w:line="240" w:lineRule="auto"/>
        <w:ind w:left="851" w:hanging="131"/>
        <w:jc w:val="both"/>
        <w:rPr>
          <w:rFonts w:ascii="Times New Roman" w:hAnsi="Times New Roman" w:cs="Times New Roman"/>
          <w:color w:val="000000"/>
          <w:sz w:val="26"/>
          <w:szCs w:val="26"/>
        </w:rPr>
      </w:pPr>
      <w:r>
        <w:rPr>
          <w:rFonts w:ascii="Times New Roman" w:hAnsi="Times New Roman" w:cs="Times New Roman"/>
          <w:color w:val="000000"/>
          <w:sz w:val="26"/>
          <w:szCs w:val="26"/>
        </w:rPr>
        <w:t>- доходы от оказания медицинских услуг вне системы ОМС (сотрудникам МВД; ФСБ)</w:t>
      </w:r>
    </w:p>
    <w:p w:rsidR="00382B04" w:rsidRDefault="00382B04" w:rsidP="00382B04">
      <w:pPr>
        <w:pStyle w:val="a3"/>
        <w:tabs>
          <w:tab w:val="left" w:pos="0"/>
        </w:tabs>
        <w:autoSpaceDE w:val="0"/>
        <w:autoSpaceDN w:val="0"/>
        <w:adjustRightInd w:val="0"/>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 родовые сертификаты</w:t>
      </w:r>
    </w:p>
    <w:p w:rsidR="00382B04" w:rsidRDefault="00382B04" w:rsidP="00382B04">
      <w:pPr>
        <w:pStyle w:val="a3"/>
        <w:tabs>
          <w:tab w:val="left" w:pos="0"/>
        </w:tabs>
        <w:autoSpaceDE w:val="0"/>
        <w:autoSpaceDN w:val="0"/>
        <w:adjustRightInd w:val="0"/>
        <w:spacing w:after="0" w:line="240" w:lineRule="auto"/>
        <w:ind w:left="851" w:hanging="131"/>
        <w:jc w:val="both"/>
        <w:rPr>
          <w:rFonts w:ascii="Times New Roman" w:hAnsi="Times New Roman" w:cs="Times New Roman"/>
          <w:color w:val="000000"/>
          <w:sz w:val="26"/>
          <w:szCs w:val="26"/>
        </w:rPr>
      </w:pPr>
      <w:r>
        <w:rPr>
          <w:rFonts w:ascii="Times New Roman" w:hAnsi="Times New Roman" w:cs="Times New Roman"/>
          <w:color w:val="000000"/>
          <w:sz w:val="26"/>
          <w:szCs w:val="26"/>
        </w:rPr>
        <w:t>-</w:t>
      </w:r>
      <w:r w:rsidRPr="00CE4B2C">
        <w:rPr>
          <w:rFonts w:ascii="Times New Roman" w:hAnsi="Times New Roman" w:cs="Times New Roman"/>
          <w:color w:val="000000"/>
          <w:sz w:val="26"/>
          <w:szCs w:val="26"/>
        </w:rPr>
        <w:t xml:space="preserve"> </w:t>
      </w:r>
      <w:r>
        <w:rPr>
          <w:rFonts w:ascii="Times New Roman" w:hAnsi="Times New Roman" w:cs="Times New Roman"/>
          <w:color w:val="000000"/>
          <w:sz w:val="26"/>
          <w:szCs w:val="26"/>
        </w:rPr>
        <w:t>выручка от реализации отходов производства, вторсырья, серебросодержащих отходов.</w:t>
      </w:r>
    </w:p>
    <w:p w:rsidR="00382B04" w:rsidRDefault="00382B04" w:rsidP="00382B04">
      <w:pPr>
        <w:pStyle w:val="a3"/>
        <w:numPr>
          <w:ilvl w:val="0"/>
          <w:numId w:val="32"/>
        </w:numPr>
        <w:tabs>
          <w:tab w:val="left" w:pos="0"/>
        </w:tabs>
        <w:autoSpaceDE w:val="0"/>
        <w:autoSpaceDN w:val="0"/>
        <w:adjustRightInd w:val="0"/>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немедицинские услуги:</w:t>
      </w:r>
    </w:p>
    <w:p w:rsidR="00382B04" w:rsidRDefault="00382B04" w:rsidP="00382B04">
      <w:pPr>
        <w:pStyle w:val="a3"/>
        <w:tabs>
          <w:tab w:val="left" w:pos="0"/>
        </w:tabs>
        <w:autoSpaceDE w:val="0"/>
        <w:autoSpaceDN w:val="0"/>
        <w:adjustRightInd w:val="0"/>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 арендная плата,</w:t>
      </w:r>
    </w:p>
    <w:p w:rsidR="00382B04" w:rsidRDefault="00382B04" w:rsidP="00382B04">
      <w:pPr>
        <w:pStyle w:val="a3"/>
        <w:tabs>
          <w:tab w:val="left" w:pos="0"/>
        </w:tabs>
        <w:autoSpaceDE w:val="0"/>
        <w:autoSpaceDN w:val="0"/>
        <w:adjustRightInd w:val="0"/>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 коммунальные услуги, </w:t>
      </w:r>
    </w:p>
    <w:p w:rsidR="00382B04" w:rsidRDefault="00382B04" w:rsidP="00382B04">
      <w:pPr>
        <w:pStyle w:val="a3"/>
        <w:tabs>
          <w:tab w:val="left" w:pos="0"/>
        </w:tabs>
        <w:autoSpaceDE w:val="0"/>
        <w:autoSpaceDN w:val="0"/>
        <w:adjustRightInd w:val="0"/>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 содержание имущества,</w:t>
      </w:r>
    </w:p>
    <w:p w:rsidR="00382B04" w:rsidRDefault="00382B04" w:rsidP="00382B04">
      <w:pPr>
        <w:pStyle w:val="a3"/>
        <w:tabs>
          <w:tab w:val="left" w:pos="0"/>
        </w:tabs>
        <w:autoSpaceDE w:val="0"/>
        <w:autoSpaceDN w:val="0"/>
        <w:adjustRightInd w:val="0"/>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 иные услуги</w:t>
      </w:r>
    </w:p>
    <w:p w:rsidR="00382B04" w:rsidRDefault="00382B04" w:rsidP="00382B04">
      <w:pPr>
        <w:tabs>
          <w:tab w:val="left" w:pos="0"/>
        </w:tabs>
        <w:autoSpaceDE w:val="0"/>
        <w:autoSpaceDN w:val="0"/>
        <w:adjustRightInd w:val="0"/>
        <w:spacing w:after="0" w:line="240" w:lineRule="auto"/>
        <w:ind w:firstLine="567"/>
        <w:jc w:val="center"/>
        <w:rPr>
          <w:rFonts w:ascii="Times New Roman" w:hAnsi="Times New Roman" w:cs="Times New Roman"/>
          <w:color w:val="000000"/>
          <w:sz w:val="26"/>
          <w:szCs w:val="26"/>
        </w:rPr>
      </w:pPr>
    </w:p>
    <w:p w:rsidR="00382B04" w:rsidRDefault="00382B04" w:rsidP="00382B04">
      <w:pPr>
        <w:tabs>
          <w:tab w:val="left" w:pos="0"/>
        </w:tabs>
        <w:autoSpaceDE w:val="0"/>
        <w:autoSpaceDN w:val="0"/>
        <w:adjustRightInd w:val="0"/>
        <w:spacing w:after="0" w:line="240" w:lineRule="auto"/>
        <w:ind w:firstLine="567"/>
        <w:rPr>
          <w:rFonts w:ascii="Times New Roman" w:hAnsi="Times New Roman" w:cs="Times New Roman"/>
          <w:color w:val="000000"/>
          <w:sz w:val="26"/>
          <w:szCs w:val="26"/>
        </w:rPr>
      </w:pPr>
    </w:p>
    <w:p w:rsidR="00382B04" w:rsidRPr="00AC6502" w:rsidRDefault="00382B04" w:rsidP="00382B04">
      <w:pPr>
        <w:pStyle w:val="a3"/>
        <w:tabs>
          <w:tab w:val="left" w:pos="0"/>
        </w:tabs>
        <w:autoSpaceDE w:val="0"/>
        <w:autoSpaceDN w:val="0"/>
        <w:adjustRightInd w:val="0"/>
        <w:spacing w:after="0" w:line="240" w:lineRule="auto"/>
        <w:ind w:left="644" w:hanging="644"/>
        <w:rPr>
          <w:rFonts w:ascii="Times New Roman" w:hAnsi="Times New Roman" w:cs="Times New Roman"/>
          <w:b/>
          <w:color w:val="000000"/>
          <w:sz w:val="26"/>
          <w:szCs w:val="26"/>
        </w:rPr>
      </w:pPr>
      <w:r>
        <w:rPr>
          <w:rFonts w:ascii="Times New Roman" w:hAnsi="Times New Roman" w:cs="Times New Roman"/>
          <w:b/>
          <w:color w:val="000000"/>
          <w:sz w:val="26"/>
          <w:szCs w:val="26"/>
        </w:rPr>
        <w:t xml:space="preserve">11. </w:t>
      </w:r>
      <w:r w:rsidR="00084A56">
        <w:rPr>
          <w:rFonts w:ascii="Times New Roman" w:hAnsi="Times New Roman" w:cs="Times New Roman"/>
          <w:b/>
          <w:color w:val="000000"/>
          <w:sz w:val="26"/>
          <w:szCs w:val="26"/>
        </w:rPr>
        <w:t>Автома</w:t>
      </w:r>
      <w:r w:rsidR="005D7E6E">
        <w:rPr>
          <w:rFonts w:ascii="Times New Roman" w:hAnsi="Times New Roman" w:cs="Times New Roman"/>
          <w:b/>
          <w:color w:val="000000"/>
          <w:sz w:val="26"/>
          <w:szCs w:val="26"/>
        </w:rPr>
        <w:t>тизация</w:t>
      </w:r>
      <w:r w:rsidRPr="00AC6502">
        <w:rPr>
          <w:rFonts w:ascii="Times New Roman" w:hAnsi="Times New Roman" w:cs="Times New Roman"/>
          <w:b/>
          <w:color w:val="000000"/>
          <w:sz w:val="26"/>
          <w:szCs w:val="26"/>
        </w:rPr>
        <w:t xml:space="preserve"> обработки учетной информации.</w:t>
      </w:r>
    </w:p>
    <w:p w:rsidR="00382B04" w:rsidRPr="00AC6502" w:rsidRDefault="00382B04" w:rsidP="00382B04">
      <w:pPr>
        <w:tabs>
          <w:tab w:val="left" w:pos="0"/>
        </w:tabs>
        <w:autoSpaceDE w:val="0"/>
        <w:autoSpaceDN w:val="0"/>
        <w:adjustRightInd w:val="0"/>
        <w:spacing w:after="0" w:line="240" w:lineRule="auto"/>
        <w:ind w:firstLine="567"/>
        <w:jc w:val="center"/>
        <w:rPr>
          <w:rFonts w:ascii="Times New Roman" w:hAnsi="Times New Roman" w:cs="Times New Roman"/>
          <w:b/>
          <w:color w:val="000000"/>
          <w:sz w:val="26"/>
          <w:szCs w:val="26"/>
        </w:rPr>
      </w:pPr>
    </w:p>
    <w:p w:rsidR="00382B04" w:rsidRDefault="00382B04" w:rsidP="00382B04">
      <w:pPr>
        <w:tabs>
          <w:tab w:val="left" w:pos="0"/>
        </w:tabs>
        <w:autoSpaceDE w:val="0"/>
        <w:autoSpaceDN w:val="0"/>
        <w:adjustRightInd w:val="0"/>
        <w:spacing w:after="0" w:line="240" w:lineRule="auto"/>
        <w:ind w:firstLine="567"/>
        <w:jc w:val="both"/>
        <w:rPr>
          <w:rFonts w:ascii="Times New Roman" w:hAnsi="Times New Roman" w:cs="Times New Roman"/>
          <w:color w:val="000000"/>
          <w:sz w:val="26"/>
          <w:szCs w:val="26"/>
        </w:rPr>
      </w:pPr>
      <w:r>
        <w:rPr>
          <w:rFonts w:ascii="Times New Roman" w:hAnsi="Times New Roman" w:cs="Times New Roman"/>
          <w:color w:val="000000"/>
          <w:sz w:val="26"/>
          <w:szCs w:val="26"/>
        </w:rPr>
        <w:t>- Обработка учетной информации ведется автоматизировано с применением программного продукта 1-С «Бухгалтерия» и «Зарплата».</w:t>
      </w:r>
    </w:p>
    <w:p w:rsidR="00382B04" w:rsidRDefault="00382B04" w:rsidP="00382B04">
      <w:pPr>
        <w:spacing w:after="0"/>
        <w:rPr>
          <w:rFonts w:ascii="Times New Roman" w:hAnsi="Times New Roman" w:cs="Times New Roman"/>
          <w:i/>
          <w:iCs/>
          <w:color w:val="000000"/>
          <w:sz w:val="26"/>
          <w:szCs w:val="26"/>
        </w:rPr>
      </w:pPr>
      <w:r>
        <w:rPr>
          <w:rFonts w:ascii="Times New Roman" w:hAnsi="Times New Roman" w:cs="Times New Roman"/>
          <w:i/>
          <w:iCs/>
          <w:color w:val="000000"/>
          <w:sz w:val="26"/>
          <w:szCs w:val="26"/>
        </w:rPr>
        <w:t>(Основание</w:t>
      </w:r>
      <w:proofErr w:type="gramStart"/>
      <w:r>
        <w:rPr>
          <w:rFonts w:ascii="Arial" w:hAnsi="Arial" w:cs="Arial"/>
          <w:color w:val="000000"/>
          <w:sz w:val="21"/>
          <w:szCs w:val="21"/>
          <w:shd w:val="clear" w:color="auto" w:fill="FFFFFF"/>
        </w:rPr>
        <w:t>.</w:t>
      </w:r>
      <w:proofErr w:type="gramEnd"/>
      <w:r>
        <w:rPr>
          <w:rFonts w:ascii="Arial" w:hAnsi="Arial" w:cs="Arial"/>
          <w:color w:val="000000"/>
          <w:sz w:val="21"/>
          <w:szCs w:val="21"/>
          <w:shd w:val="clear" w:color="auto" w:fill="FFFFFF"/>
        </w:rPr>
        <w:t xml:space="preserve"> </w:t>
      </w:r>
      <w:proofErr w:type="gramStart"/>
      <w:r>
        <w:rPr>
          <w:rFonts w:ascii="Times New Roman" w:hAnsi="Times New Roman" w:cs="Times New Roman"/>
          <w:i/>
          <w:iCs/>
          <w:color w:val="000000"/>
          <w:sz w:val="26"/>
          <w:szCs w:val="26"/>
        </w:rPr>
        <w:t>п</w:t>
      </w:r>
      <w:proofErr w:type="gramEnd"/>
      <w:r>
        <w:rPr>
          <w:rFonts w:ascii="Times New Roman" w:hAnsi="Times New Roman" w:cs="Times New Roman"/>
          <w:i/>
          <w:iCs/>
          <w:color w:val="000000"/>
          <w:sz w:val="26"/>
          <w:szCs w:val="26"/>
        </w:rPr>
        <w:t>. 6  Инструкции №157н).</w:t>
      </w:r>
    </w:p>
    <w:p w:rsidR="00382B04" w:rsidRDefault="00382B04" w:rsidP="00382B04">
      <w:pPr>
        <w:spacing w:after="0"/>
        <w:rPr>
          <w:rFonts w:ascii="Times New Roman" w:hAnsi="Times New Roman" w:cs="Times New Roman"/>
          <w:color w:val="000000"/>
          <w:sz w:val="26"/>
          <w:szCs w:val="26"/>
        </w:rPr>
      </w:pPr>
      <w:r>
        <w:rPr>
          <w:rFonts w:ascii="Times New Roman" w:hAnsi="Times New Roman" w:cs="Times New Roman"/>
          <w:color w:val="000000"/>
          <w:sz w:val="26"/>
          <w:szCs w:val="26"/>
        </w:rPr>
        <w:t>- С использованием телекоммуникационных каналов связи и электронной подписи бухгалтерия учреждения осуществляет электронный документооборот по следующим направлениям:</w:t>
      </w:r>
    </w:p>
    <w:p w:rsidR="00382B04" w:rsidRDefault="00382B04" w:rsidP="00382B04">
      <w:pPr>
        <w:pStyle w:val="a3"/>
        <w:numPr>
          <w:ilvl w:val="0"/>
          <w:numId w:val="32"/>
        </w:numPr>
        <w:tabs>
          <w:tab w:val="left" w:pos="0"/>
        </w:tabs>
        <w:autoSpaceDE w:val="0"/>
        <w:autoSpaceDN w:val="0"/>
        <w:adjustRightInd w:val="0"/>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система электронного документооборота с территориальным органом Казначейства России;</w:t>
      </w:r>
    </w:p>
    <w:p w:rsidR="00382B04" w:rsidRDefault="00382B04" w:rsidP="00382B04">
      <w:pPr>
        <w:pStyle w:val="a3"/>
        <w:numPr>
          <w:ilvl w:val="0"/>
          <w:numId w:val="32"/>
        </w:numPr>
        <w:tabs>
          <w:tab w:val="left" w:pos="0"/>
        </w:tabs>
        <w:autoSpaceDE w:val="0"/>
        <w:autoSpaceDN w:val="0"/>
        <w:adjustRightInd w:val="0"/>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передача бухгалтерской отчетности учредителю;</w:t>
      </w:r>
    </w:p>
    <w:p w:rsidR="00382B04" w:rsidRDefault="00382B04" w:rsidP="00382B04">
      <w:pPr>
        <w:pStyle w:val="a3"/>
        <w:numPr>
          <w:ilvl w:val="0"/>
          <w:numId w:val="32"/>
        </w:numPr>
        <w:tabs>
          <w:tab w:val="left" w:pos="0"/>
        </w:tabs>
        <w:autoSpaceDE w:val="0"/>
        <w:autoSpaceDN w:val="0"/>
        <w:adjustRightInd w:val="0"/>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lastRenderedPageBreak/>
        <w:t>передача отчетности по налогам, сборам и иным обязательным платежам в инспекцию Федеральной налоговой службы;</w:t>
      </w:r>
    </w:p>
    <w:p w:rsidR="00382B04" w:rsidRDefault="00382B04" w:rsidP="00382B04">
      <w:pPr>
        <w:pStyle w:val="a3"/>
        <w:numPr>
          <w:ilvl w:val="0"/>
          <w:numId w:val="32"/>
        </w:numPr>
        <w:tabs>
          <w:tab w:val="left" w:pos="0"/>
        </w:tabs>
        <w:autoSpaceDE w:val="0"/>
        <w:autoSpaceDN w:val="0"/>
        <w:adjustRightInd w:val="0"/>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передача отчетности по страховым взносам и сведениям персонифицированного учета в отделение Пенсионного фонда РФ;</w:t>
      </w:r>
    </w:p>
    <w:p w:rsidR="00382B04" w:rsidRDefault="00382B04" w:rsidP="00382B04">
      <w:pPr>
        <w:pStyle w:val="a3"/>
        <w:numPr>
          <w:ilvl w:val="0"/>
          <w:numId w:val="32"/>
        </w:numPr>
        <w:tabs>
          <w:tab w:val="left" w:pos="0"/>
        </w:tabs>
        <w:autoSpaceDE w:val="0"/>
        <w:autoSpaceDN w:val="0"/>
        <w:adjustRightInd w:val="0"/>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размещение информации о деятельности учреждения на официальном сайте </w:t>
      </w:r>
      <w:r>
        <w:rPr>
          <w:rFonts w:ascii="Times New Roman" w:hAnsi="Times New Roman" w:cs="Times New Roman"/>
          <w:color w:val="000000"/>
          <w:sz w:val="26"/>
          <w:szCs w:val="26"/>
          <w:lang w:val="en-US"/>
        </w:rPr>
        <w:t>bus</w:t>
      </w:r>
      <w:r>
        <w:rPr>
          <w:rFonts w:ascii="Times New Roman" w:hAnsi="Times New Roman" w:cs="Times New Roman"/>
          <w:color w:val="000000"/>
          <w:sz w:val="26"/>
          <w:szCs w:val="26"/>
        </w:rPr>
        <w:t>.</w:t>
      </w:r>
      <w:proofErr w:type="spellStart"/>
      <w:r>
        <w:rPr>
          <w:rFonts w:ascii="Times New Roman" w:hAnsi="Times New Roman" w:cs="Times New Roman"/>
          <w:color w:val="000000"/>
          <w:sz w:val="26"/>
          <w:szCs w:val="26"/>
          <w:lang w:val="en-US"/>
        </w:rPr>
        <w:t>gov</w:t>
      </w:r>
      <w:proofErr w:type="spellEnd"/>
      <w:r>
        <w:rPr>
          <w:rFonts w:ascii="Times New Roman" w:hAnsi="Times New Roman" w:cs="Times New Roman"/>
          <w:color w:val="000000"/>
          <w:sz w:val="26"/>
          <w:szCs w:val="26"/>
        </w:rPr>
        <w:t>.</w:t>
      </w:r>
      <w:proofErr w:type="spellStart"/>
      <w:r>
        <w:rPr>
          <w:rFonts w:ascii="Times New Roman" w:hAnsi="Times New Roman" w:cs="Times New Roman"/>
          <w:color w:val="000000"/>
          <w:sz w:val="26"/>
          <w:szCs w:val="26"/>
          <w:lang w:val="en-US"/>
        </w:rPr>
        <w:t>ru</w:t>
      </w:r>
      <w:proofErr w:type="spellEnd"/>
      <w:r>
        <w:rPr>
          <w:rFonts w:ascii="Times New Roman" w:hAnsi="Times New Roman" w:cs="Times New Roman"/>
          <w:color w:val="000000"/>
          <w:sz w:val="26"/>
          <w:szCs w:val="26"/>
        </w:rPr>
        <w:t>.</w:t>
      </w:r>
    </w:p>
    <w:p w:rsidR="00382B04" w:rsidRPr="00786760" w:rsidRDefault="00382B04" w:rsidP="00382B04">
      <w:pPr>
        <w:pStyle w:val="a6"/>
        <w:spacing w:before="0" w:beforeAutospacing="0" w:after="0" w:afterAutospacing="0"/>
        <w:jc w:val="both"/>
        <w:rPr>
          <w:sz w:val="26"/>
          <w:szCs w:val="26"/>
        </w:rPr>
      </w:pPr>
      <w:r w:rsidRPr="007E24A5">
        <w:rPr>
          <w:color w:val="000000"/>
          <w:sz w:val="26"/>
          <w:szCs w:val="26"/>
        </w:rPr>
        <w:t xml:space="preserve">      </w:t>
      </w:r>
      <w:r w:rsidRPr="000B5AE5">
        <w:rPr>
          <w:color w:val="000000"/>
          <w:sz w:val="26"/>
          <w:szCs w:val="26"/>
        </w:rPr>
        <w:t xml:space="preserve">-  </w:t>
      </w:r>
      <w:r w:rsidRPr="000B5AE5">
        <w:rPr>
          <w:color w:val="000000"/>
          <w:sz w:val="20"/>
          <w:szCs w:val="20"/>
        </w:rPr>
        <w:t> </w:t>
      </w:r>
      <w:r w:rsidRPr="000B5AE5">
        <w:rPr>
          <w:color w:val="000000"/>
          <w:sz w:val="26"/>
          <w:szCs w:val="26"/>
        </w:rPr>
        <w:t>При обнаружении в регистрах учета ошибок сотрудники бухгалтерии анализируют ошибочные </w:t>
      </w:r>
      <w:r w:rsidRPr="000B5AE5">
        <w:rPr>
          <w:sz w:val="26"/>
          <w:szCs w:val="26"/>
        </w:rPr>
        <w:t>данные, вносят исправления в регистры бухучета и, при необходимости, в первичные документы. Ошибки, допущенные в прошлых годах, отражаются на счетах бухучета обособленно</w:t>
      </w:r>
      <w:r w:rsidR="00D37462">
        <w:rPr>
          <w:sz w:val="26"/>
          <w:szCs w:val="26"/>
        </w:rPr>
        <w:t>.</w:t>
      </w:r>
    </w:p>
    <w:p w:rsidR="00382B04" w:rsidRPr="000B5AE5" w:rsidRDefault="00382B04" w:rsidP="00382B04">
      <w:pPr>
        <w:pStyle w:val="a6"/>
        <w:spacing w:before="0" w:beforeAutospacing="0" w:after="120" w:afterAutospacing="0"/>
        <w:rPr>
          <w:rFonts w:ascii="Arial" w:hAnsi="Arial" w:cs="Arial"/>
          <w:sz w:val="26"/>
          <w:szCs w:val="26"/>
        </w:rPr>
      </w:pPr>
      <w:r w:rsidRPr="000B5AE5">
        <w:rPr>
          <w:sz w:val="26"/>
          <w:szCs w:val="26"/>
        </w:rPr>
        <w:t>Основание: </w:t>
      </w:r>
      <w:hyperlink r:id="rId64" w:anchor="/document/99/902249301/XA00MA42N8/" w:tooltip="18. Исправление ошибок, обнаруженных в регистрах бухгалтерского учета, производится в следующем порядке:" w:history="1">
        <w:r w:rsidRPr="000B5AE5">
          <w:rPr>
            <w:rStyle w:val="a7"/>
            <w:color w:val="auto"/>
            <w:sz w:val="26"/>
            <w:szCs w:val="26"/>
          </w:rPr>
          <w:t>пункт 18</w:t>
        </w:r>
      </w:hyperlink>
      <w:r w:rsidRPr="000B5AE5">
        <w:rPr>
          <w:sz w:val="26"/>
          <w:szCs w:val="26"/>
        </w:rPr>
        <w:t> Инструкции к Единому плану счетов № 157н</w:t>
      </w:r>
      <w:r w:rsidRPr="000B5AE5">
        <w:rPr>
          <w:rFonts w:ascii="Arial" w:hAnsi="Arial" w:cs="Arial"/>
          <w:sz w:val="26"/>
          <w:szCs w:val="26"/>
        </w:rPr>
        <w:t>.</w:t>
      </w:r>
    </w:p>
    <w:p w:rsidR="00382B04" w:rsidRPr="000B5AE5" w:rsidRDefault="00382B04" w:rsidP="00382B04">
      <w:pPr>
        <w:tabs>
          <w:tab w:val="left" w:pos="0"/>
        </w:tabs>
        <w:autoSpaceDE w:val="0"/>
        <w:autoSpaceDN w:val="0"/>
        <w:adjustRightInd w:val="0"/>
        <w:spacing w:after="0" w:line="240" w:lineRule="auto"/>
        <w:ind w:left="567" w:hanging="567"/>
        <w:rPr>
          <w:rFonts w:ascii="Times New Roman" w:hAnsi="Times New Roman" w:cs="Times New Roman"/>
          <w:b/>
          <w:bCs/>
          <w:color w:val="000000"/>
          <w:sz w:val="26"/>
          <w:szCs w:val="26"/>
        </w:rPr>
      </w:pPr>
      <w:r>
        <w:rPr>
          <w:rFonts w:ascii="Times New Roman" w:hAnsi="Times New Roman" w:cs="Times New Roman"/>
          <w:b/>
          <w:bCs/>
          <w:color w:val="000000"/>
          <w:sz w:val="26"/>
          <w:szCs w:val="26"/>
        </w:rPr>
        <w:t xml:space="preserve">12. </w:t>
      </w:r>
      <w:r w:rsidRPr="000B5AE5">
        <w:rPr>
          <w:rFonts w:ascii="Times New Roman" w:hAnsi="Times New Roman" w:cs="Times New Roman"/>
          <w:b/>
          <w:bCs/>
          <w:color w:val="000000"/>
          <w:sz w:val="26"/>
          <w:szCs w:val="26"/>
        </w:rPr>
        <w:t>Учет санкционирования расходов.</w:t>
      </w:r>
    </w:p>
    <w:p w:rsidR="00382B04" w:rsidRDefault="00382B04" w:rsidP="00382B04">
      <w:pPr>
        <w:tabs>
          <w:tab w:val="left" w:pos="0"/>
        </w:tabs>
        <w:autoSpaceDE w:val="0"/>
        <w:autoSpaceDN w:val="0"/>
        <w:adjustRightInd w:val="0"/>
        <w:spacing w:after="0" w:line="240" w:lineRule="auto"/>
        <w:ind w:firstLine="567"/>
        <w:jc w:val="both"/>
        <w:rPr>
          <w:rFonts w:ascii="Times New Roman" w:hAnsi="Times New Roman" w:cs="Times New Roman"/>
          <w:color w:val="000000"/>
          <w:sz w:val="26"/>
          <w:szCs w:val="26"/>
        </w:rPr>
      </w:pPr>
      <w:r>
        <w:rPr>
          <w:rFonts w:ascii="Times New Roman" w:hAnsi="Times New Roman" w:cs="Times New Roman"/>
          <w:color w:val="000000"/>
          <w:sz w:val="26"/>
          <w:szCs w:val="26"/>
        </w:rPr>
        <w:t>- Принятие обязательств осуществляется учреждением в пределах доведенных  плановых назначений. При этом учитываются принятые и не исполненные в прошлые периоды обязательства.</w:t>
      </w:r>
    </w:p>
    <w:p w:rsidR="00382B04" w:rsidRDefault="00382B04" w:rsidP="00382B04">
      <w:pPr>
        <w:tabs>
          <w:tab w:val="left" w:pos="0"/>
        </w:tabs>
        <w:autoSpaceDE w:val="0"/>
        <w:autoSpaceDN w:val="0"/>
        <w:adjustRightInd w:val="0"/>
        <w:spacing w:after="0" w:line="240" w:lineRule="auto"/>
        <w:ind w:firstLine="567"/>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 Бюджетные обязательства принимаются:  </w:t>
      </w:r>
    </w:p>
    <w:p w:rsidR="00382B04" w:rsidRPr="00F95BB5" w:rsidRDefault="00382B04" w:rsidP="00382B04">
      <w:pPr>
        <w:pStyle w:val="a3"/>
        <w:numPr>
          <w:ilvl w:val="0"/>
          <w:numId w:val="34"/>
        </w:numPr>
        <w:tabs>
          <w:tab w:val="left" w:pos="0"/>
        </w:tabs>
        <w:autoSpaceDE w:val="0"/>
        <w:autoSpaceDN w:val="0"/>
        <w:adjustRightInd w:val="0"/>
        <w:spacing w:after="0" w:line="240" w:lineRule="auto"/>
        <w:jc w:val="both"/>
        <w:rPr>
          <w:rFonts w:ascii="Times New Roman" w:hAnsi="Times New Roman" w:cs="Times New Roman"/>
          <w:color w:val="000000"/>
          <w:sz w:val="26"/>
          <w:szCs w:val="26"/>
        </w:rPr>
      </w:pPr>
      <w:r w:rsidRPr="00F95BB5">
        <w:rPr>
          <w:rFonts w:ascii="Times New Roman" w:hAnsi="Times New Roman" w:cs="Times New Roman"/>
          <w:color w:val="000000"/>
          <w:sz w:val="26"/>
          <w:szCs w:val="26"/>
        </w:rPr>
        <w:t>по оплате труда, компенсациям, пособиям, страховым взносам - основание: расчетно-платежная  ведомость, журнал операций расчетов по оплате труда;</w:t>
      </w:r>
    </w:p>
    <w:p w:rsidR="00382B04" w:rsidRPr="00F95BB5" w:rsidRDefault="00382B04" w:rsidP="00382B04">
      <w:pPr>
        <w:pStyle w:val="a3"/>
        <w:numPr>
          <w:ilvl w:val="0"/>
          <w:numId w:val="34"/>
        </w:numPr>
        <w:tabs>
          <w:tab w:val="left" w:pos="0"/>
        </w:tabs>
        <w:autoSpaceDE w:val="0"/>
        <w:autoSpaceDN w:val="0"/>
        <w:adjustRightInd w:val="0"/>
        <w:spacing w:after="0" w:line="240" w:lineRule="auto"/>
        <w:jc w:val="both"/>
        <w:rPr>
          <w:rFonts w:ascii="Times New Roman" w:hAnsi="Times New Roman" w:cs="Times New Roman"/>
          <w:color w:val="000000"/>
          <w:sz w:val="26"/>
          <w:szCs w:val="26"/>
        </w:rPr>
      </w:pPr>
      <w:proofErr w:type="gramStart"/>
      <w:r w:rsidRPr="00F95BB5">
        <w:rPr>
          <w:rFonts w:ascii="Times New Roman" w:hAnsi="Times New Roman" w:cs="Times New Roman"/>
          <w:color w:val="000000"/>
          <w:sz w:val="26"/>
          <w:szCs w:val="26"/>
        </w:rPr>
        <w:t>поставка товаров, работ, услуг – основание: заключенные договоры (контракты), разовые счета, накладные, акты;</w:t>
      </w:r>
      <w:proofErr w:type="gramEnd"/>
    </w:p>
    <w:p w:rsidR="00382B04" w:rsidRPr="00F95BB5" w:rsidRDefault="00382B04" w:rsidP="00382B04">
      <w:pPr>
        <w:pStyle w:val="a3"/>
        <w:numPr>
          <w:ilvl w:val="0"/>
          <w:numId w:val="34"/>
        </w:numPr>
        <w:tabs>
          <w:tab w:val="left" w:pos="0"/>
        </w:tabs>
        <w:autoSpaceDE w:val="0"/>
        <w:autoSpaceDN w:val="0"/>
        <w:adjustRightInd w:val="0"/>
        <w:spacing w:after="0" w:line="240" w:lineRule="auto"/>
        <w:jc w:val="both"/>
        <w:rPr>
          <w:rFonts w:ascii="Times New Roman" w:hAnsi="Times New Roman" w:cs="Times New Roman"/>
          <w:color w:val="000000"/>
          <w:sz w:val="26"/>
          <w:szCs w:val="26"/>
        </w:rPr>
      </w:pPr>
      <w:r w:rsidRPr="00F95BB5">
        <w:rPr>
          <w:rFonts w:ascii="Times New Roman" w:hAnsi="Times New Roman" w:cs="Times New Roman"/>
          <w:color w:val="000000"/>
          <w:sz w:val="26"/>
          <w:szCs w:val="26"/>
        </w:rPr>
        <w:t>расчеты с подотчетными лицами – основание: заявление, авансовый отчет;</w:t>
      </w:r>
    </w:p>
    <w:p w:rsidR="00382B04" w:rsidRPr="005E7840" w:rsidRDefault="00382B04" w:rsidP="00382B04">
      <w:pPr>
        <w:pStyle w:val="a3"/>
        <w:numPr>
          <w:ilvl w:val="0"/>
          <w:numId w:val="34"/>
        </w:numPr>
        <w:tabs>
          <w:tab w:val="left" w:pos="0"/>
        </w:tabs>
        <w:autoSpaceDE w:val="0"/>
        <w:autoSpaceDN w:val="0"/>
        <w:adjustRightInd w:val="0"/>
        <w:spacing w:after="0" w:line="240" w:lineRule="auto"/>
        <w:jc w:val="both"/>
        <w:rPr>
          <w:rFonts w:ascii="Times New Roman" w:hAnsi="Times New Roman" w:cs="Times New Roman"/>
          <w:color w:val="000000"/>
          <w:sz w:val="26"/>
          <w:szCs w:val="26"/>
        </w:rPr>
      </w:pPr>
      <w:r w:rsidRPr="005E7840">
        <w:rPr>
          <w:rFonts w:ascii="Times New Roman" w:hAnsi="Times New Roman" w:cs="Times New Roman"/>
          <w:color w:val="000000"/>
          <w:sz w:val="26"/>
          <w:szCs w:val="26"/>
        </w:rPr>
        <w:t>расходы по командировкам – основание: приказ о направлении в командировку, заявление;</w:t>
      </w:r>
    </w:p>
    <w:p w:rsidR="00382B04" w:rsidRPr="005E7840" w:rsidRDefault="00382B04" w:rsidP="00382B04">
      <w:pPr>
        <w:pStyle w:val="a3"/>
        <w:numPr>
          <w:ilvl w:val="0"/>
          <w:numId w:val="34"/>
        </w:numPr>
        <w:tabs>
          <w:tab w:val="left" w:pos="0"/>
        </w:tabs>
        <w:autoSpaceDE w:val="0"/>
        <w:autoSpaceDN w:val="0"/>
        <w:adjustRightInd w:val="0"/>
        <w:spacing w:after="0" w:line="240" w:lineRule="auto"/>
        <w:jc w:val="both"/>
        <w:rPr>
          <w:rFonts w:ascii="Times New Roman" w:hAnsi="Times New Roman" w:cs="Times New Roman"/>
          <w:color w:val="000000"/>
          <w:sz w:val="26"/>
          <w:szCs w:val="26"/>
        </w:rPr>
      </w:pPr>
      <w:proofErr w:type="gramStart"/>
      <w:r w:rsidRPr="005E7840">
        <w:rPr>
          <w:rFonts w:ascii="Times New Roman" w:hAnsi="Times New Roman" w:cs="Times New Roman"/>
          <w:color w:val="000000"/>
          <w:sz w:val="26"/>
          <w:szCs w:val="26"/>
        </w:rPr>
        <w:t>по налогам, штрафам, пеням – основание: расчеты, решения проверяющих организаций</w:t>
      </w:r>
      <w:r>
        <w:rPr>
          <w:rFonts w:ascii="Times New Roman" w:hAnsi="Times New Roman" w:cs="Times New Roman"/>
          <w:color w:val="000000"/>
          <w:sz w:val="26"/>
          <w:szCs w:val="26"/>
        </w:rPr>
        <w:t>, судебные решения</w:t>
      </w:r>
      <w:r w:rsidRPr="005E7840">
        <w:rPr>
          <w:rFonts w:ascii="Times New Roman" w:hAnsi="Times New Roman" w:cs="Times New Roman"/>
          <w:color w:val="000000"/>
          <w:sz w:val="26"/>
          <w:szCs w:val="26"/>
        </w:rPr>
        <w:t>;</w:t>
      </w:r>
      <w:proofErr w:type="gramEnd"/>
    </w:p>
    <w:p w:rsidR="00382B04" w:rsidRPr="005E7840" w:rsidRDefault="00382B04" w:rsidP="00382B04">
      <w:pPr>
        <w:pStyle w:val="a3"/>
        <w:numPr>
          <w:ilvl w:val="0"/>
          <w:numId w:val="34"/>
        </w:numPr>
        <w:tabs>
          <w:tab w:val="left" w:pos="0"/>
        </w:tabs>
        <w:autoSpaceDE w:val="0"/>
        <w:autoSpaceDN w:val="0"/>
        <w:adjustRightInd w:val="0"/>
        <w:spacing w:after="0" w:line="240" w:lineRule="auto"/>
        <w:jc w:val="both"/>
        <w:rPr>
          <w:rFonts w:ascii="Times New Roman" w:hAnsi="Times New Roman" w:cs="Times New Roman"/>
          <w:color w:val="000000"/>
          <w:sz w:val="26"/>
          <w:szCs w:val="26"/>
        </w:rPr>
      </w:pPr>
      <w:r w:rsidRPr="005E7840">
        <w:rPr>
          <w:rFonts w:ascii="Times New Roman" w:hAnsi="Times New Roman" w:cs="Times New Roman"/>
          <w:color w:val="000000"/>
          <w:sz w:val="26"/>
          <w:szCs w:val="26"/>
        </w:rPr>
        <w:t>по обязательствам прошлых периодов, не исполненных на начало финансового года, подлежащих исполнению в текущем году (кредиторская задолженность) – основание: справка ф. 0504833, копии документов.</w:t>
      </w:r>
    </w:p>
    <w:p w:rsidR="00382B04" w:rsidRDefault="00382B04" w:rsidP="00382B04">
      <w:pPr>
        <w:tabs>
          <w:tab w:val="left" w:pos="567"/>
        </w:tabs>
        <w:autoSpaceDE w:val="0"/>
        <w:autoSpaceDN w:val="0"/>
        <w:adjustRightInd w:val="0"/>
        <w:spacing w:after="0" w:line="240" w:lineRule="auto"/>
        <w:ind w:left="709" w:hanging="142"/>
        <w:jc w:val="both"/>
        <w:rPr>
          <w:rFonts w:ascii="Times New Roman" w:hAnsi="Times New Roman" w:cs="Times New Roman"/>
          <w:color w:val="000000"/>
          <w:sz w:val="26"/>
          <w:szCs w:val="26"/>
        </w:rPr>
      </w:pPr>
      <w:r>
        <w:rPr>
          <w:rFonts w:ascii="Times New Roman" w:hAnsi="Times New Roman" w:cs="Times New Roman"/>
          <w:color w:val="000000"/>
          <w:sz w:val="26"/>
          <w:szCs w:val="26"/>
        </w:rPr>
        <w:t>- Денежные обязательства (обязательства оплатить исполнение сделки) принимаются:</w:t>
      </w:r>
    </w:p>
    <w:p w:rsidR="00382B04" w:rsidRPr="00DD4887" w:rsidRDefault="00382B04" w:rsidP="00382B04">
      <w:pPr>
        <w:pStyle w:val="a3"/>
        <w:numPr>
          <w:ilvl w:val="0"/>
          <w:numId w:val="35"/>
        </w:numPr>
        <w:tabs>
          <w:tab w:val="left" w:pos="0"/>
        </w:tabs>
        <w:autoSpaceDE w:val="0"/>
        <w:autoSpaceDN w:val="0"/>
        <w:adjustRightInd w:val="0"/>
        <w:spacing w:after="0" w:line="240" w:lineRule="auto"/>
        <w:jc w:val="both"/>
        <w:rPr>
          <w:rFonts w:ascii="Times New Roman" w:hAnsi="Times New Roman" w:cs="Times New Roman"/>
          <w:color w:val="000000"/>
          <w:sz w:val="26"/>
          <w:szCs w:val="26"/>
        </w:rPr>
      </w:pPr>
      <w:r w:rsidRPr="00BC14B6">
        <w:rPr>
          <w:rFonts w:ascii="Times New Roman" w:hAnsi="Times New Roman" w:cs="Times New Roman"/>
          <w:color w:val="000000"/>
          <w:sz w:val="26"/>
          <w:szCs w:val="26"/>
        </w:rPr>
        <w:t xml:space="preserve">по оплате труда, компенсациям, пособиям, страховым взносам - основание: </w:t>
      </w:r>
      <w:r w:rsidRPr="00DD4887">
        <w:rPr>
          <w:rFonts w:ascii="Times New Roman" w:hAnsi="Times New Roman" w:cs="Times New Roman"/>
          <w:color w:val="000000"/>
          <w:sz w:val="26"/>
          <w:szCs w:val="26"/>
        </w:rPr>
        <w:t>расчетно-платежная ведомость, журнал операций расчетов по оплате труда;</w:t>
      </w:r>
    </w:p>
    <w:p w:rsidR="00382B04" w:rsidRPr="00DD4887" w:rsidRDefault="00382B04" w:rsidP="00382B04">
      <w:pPr>
        <w:pStyle w:val="a3"/>
        <w:numPr>
          <w:ilvl w:val="0"/>
          <w:numId w:val="35"/>
        </w:numPr>
        <w:tabs>
          <w:tab w:val="left" w:pos="0"/>
        </w:tabs>
        <w:autoSpaceDE w:val="0"/>
        <w:autoSpaceDN w:val="0"/>
        <w:adjustRightInd w:val="0"/>
        <w:spacing w:after="0" w:line="240" w:lineRule="auto"/>
        <w:jc w:val="both"/>
        <w:rPr>
          <w:rFonts w:ascii="Times New Roman" w:hAnsi="Times New Roman" w:cs="Times New Roman"/>
          <w:color w:val="000000"/>
          <w:sz w:val="26"/>
          <w:szCs w:val="26"/>
        </w:rPr>
      </w:pPr>
      <w:r w:rsidRPr="00DD4887">
        <w:rPr>
          <w:rFonts w:ascii="Times New Roman" w:hAnsi="Times New Roman" w:cs="Times New Roman"/>
          <w:color w:val="000000"/>
          <w:sz w:val="26"/>
          <w:szCs w:val="26"/>
        </w:rPr>
        <w:t xml:space="preserve">по гражданско-правовым договорам с юридическими и физическими лицами </w:t>
      </w:r>
      <w:proofErr w:type="gramStart"/>
      <w:r w:rsidRPr="00DD4887">
        <w:rPr>
          <w:rFonts w:ascii="Times New Roman" w:hAnsi="Times New Roman" w:cs="Times New Roman"/>
          <w:color w:val="000000"/>
          <w:sz w:val="26"/>
          <w:szCs w:val="26"/>
        </w:rPr>
        <w:t>-о</w:t>
      </w:r>
      <w:proofErr w:type="gramEnd"/>
      <w:r w:rsidRPr="00DD4887">
        <w:rPr>
          <w:rFonts w:ascii="Times New Roman" w:hAnsi="Times New Roman" w:cs="Times New Roman"/>
          <w:color w:val="000000"/>
          <w:sz w:val="26"/>
          <w:szCs w:val="26"/>
        </w:rPr>
        <w:t>снование: первичные учетные документы на выполнение работ, оказание услуг, поставку материальных ценностей.</w:t>
      </w:r>
    </w:p>
    <w:p w:rsidR="00382B04" w:rsidRPr="00BC14B6" w:rsidRDefault="00382B04" w:rsidP="00382B04">
      <w:pPr>
        <w:pStyle w:val="a3"/>
        <w:numPr>
          <w:ilvl w:val="0"/>
          <w:numId w:val="35"/>
        </w:numPr>
        <w:tabs>
          <w:tab w:val="left" w:pos="0"/>
        </w:tabs>
        <w:autoSpaceDE w:val="0"/>
        <w:autoSpaceDN w:val="0"/>
        <w:adjustRightInd w:val="0"/>
        <w:spacing w:after="0" w:line="240" w:lineRule="auto"/>
        <w:jc w:val="both"/>
        <w:rPr>
          <w:rFonts w:ascii="Times New Roman" w:hAnsi="Times New Roman" w:cs="Times New Roman"/>
          <w:color w:val="000000"/>
          <w:sz w:val="26"/>
          <w:szCs w:val="26"/>
        </w:rPr>
      </w:pPr>
      <w:r w:rsidRPr="00BC14B6">
        <w:rPr>
          <w:rFonts w:ascii="Times New Roman" w:hAnsi="Times New Roman" w:cs="Times New Roman"/>
          <w:color w:val="000000"/>
          <w:sz w:val="26"/>
          <w:szCs w:val="26"/>
        </w:rPr>
        <w:t>по полученным материальным ценностям, работам, услугам – основание: накладные на полученные материальные ценности, акты выполненных работ (услуг);</w:t>
      </w:r>
    </w:p>
    <w:p w:rsidR="00382B04" w:rsidRPr="00BC14B6" w:rsidRDefault="00382B04" w:rsidP="00382B04">
      <w:pPr>
        <w:pStyle w:val="a3"/>
        <w:numPr>
          <w:ilvl w:val="0"/>
          <w:numId w:val="35"/>
        </w:numPr>
        <w:tabs>
          <w:tab w:val="left" w:pos="0"/>
        </w:tabs>
        <w:autoSpaceDE w:val="0"/>
        <w:autoSpaceDN w:val="0"/>
        <w:adjustRightInd w:val="0"/>
        <w:spacing w:after="0" w:line="240" w:lineRule="auto"/>
        <w:jc w:val="both"/>
        <w:rPr>
          <w:rFonts w:ascii="Times New Roman" w:hAnsi="Times New Roman" w:cs="Times New Roman"/>
          <w:color w:val="000000"/>
          <w:sz w:val="26"/>
          <w:szCs w:val="26"/>
        </w:rPr>
      </w:pPr>
      <w:r w:rsidRPr="00BC14B6">
        <w:rPr>
          <w:rFonts w:ascii="Times New Roman" w:hAnsi="Times New Roman" w:cs="Times New Roman"/>
          <w:color w:val="000000"/>
          <w:sz w:val="26"/>
          <w:szCs w:val="26"/>
        </w:rPr>
        <w:t>по суммам предварительной оплаты  – основание: платежное поручение;</w:t>
      </w:r>
    </w:p>
    <w:p w:rsidR="00382B04" w:rsidRPr="00BC14B6" w:rsidRDefault="00382B04" w:rsidP="00382B04">
      <w:pPr>
        <w:pStyle w:val="a3"/>
        <w:numPr>
          <w:ilvl w:val="0"/>
          <w:numId w:val="35"/>
        </w:numPr>
        <w:tabs>
          <w:tab w:val="left" w:pos="0"/>
        </w:tabs>
        <w:autoSpaceDE w:val="0"/>
        <w:autoSpaceDN w:val="0"/>
        <w:adjustRightInd w:val="0"/>
        <w:spacing w:after="0" w:line="240" w:lineRule="auto"/>
        <w:jc w:val="both"/>
        <w:rPr>
          <w:rFonts w:ascii="Times New Roman" w:hAnsi="Times New Roman" w:cs="Times New Roman"/>
          <w:color w:val="000000"/>
          <w:sz w:val="26"/>
          <w:szCs w:val="26"/>
        </w:rPr>
      </w:pPr>
      <w:proofErr w:type="gramStart"/>
      <w:r w:rsidRPr="00BC14B6">
        <w:rPr>
          <w:rFonts w:ascii="Times New Roman" w:hAnsi="Times New Roman" w:cs="Times New Roman"/>
          <w:color w:val="000000"/>
          <w:sz w:val="26"/>
          <w:szCs w:val="26"/>
        </w:rPr>
        <w:t>по налогам, штрафам, пеням – основание: расчеты, решения проверяющих организаций</w:t>
      </w:r>
      <w:r>
        <w:rPr>
          <w:rFonts w:ascii="Times New Roman" w:hAnsi="Times New Roman" w:cs="Times New Roman"/>
          <w:color w:val="000000"/>
          <w:sz w:val="26"/>
          <w:szCs w:val="26"/>
        </w:rPr>
        <w:t>, судебные решения</w:t>
      </w:r>
      <w:r w:rsidRPr="00BC14B6">
        <w:rPr>
          <w:rFonts w:ascii="Times New Roman" w:hAnsi="Times New Roman" w:cs="Times New Roman"/>
          <w:color w:val="000000"/>
          <w:sz w:val="26"/>
          <w:szCs w:val="26"/>
        </w:rPr>
        <w:t>;</w:t>
      </w:r>
      <w:proofErr w:type="gramEnd"/>
    </w:p>
    <w:p w:rsidR="00382B04" w:rsidRPr="00BC14B6" w:rsidRDefault="00382B04" w:rsidP="00382B04">
      <w:pPr>
        <w:pStyle w:val="a3"/>
        <w:numPr>
          <w:ilvl w:val="0"/>
          <w:numId w:val="35"/>
        </w:numPr>
        <w:tabs>
          <w:tab w:val="left" w:pos="0"/>
        </w:tabs>
        <w:autoSpaceDE w:val="0"/>
        <w:autoSpaceDN w:val="0"/>
        <w:adjustRightInd w:val="0"/>
        <w:spacing w:after="0" w:line="240" w:lineRule="auto"/>
        <w:jc w:val="both"/>
        <w:rPr>
          <w:rFonts w:ascii="Times New Roman" w:hAnsi="Times New Roman" w:cs="Times New Roman"/>
          <w:color w:val="000000"/>
          <w:sz w:val="26"/>
          <w:szCs w:val="26"/>
        </w:rPr>
      </w:pPr>
      <w:r w:rsidRPr="00BC14B6">
        <w:rPr>
          <w:rFonts w:ascii="Times New Roman" w:hAnsi="Times New Roman" w:cs="Times New Roman"/>
          <w:color w:val="000000"/>
          <w:sz w:val="26"/>
          <w:szCs w:val="26"/>
        </w:rPr>
        <w:t>по обязательствам прошлых периодов, не исполненных на начало финансового года, подлежащих исполнению в текущем году (кредиторская задолженность) – основание: справка ф. 0504833, копии документов.</w:t>
      </w:r>
    </w:p>
    <w:p w:rsidR="00382B04" w:rsidRPr="00786760" w:rsidRDefault="00382B04" w:rsidP="00382B04">
      <w:pPr>
        <w:pStyle w:val="a3"/>
        <w:autoSpaceDE w:val="0"/>
        <w:autoSpaceDN w:val="0"/>
        <w:adjustRightInd w:val="0"/>
        <w:spacing w:after="0" w:line="240" w:lineRule="auto"/>
        <w:ind w:hanging="720"/>
        <w:outlineLvl w:val="0"/>
        <w:rPr>
          <w:rFonts w:ascii="Times New Roman" w:hAnsi="Times New Roman" w:cs="Times New Roman"/>
          <w:b/>
          <w:bCs/>
          <w:sz w:val="26"/>
          <w:szCs w:val="26"/>
        </w:rPr>
      </w:pPr>
      <w:proofErr w:type="gramStart"/>
      <w:r w:rsidRPr="00786760">
        <w:rPr>
          <w:rFonts w:ascii="Times New Roman" w:hAnsi="Times New Roman" w:cs="Times New Roman"/>
          <w:i/>
          <w:sz w:val="26"/>
          <w:szCs w:val="26"/>
        </w:rPr>
        <w:t>(Основание:</w:t>
      </w:r>
      <w:r w:rsidRPr="00786760">
        <w:rPr>
          <w:rFonts w:ascii="Times New Roman" w:hAnsi="Times New Roman" w:cs="Times New Roman"/>
          <w:sz w:val="26"/>
          <w:szCs w:val="26"/>
        </w:rPr>
        <w:t xml:space="preserve"> </w:t>
      </w:r>
      <w:hyperlink r:id="rId65" w:history="1">
        <w:r w:rsidRPr="00786760">
          <w:rPr>
            <w:rStyle w:val="a7"/>
            <w:i/>
            <w:color w:val="auto"/>
            <w:sz w:val="26"/>
            <w:szCs w:val="26"/>
          </w:rPr>
          <w:t>п. 3,4 ст. 219</w:t>
        </w:r>
      </w:hyperlink>
      <w:r w:rsidRPr="00786760">
        <w:rPr>
          <w:rFonts w:ascii="Times New Roman" w:hAnsi="Times New Roman" w:cs="Times New Roman"/>
          <w:i/>
          <w:sz w:val="26"/>
          <w:szCs w:val="26"/>
        </w:rPr>
        <w:t xml:space="preserve"> БК РФ, </w:t>
      </w:r>
      <w:hyperlink r:id="rId66" w:history="1">
        <w:r w:rsidRPr="00786760">
          <w:rPr>
            <w:rStyle w:val="a7"/>
            <w:i/>
            <w:color w:val="auto"/>
            <w:sz w:val="26"/>
            <w:szCs w:val="26"/>
          </w:rPr>
          <w:t>п. 318</w:t>
        </w:r>
      </w:hyperlink>
      <w:r w:rsidRPr="00786760">
        <w:rPr>
          <w:rFonts w:ascii="Times New Roman" w:hAnsi="Times New Roman" w:cs="Times New Roman"/>
          <w:i/>
          <w:sz w:val="26"/>
          <w:szCs w:val="26"/>
        </w:rPr>
        <w:t xml:space="preserve"> Инструкции № 157н</w:t>
      </w:r>
      <w:proofErr w:type="gramEnd"/>
    </w:p>
    <w:p w:rsidR="00382B04" w:rsidRPr="00786760" w:rsidRDefault="00382B04" w:rsidP="00382B04">
      <w:pPr>
        <w:pStyle w:val="a3"/>
        <w:autoSpaceDE w:val="0"/>
        <w:autoSpaceDN w:val="0"/>
        <w:adjustRightInd w:val="0"/>
        <w:spacing w:after="0" w:line="240" w:lineRule="auto"/>
        <w:ind w:left="284"/>
        <w:outlineLvl w:val="0"/>
        <w:rPr>
          <w:rFonts w:ascii="Times New Roman" w:hAnsi="Times New Roman" w:cs="Times New Roman"/>
          <w:b/>
          <w:bCs/>
          <w:sz w:val="26"/>
          <w:szCs w:val="26"/>
        </w:rPr>
      </w:pPr>
    </w:p>
    <w:p w:rsidR="00382B04" w:rsidRPr="00E80044" w:rsidRDefault="00382B04" w:rsidP="00382B04">
      <w:pPr>
        <w:pStyle w:val="a3"/>
        <w:autoSpaceDE w:val="0"/>
        <w:autoSpaceDN w:val="0"/>
        <w:adjustRightInd w:val="0"/>
        <w:spacing w:after="0" w:line="240" w:lineRule="auto"/>
        <w:ind w:left="284"/>
        <w:outlineLvl w:val="0"/>
        <w:rPr>
          <w:rFonts w:ascii="Times New Roman" w:hAnsi="Times New Roman" w:cs="Times New Roman"/>
          <w:sz w:val="26"/>
          <w:szCs w:val="26"/>
        </w:rPr>
      </w:pPr>
      <w:r w:rsidRPr="00E80044">
        <w:rPr>
          <w:rFonts w:ascii="Times New Roman" w:hAnsi="Times New Roman" w:cs="Times New Roman"/>
          <w:b/>
          <w:bCs/>
          <w:sz w:val="26"/>
          <w:szCs w:val="26"/>
        </w:rPr>
        <w:lastRenderedPageBreak/>
        <w:t>13. Обесценение активов</w:t>
      </w:r>
    </w:p>
    <w:p w:rsidR="00382B04" w:rsidRPr="00E80044" w:rsidRDefault="00382B04" w:rsidP="00382B04">
      <w:pPr>
        <w:pStyle w:val="a3"/>
        <w:autoSpaceDE w:val="0"/>
        <w:autoSpaceDN w:val="0"/>
        <w:adjustRightInd w:val="0"/>
        <w:spacing w:after="0" w:line="240" w:lineRule="auto"/>
        <w:ind w:left="284" w:firstLine="436"/>
        <w:jc w:val="both"/>
        <w:rPr>
          <w:rFonts w:ascii="Times New Roman" w:hAnsi="Times New Roman" w:cs="Times New Roman"/>
          <w:sz w:val="26"/>
          <w:szCs w:val="26"/>
        </w:rPr>
      </w:pPr>
      <w:r w:rsidRPr="00E80044">
        <w:rPr>
          <w:rFonts w:ascii="Times New Roman" w:hAnsi="Times New Roman" w:cs="Times New Roman"/>
          <w:sz w:val="26"/>
          <w:szCs w:val="26"/>
        </w:rPr>
        <w:t xml:space="preserve">- Проверка наличия признаков возможного обесценения (снижения убытка) проводится при инвентаризации соответствующих активов. </w:t>
      </w:r>
    </w:p>
    <w:p w:rsidR="00382B04" w:rsidRPr="00E80044" w:rsidRDefault="00382B04" w:rsidP="00382B04">
      <w:pPr>
        <w:pStyle w:val="a3"/>
        <w:autoSpaceDE w:val="0"/>
        <w:autoSpaceDN w:val="0"/>
        <w:adjustRightInd w:val="0"/>
        <w:spacing w:after="0" w:line="240" w:lineRule="auto"/>
        <w:ind w:left="284"/>
        <w:jc w:val="both"/>
        <w:rPr>
          <w:rFonts w:ascii="Times New Roman" w:hAnsi="Times New Roman" w:cs="Times New Roman"/>
          <w:sz w:val="26"/>
          <w:szCs w:val="26"/>
        </w:rPr>
      </w:pPr>
      <w:r w:rsidRPr="00E80044">
        <w:rPr>
          <w:rFonts w:ascii="Times New Roman" w:hAnsi="Times New Roman" w:cs="Times New Roman"/>
          <w:i/>
          <w:iCs/>
          <w:sz w:val="26"/>
          <w:szCs w:val="26"/>
        </w:rPr>
        <w:t xml:space="preserve">(Основание: </w:t>
      </w:r>
      <w:hyperlink r:id="rId67" w:history="1">
        <w:r w:rsidRPr="00E80044">
          <w:rPr>
            <w:rFonts w:ascii="Times New Roman" w:hAnsi="Times New Roman" w:cs="Times New Roman"/>
            <w:i/>
            <w:iCs/>
            <w:sz w:val="26"/>
            <w:szCs w:val="26"/>
          </w:rPr>
          <w:t>п. 6</w:t>
        </w:r>
      </w:hyperlink>
      <w:r w:rsidRPr="00E80044">
        <w:rPr>
          <w:rFonts w:ascii="Times New Roman" w:hAnsi="Times New Roman" w:cs="Times New Roman"/>
          <w:i/>
          <w:iCs/>
          <w:sz w:val="26"/>
          <w:szCs w:val="26"/>
        </w:rPr>
        <w:t xml:space="preserve"> Инструкции N 157н, </w:t>
      </w:r>
      <w:hyperlink r:id="rId68" w:history="1">
        <w:r w:rsidRPr="00E80044">
          <w:rPr>
            <w:rFonts w:ascii="Times New Roman" w:hAnsi="Times New Roman" w:cs="Times New Roman"/>
            <w:i/>
            <w:iCs/>
            <w:sz w:val="26"/>
            <w:szCs w:val="26"/>
          </w:rPr>
          <w:t>п. 5</w:t>
        </w:r>
      </w:hyperlink>
      <w:r w:rsidRPr="00E80044">
        <w:rPr>
          <w:rFonts w:ascii="Times New Roman" w:hAnsi="Times New Roman" w:cs="Times New Roman"/>
          <w:i/>
          <w:iCs/>
          <w:sz w:val="26"/>
          <w:szCs w:val="26"/>
        </w:rPr>
        <w:t xml:space="preserve"> ФСБУ "Обесценение активов")</w:t>
      </w:r>
    </w:p>
    <w:p w:rsidR="00382B04" w:rsidRPr="00E80044" w:rsidRDefault="00382B04" w:rsidP="00382B04">
      <w:pPr>
        <w:pStyle w:val="a3"/>
        <w:autoSpaceDE w:val="0"/>
        <w:autoSpaceDN w:val="0"/>
        <w:adjustRightInd w:val="0"/>
        <w:spacing w:after="0" w:line="240" w:lineRule="auto"/>
        <w:ind w:left="284" w:firstLine="283"/>
        <w:jc w:val="both"/>
        <w:rPr>
          <w:rFonts w:ascii="Times New Roman" w:hAnsi="Times New Roman" w:cs="Times New Roman"/>
          <w:sz w:val="26"/>
          <w:szCs w:val="26"/>
        </w:rPr>
      </w:pPr>
      <w:r w:rsidRPr="00E80044">
        <w:rPr>
          <w:rFonts w:ascii="Times New Roman" w:hAnsi="Times New Roman" w:cs="Times New Roman"/>
          <w:sz w:val="26"/>
          <w:szCs w:val="26"/>
        </w:rPr>
        <w:t xml:space="preserve">   - Информация о признаках возможного обесценения (снижения убытка),   выявленных в рамках инвентаризации, отражается в Инвентаризационной описи (сличительной ведомости) по объектам нефинансовых активов </w:t>
      </w:r>
      <w:hyperlink r:id="rId69" w:history="1">
        <w:r w:rsidRPr="00E80044">
          <w:rPr>
            <w:rFonts w:ascii="Times New Roman" w:hAnsi="Times New Roman" w:cs="Times New Roman"/>
            <w:sz w:val="26"/>
            <w:szCs w:val="26"/>
          </w:rPr>
          <w:t>(ф. 0504087)</w:t>
        </w:r>
      </w:hyperlink>
      <w:r w:rsidRPr="00E80044">
        <w:rPr>
          <w:rFonts w:ascii="Times New Roman" w:hAnsi="Times New Roman" w:cs="Times New Roman"/>
          <w:sz w:val="26"/>
          <w:szCs w:val="26"/>
        </w:rPr>
        <w:t>.</w:t>
      </w:r>
    </w:p>
    <w:p w:rsidR="00382B04" w:rsidRPr="00E80044" w:rsidRDefault="00382B04" w:rsidP="00382B04">
      <w:pPr>
        <w:pStyle w:val="a3"/>
        <w:autoSpaceDE w:val="0"/>
        <w:autoSpaceDN w:val="0"/>
        <w:adjustRightInd w:val="0"/>
        <w:spacing w:before="260" w:after="0" w:line="240" w:lineRule="auto"/>
        <w:ind w:hanging="436"/>
        <w:jc w:val="both"/>
        <w:rPr>
          <w:rFonts w:ascii="Times New Roman" w:hAnsi="Times New Roman" w:cs="Times New Roman"/>
          <w:sz w:val="26"/>
          <w:szCs w:val="26"/>
        </w:rPr>
      </w:pPr>
      <w:r w:rsidRPr="00E80044">
        <w:rPr>
          <w:rFonts w:ascii="Times New Roman" w:hAnsi="Times New Roman" w:cs="Times New Roman"/>
          <w:i/>
          <w:iCs/>
          <w:sz w:val="26"/>
          <w:szCs w:val="26"/>
        </w:rPr>
        <w:t xml:space="preserve">(Основание: </w:t>
      </w:r>
      <w:hyperlink r:id="rId70" w:history="1">
        <w:r w:rsidRPr="00E80044">
          <w:rPr>
            <w:rFonts w:ascii="Times New Roman" w:hAnsi="Times New Roman" w:cs="Times New Roman"/>
            <w:i/>
            <w:iCs/>
            <w:sz w:val="26"/>
            <w:szCs w:val="26"/>
          </w:rPr>
          <w:t>п. п. 6</w:t>
        </w:r>
      </w:hyperlink>
      <w:r w:rsidRPr="00E80044">
        <w:rPr>
          <w:rFonts w:ascii="Times New Roman" w:hAnsi="Times New Roman" w:cs="Times New Roman"/>
          <w:i/>
          <w:iCs/>
          <w:sz w:val="26"/>
          <w:szCs w:val="26"/>
        </w:rPr>
        <w:t xml:space="preserve">, </w:t>
      </w:r>
      <w:hyperlink r:id="rId71" w:history="1">
        <w:r w:rsidRPr="00E80044">
          <w:rPr>
            <w:rFonts w:ascii="Times New Roman" w:hAnsi="Times New Roman" w:cs="Times New Roman"/>
            <w:i/>
            <w:iCs/>
            <w:sz w:val="26"/>
            <w:szCs w:val="26"/>
          </w:rPr>
          <w:t>18</w:t>
        </w:r>
      </w:hyperlink>
      <w:r w:rsidRPr="00E80044">
        <w:rPr>
          <w:rFonts w:ascii="Times New Roman" w:hAnsi="Times New Roman" w:cs="Times New Roman"/>
          <w:i/>
          <w:iCs/>
          <w:sz w:val="26"/>
          <w:szCs w:val="26"/>
        </w:rPr>
        <w:t xml:space="preserve"> ФСБУ "Обесценение активов")</w:t>
      </w:r>
    </w:p>
    <w:p w:rsidR="00382B04" w:rsidRPr="00E80044" w:rsidRDefault="00382B04" w:rsidP="00382B04">
      <w:pPr>
        <w:pStyle w:val="a3"/>
        <w:autoSpaceDE w:val="0"/>
        <w:autoSpaceDN w:val="0"/>
        <w:adjustRightInd w:val="0"/>
        <w:spacing w:after="0" w:line="240" w:lineRule="auto"/>
        <w:ind w:left="284" w:firstLine="436"/>
        <w:jc w:val="both"/>
        <w:rPr>
          <w:rFonts w:ascii="Times New Roman" w:hAnsi="Times New Roman" w:cs="Times New Roman"/>
          <w:sz w:val="26"/>
          <w:szCs w:val="26"/>
        </w:rPr>
      </w:pPr>
      <w:r w:rsidRPr="00E80044">
        <w:rPr>
          <w:rFonts w:ascii="Times New Roman" w:hAnsi="Times New Roman" w:cs="Times New Roman"/>
          <w:sz w:val="26"/>
          <w:szCs w:val="26"/>
        </w:rPr>
        <w:t>- При выявлении признаков возможного обесценения (снижения убытка) необходим расчет справедливой стоимости</w:t>
      </w:r>
      <w:proofErr w:type="gramStart"/>
      <w:r w:rsidRPr="00E80044">
        <w:rPr>
          <w:rFonts w:ascii="Times New Roman" w:hAnsi="Times New Roman" w:cs="Times New Roman"/>
          <w:sz w:val="26"/>
          <w:szCs w:val="26"/>
        </w:rPr>
        <w:t xml:space="preserve"> .</w:t>
      </w:r>
      <w:proofErr w:type="gramEnd"/>
      <w:r w:rsidRPr="00E80044">
        <w:rPr>
          <w:rFonts w:ascii="Times New Roman" w:hAnsi="Times New Roman" w:cs="Times New Roman"/>
          <w:sz w:val="26"/>
          <w:szCs w:val="26"/>
        </w:rPr>
        <w:t>Справедливая стоимость актива определяется методом рыночных цен. Одновременно оценивается  необходимость корректировки оставшегося срока его полезного использования.</w:t>
      </w:r>
    </w:p>
    <w:p w:rsidR="00382B04" w:rsidRPr="00E80044" w:rsidRDefault="00382B04" w:rsidP="00382B04">
      <w:pPr>
        <w:pStyle w:val="a3"/>
        <w:autoSpaceDE w:val="0"/>
        <w:autoSpaceDN w:val="0"/>
        <w:adjustRightInd w:val="0"/>
        <w:spacing w:after="0" w:line="240" w:lineRule="auto"/>
        <w:ind w:left="284"/>
        <w:jc w:val="both"/>
        <w:rPr>
          <w:rFonts w:ascii="Times New Roman" w:hAnsi="Times New Roman" w:cs="Times New Roman"/>
          <w:sz w:val="26"/>
          <w:szCs w:val="26"/>
        </w:rPr>
      </w:pPr>
      <w:r w:rsidRPr="00E80044">
        <w:rPr>
          <w:rFonts w:ascii="Times New Roman" w:hAnsi="Times New Roman" w:cs="Times New Roman"/>
          <w:i/>
          <w:iCs/>
          <w:sz w:val="26"/>
          <w:szCs w:val="26"/>
        </w:rPr>
        <w:t xml:space="preserve">(Основание: </w:t>
      </w:r>
      <w:hyperlink r:id="rId72" w:history="1">
        <w:r w:rsidRPr="00E80044">
          <w:rPr>
            <w:rFonts w:ascii="Times New Roman" w:hAnsi="Times New Roman" w:cs="Times New Roman"/>
            <w:i/>
            <w:iCs/>
            <w:sz w:val="26"/>
            <w:szCs w:val="26"/>
          </w:rPr>
          <w:t>п. п. 10</w:t>
        </w:r>
      </w:hyperlink>
      <w:r w:rsidRPr="00E80044">
        <w:rPr>
          <w:rFonts w:ascii="Times New Roman" w:hAnsi="Times New Roman" w:cs="Times New Roman"/>
          <w:i/>
          <w:iCs/>
          <w:sz w:val="26"/>
          <w:szCs w:val="26"/>
        </w:rPr>
        <w:t xml:space="preserve">, </w:t>
      </w:r>
      <w:hyperlink r:id="rId73" w:history="1">
        <w:r w:rsidRPr="00E80044">
          <w:rPr>
            <w:rFonts w:ascii="Times New Roman" w:hAnsi="Times New Roman" w:cs="Times New Roman"/>
            <w:i/>
            <w:iCs/>
            <w:sz w:val="26"/>
            <w:szCs w:val="26"/>
          </w:rPr>
          <w:t>22</w:t>
        </w:r>
      </w:hyperlink>
      <w:r w:rsidRPr="00E80044">
        <w:rPr>
          <w:rFonts w:ascii="Times New Roman" w:hAnsi="Times New Roman" w:cs="Times New Roman"/>
          <w:i/>
          <w:iCs/>
          <w:sz w:val="26"/>
          <w:szCs w:val="26"/>
        </w:rPr>
        <w:t xml:space="preserve"> ФСБУ "Обесценение активов")</w:t>
      </w:r>
    </w:p>
    <w:p w:rsidR="00382B04" w:rsidRPr="00E80044" w:rsidRDefault="00382B04" w:rsidP="00382B04">
      <w:pPr>
        <w:pStyle w:val="a3"/>
        <w:autoSpaceDE w:val="0"/>
        <w:autoSpaceDN w:val="0"/>
        <w:adjustRightInd w:val="0"/>
        <w:spacing w:after="0" w:line="240" w:lineRule="auto"/>
        <w:ind w:left="284" w:firstLine="436"/>
        <w:jc w:val="both"/>
        <w:rPr>
          <w:rFonts w:ascii="Times New Roman" w:hAnsi="Times New Roman" w:cs="Times New Roman"/>
          <w:sz w:val="26"/>
          <w:szCs w:val="26"/>
        </w:rPr>
      </w:pPr>
      <w:r w:rsidRPr="00E80044">
        <w:rPr>
          <w:rFonts w:ascii="Times New Roman" w:hAnsi="Times New Roman" w:cs="Times New Roman"/>
          <w:sz w:val="26"/>
          <w:szCs w:val="26"/>
        </w:rPr>
        <w:t>-  Если по результатам определения справедливой стоимости актива выявлено обесценение, оно подлежит отражению в учете.</w:t>
      </w:r>
    </w:p>
    <w:p w:rsidR="00382B04" w:rsidRPr="00E80044" w:rsidRDefault="00382B04" w:rsidP="00382B04">
      <w:pPr>
        <w:pStyle w:val="a3"/>
        <w:autoSpaceDE w:val="0"/>
        <w:autoSpaceDN w:val="0"/>
        <w:adjustRightInd w:val="0"/>
        <w:spacing w:before="260" w:after="0" w:line="240" w:lineRule="auto"/>
        <w:ind w:hanging="436"/>
        <w:jc w:val="both"/>
        <w:rPr>
          <w:rFonts w:ascii="Times New Roman" w:hAnsi="Times New Roman" w:cs="Times New Roman"/>
          <w:sz w:val="26"/>
          <w:szCs w:val="26"/>
        </w:rPr>
      </w:pPr>
      <w:r w:rsidRPr="00E80044">
        <w:rPr>
          <w:rFonts w:ascii="Times New Roman" w:hAnsi="Times New Roman" w:cs="Times New Roman"/>
          <w:i/>
          <w:iCs/>
          <w:sz w:val="26"/>
          <w:szCs w:val="26"/>
        </w:rPr>
        <w:t xml:space="preserve">(Основание: </w:t>
      </w:r>
      <w:hyperlink r:id="rId74" w:history="1">
        <w:r w:rsidRPr="00E80044">
          <w:rPr>
            <w:rFonts w:ascii="Times New Roman" w:hAnsi="Times New Roman" w:cs="Times New Roman"/>
            <w:i/>
            <w:iCs/>
            <w:sz w:val="26"/>
            <w:szCs w:val="26"/>
          </w:rPr>
          <w:t>п. 15</w:t>
        </w:r>
      </w:hyperlink>
      <w:r w:rsidRPr="00E80044">
        <w:rPr>
          <w:rFonts w:ascii="Times New Roman" w:hAnsi="Times New Roman" w:cs="Times New Roman"/>
          <w:i/>
          <w:iCs/>
          <w:sz w:val="26"/>
          <w:szCs w:val="26"/>
        </w:rPr>
        <w:t xml:space="preserve"> ФСБУ "Обесценение активов")</w:t>
      </w:r>
    </w:p>
    <w:p w:rsidR="00382B04" w:rsidRPr="00E80044" w:rsidRDefault="00382B04" w:rsidP="00382B04">
      <w:pPr>
        <w:pStyle w:val="a3"/>
        <w:autoSpaceDE w:val="0"/>
        <w:autoSpaceDN w:val="0"/>
        <w:adjustRightInd w:val="0"/>
        <w:spacing w:after="0" w:line="240" w:lineRule="auto"/>
        <w:ind w:left="284" w:firstLine="436"/>
        <w:jc w:val="both"/>
        <w:rPr>
          <w:rFonts w:ascii="Times New Roman" w:hAnsi="Times New Roman" w:cs="Times New Roman"/>
          <w:sz w:val="26"/>
          <w:szCs w:val="26"/>
        </w:rPr>
      </w:pPr>
      <w:r w:rsidRPr="00E80044">
        <w:rPr>
          <w:rFonts w:ascii="Times New Roman" w:hAnsi="Times New Roman" w:cs="Times New Roman"/>
          <w:sz w:val="26"/>
          <w:szCs w:val="26"/>
        </w:rPr>
        <w:t xml:space="preserve">- Если по результатам анализа выявленных признаков обесценивания актива принимается решение об учете актива на </w:t>
      </w:r>
      <w:proofErr w:type="spellStart"/>
      <w:r w:rsidRPr="00E80044">
        <w:rPr>
          <w:rFonts w:ascii="Times New Roman" w:hAnsi="Times New Roman" w:cs="Times New Roman"/>
          <w:sz w:val="26"/>
          <w:szCs w:val="26"/>
        </w:rPr>
        <w:t>забалансовом</w:t>
      </w:r>
      <w:proofErr w:type="spellEnd"/>
      <w:r w:rsidRPr="00E80044">
        <w:rPr>
          <w:rFonts w:ascii="Times New Roman" w:hAnsi="Times New Roman" w:cs="Times New Roman"/>
          <w:sz w:val="26"/>
          <w:szCs w:val="26"/>
        </w:rPr>
        <w:t xml:space="preserve"> счете</w:t>
      </w:r>
      <w:proofErr w:type="gramStart"/>
      <w:r w:rsidRPr="00E80044">
        <w:rPr>
          <w:rFonts w:ascii="Times New Roman" w:hAnsi="Times New Roman" w:cs="Times New Roman"/>
          <w:sz w:val="26"/>
          <w:szCs w:val="26"/>
        </w:rPr>
        <w:t xml:space="preserve"> ,</w:t>
      </w:r>
      <w:proofErr w:type="gramEnd"/>
      <w:r w:rsidRPr="00E80044">
        <w:rPr>
          <w:rFonts w:ascii="Times New Roman" w:hAnsi="Times New Roman" w:cs="Times New Roman"/>
          <w:sz w:val="26"/>
          <w:szCs w:val="26"/>
        </w:rPr>
        <w:t xml:space="preserve">в дальнейшем проведение теста на обесценивание такого актива не осуществляется. </w:t>
      </w:r>
    </w:p>
    <w:p w:rsidR="00382B04" w:rsidRPr="00E80044" w:rsidRDefault="00382B04" w:rsidP="00382B04">
      <w:pPr>
        <w:pStyle w:val="a3"/>
        <w:autoSpaceDE w:val="0"/>
        <w:autoSpaceDN w:val="0"/>
        <w:adjustRightInd w:val="0"/>
        <w:spacing w:after="0" w:line="240" w:lineRule="auto"/>
        <w:ind w:left="284"/>
        <w:jc w:val="both"/>
        <w:rPr>
          <w:rFonts w:ascii="Times New Roman" w:hAnsi="Times New Roman" w:cs="Times New Roman"/>
          <w:sz w:val="26"/>
          <w:szCs w:val="26"/>
        </w:rPr>
      </w:pPr>
      <w:r w:rsidRPr="00E80044">
        <w:rPr>
          <w:rFonts w:ascii="Times New Roman" w:hAnsi="Times New Roman" w:cs="Times New Roman"/>
          <w:i/>
          <w:iCs/>
          <w:sz w:val="26"/>
          <w:szCs w:val="26"/>
        </w:rPr>
        <w:t xml:space="preserve">(Основание: </w:t>
      </w:r>
      <w:hyperlink r:id="rId75" w:history="1">
        <w:r w:rsidRPr="00E80044">
          <w:rPr>
            <w:rFonts w:ascii="Times New Roman" w:hAnsi="Times New Roman" w:cs="Times New Roman"/>
            <w:i/>
            <w:iCs/>
            <w:sz w:val="26"/>
            <w:szCs w:val="26"/>
          </w:rPr>
          <w:t>п. п. 23</w:t>
        </w:r>
      </w:hyperlink>
      <w:r w:rsidRPr="00E80044">
        <w:rPr>
          <w:rFonts w:ascii="Times New Roman" w:hAnsi="Times New Roman" w:cs="Times New Roman"/>
          <w:i/>
          <w:iCs/>
          <w:sz w:val="26"/>
          <w:szCs w:val="26"/>
        </w:rPr>
        <w:t xml:space="preserve">, </w:t>
      </w:r>
      <w:hyperlink r:id="rId76" w:history="1">
        <w:r w:rsidRPr="00E80044">
          <w:rPr>
            <w:rFonts w:ascii="Times New Roman" w:hAnsi="Times New Roman" w:cs="Times New Roman"/>
            <w:i/>
            <w:iCs/>
            <w:sz w:val="26"/>
            <w:szCs w:val="26"/>
          </w:rPr>
          <w:t>24</w:t>
        </w:r>
      </w:hyperlink>
      <w:r w:rsidRPr="00E80044">
        <w:rPr>
          <w:rFonts w:ascii="Times New Roman" w:hAnsi="Times New Roman" w:cs="Times New Roman"/>
          <w:i/>
          <w:iCs/>
          <w:sz w:val="26"/>
          <w:szCs w:val="26"/>
        </w:rPr>
        <w:t xml:space="preserve"> ФСБУ "Обесценение активов")</w:t>
      </w:r>
    </w:p>
    <w:p w:rsidR="00382B04" w:rsidRPr="00E80044" w:rsidRDefault="00382B04" w:rsidP="00382B04">
      <w:pPr>
        <w:pStyle w:val="a6"/>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20" w:afterAutospacing="0"/>
        <w:rPr>
          <w:iCs/>
          <w:sz w:val="26"/>
          <w:szCs w:val="26"/>
        </w:rPr>
      </w:pPr>
    </w:p>
    <w:p w:rsidR="00F91876" w:rsidRDefault="00F91876" w:rsidP="00382B04">
      <w:pPr>
        <w:pStyle w:val="a6"/>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20" w:afterAutospacing="0"/>
        <w:ind w:left="567" w:hanging="567"/>
        <w:rPr>
          <w:b/>
          <w:iCs/>
          <w:sz w:val="26"/>
          <w:szCs w:val="26"/>
        </w:rPr>
      </w:pPr>
    </w:p>
    <w:p w:rsidR="00382B04" w:rsidRPr="00E80044" w:rsidRDefault="00382B04" w:rsidP="00382B04">
      <w:pPr>
        <w:pStyle w:val="a6"/>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20" w:afterAutospacing="0"/>
        <w:ind w:left="567" w:hanging="567"/>
        <w:rPr>
          <w:b/>
          <w:iCs/>
          <w:sz w:val="26"/>
          <w:szCs w:val="26"/>
        </w:rPr>
      </w:pPr>
      <w:r w:rsidRPr="00E80044">
        <w:rPr>
          <w:b/>
          <w:iCs/>
          <w:sz w:val="26"/>
          <w:szCs w:val="26"/>
        </w:rPr>
        <w:t>1</w:t>
      </w:r>
      <w:r>
        <w:rPr>
          <w:b/>
          <w:iCs/>
          <w:sz w:val="26"/>
          <w:szCs w:val="26"/>
        </w:rPr>
        <w:t>4</w:t>
      </w:r>
      <w:r w:rsidRPr="00E80044">
        <w:rPr>
          <w:b/>
          <w:iCs/>
          <w:sz w:val="26"/>
          <w:szCs w:val="26"/>
        </w:rPr>
        <w:t>.</w:t>
      </w:r>
      <w:r>
        <w:rPr>
          <w:b/>
          <w:iCs/>
          <w:sz w:val="26"/>
          <w:szCs w:val="26"/>
        </w:rPr>
        <w:t xml:space="preserve"> </w:t>
      </w:r>
      <w:r w:rsidRPr="00E80044">
        <w:rPr>
          <w:b/>
          <w:iCs/>
          <w:sz w:val="26"/>
          <w:szCs w:val="26"/>
        </w:rPr>
        <w:t>Финансовый результат</w:t>
      </w:r>
    </w:p>
    <w:p w:rsidR="00382B04" w:rsidRDefault="00382B04" w:rsidP="00382B04">
      <w:pPr>
        <w:spacing w:after="120"/>
        <w:ind w:firstLine="993"/>
        <w:jc w:val="both"/>
        <w:rPr>
          <w:rFonts w:ascii="Times New Roman" w:eastAsia="Times New Roman" w:hAnsi="Times New Roman" w:cs="Times New Roman"/>
          <w:sz w:val="26"/>
          <w:szCs w:val="26"/>
        </w:rPr>
      </w:pPr>
      <w:r w:rsidRPr="00E80044">
        <w:rPr>
          <w:rFonts w:ascii="Times New Roman" w:hAnsi="Times New Roman" w:cs="Times New Roman"/>
          <w:sz w:val="26"/>
          <w:szCs w:val="26"/>
        </w:rPr>
        <w:t> </w:t>
      </w:r>
      <w:r w:rsidRPr="00E80044">
        <w:rPr>
          <w:rFonts w:ascii="Times New Roman" w:eastAsia="Times New Roman" w:hAnsi="Times New Roman" w:cs="Times New Roman"/>
          <w:sz w:val="26"/>
          <w:szCs w:val="26"/>
          <w:shd w:val="clear" w:color="auto" w:fill="FFFFFF"/>
        </w:rPr>
        <w:t>Учет</w:t>
      </w:r>
      <w:r w:rsidRPr="00E80044">
        <w:rPr>
          <w:rFonts w:ascii="Times New Roman" w:eastAsia="Times New Roman" w:hAnsi="Times New Roman" w:cs="Times New Roman"/>
          <w:sz w:val="26"/>
          <w:szCs w:val="26"/>
        </w:rPr>
        <w:t>  финансового  результата  </w:t>
      </w:r>
      <w:r w:rsidRPr="00E80044">
        <w:rPr>
          <w:rFonts w:ascii="Times New Roman" w:eastAsia="Times New Roman" w:hAnsi="Times New Roman" w:cs="Times New Roman"/>
          <w:sz w:val="26"/>
          <w:szCs w:val="26"/>
          <w:shd w:val="clear" w:color="auto" w:fill="FFFFFF"/>
        </w:rPr>
        <w:t>вести на счетах</w:t>
      </w:r>
      <w:proofErr w:type="gramStart"/>
      <w:r w:rsidRPr="00E80044">
        <w:rPr>
          <w:rFonts w:ascii="Times New Roman" w:eastAsia="Times New Roman" w:hAnsi="Times New Roman" w:cs="Times New Roman"/>
          <w:sz w:val="26"/>
          <w:szCs w:val="26"/>
        </w:rPr>
        <w:t> </w:t>
      </w:r>
      <w:r>
        <w:rPr>
          <w:rFonts w:ascii="Times New Roman" w:eastAsia="Times New Roman" w:hAnsi="Times New Roman" w:cs="Times New Roman"/>
          <w:sz w:val="26"/>
          <w:szCs w:val="26"/>
        </w:rPr>
        <w:t>:</w:t>
      </w:r>
      <w:proofErr w:type="gramEnd"/>
    </w:p>
    <w:p w:rsidR="00382B04" w:rsidRDefault="00382B04" w:rsidP="00382B04">
      <w:pPr>
        <w:spacing w:after="120"/>
        <w:ind w:firstLine="993"/>
        <w:jc w:val="both"/>
        <w:rPr>
          <w:rFonts w:ascii="Times New Roman" w:eastAsia="Times New Roman" w:hAnsi="Times New Roman" w:cs="Times New Roman"/>
          <w:sz w:val="26"/>
          <w:szCs w:val="26"/>
          <w:shd w:val="clear" w:color="auto" w:fill="FFFFFF"/>
        </w:rPr>
      </w:pPr>
      <w:r>
        <w:rPr>
          <w:rFonts w:ascii="Times New Roman" w:eastAsia="Times New Roman" w:hAnsi="Times New Roman" w:cs="Times New Roman"/>
          <w:sz w:val="26"/>
          <w:szCs w:val="26"/>
        </w:rPr>
        <w:t xml:space="preserve"> </w:t>
      </w:r>
      <w:hyperlink r:id="rId77" w:anchor="/document/99/902249301/ZAP14I031E/" w:tooltip="4 0 1 1 0 Доходы текущего финансового года По видам доходов" w:history="1">
        <w:r w:rsidRPr="00E80044">
          <w:rPr>
            <w:rFonts w:ascii="Times New Roman" w:eastAsia="Times New Roman" w:hAnsi="Times New Roman" w:cs="Times New Roman"/>
            <w:sz w:val="26"/>
            <w:szCs w:val="26"/>
          </w:rPr>
          <w:t>0.401.10.000</w:t>
        </w:r>
      </w:hyperlink>
      <w:r w:rsidRPr="00E80044">
        <w:rPr>
          <w:rFonts w:ascii="Times New Roman" w:eastAsia="Times New Roman" w:hAnsi="Times New Roman" w:cs="Times New Roman"/>
          <w:sz w:val="26"/>
          <w:szCs w:val="26"/>
        </w:rPr>
        <w:t> </w:t>
      </w:r>
      <w:r w:rsidRPr="00E80044">
        <w:rPr>
          <w:rFonts w:ascii="Times New Roman" w:eastAsia="Times New Roman" w:hAnsi="Times New Roman" w:cs="Times New Roman"/>
          <w:sz w:val="26"/>
          <w:szCs w:val="26"/>
          <w:shd w:val="clear" w:color="auto" w:fill="FFFFFF"/>
        </w:rPr>
        <w:t>«Доходы текущего</w:t>
      </w:r>
      <w:r w:rsidRPr="00E80044">
        <w:rPr>
          <w:rFonts w:ascii="Times New Roman" w:eastAsia="Times New Roman" w:hAnsi="Times New Roman" w:cs="Times New Roman"/>
          <w:sz w:val="26"/>
          <w:szCs w:val="26"/>
        </w:rPr>
        <w:t> финансового </w:t>
      </w:r>
      <w:r w:rsidRPr="00E80044">
        <w:rPr>
          <w:rFonts w:ascii="Times New Roman" w:eastAsia="Times New Roman" w:hAnsi="Times New Roman" w:cs="Times New Roman"/>
          <w:sz w:val="26"/>
          <w:szCs w:val="26"/>
          <w:shd w:val="clear" w:color="auto" w:fill="FFFFFF"/>
        </w:rPr>
        <w:t>года»</w:t>
      </w:r>
      <w:proofErr w:type="gramStart"/>
      <w:r w:rsidRPr="00E80044">
        <w:rPr>
          <w:rFonts w:ascii="Times New Roman" w:eastAsia="Times New Roman" w:hAnsi="Times New Roman" w:cs="Times New Roman"/>
          <w:sz w:val="26"/>
          <w:szCs w:val="26"/>
          <w:shd w:val="clear" w:color="auto" w:fill="FFFFFF"/>
        </w:rPr>
        <w:t xml:space="preserve"> </w:t>
      </w:r>
      <w:r>
        <w:rPr>
          <w:rFonts w:ascii="Times New Roman" w:eastAsia="Times New Roman" w:hAnsi="Times New Roman" w:cs="Times New Roman"/>
          <w:sz w:val="26"/>
          <w:szCs w:val="26"/>
          <w:shd w:val="clear" w:color="auto" w:fill="FFFFFF"/>
        </w:rPr>
        <w:t>:</w:t>
      </w:r>
      <w:proofErr w:type="gramEnd"/>
    </w:p>
    <w:p w:rsidR="00382B04" w:rsidRDefault="00382B04" w:rsidP="00F91876">
      <w:pPr>
        <w:pStyle w:val="a3"/>
        <w:numPr>
          <w:ilvl w:val="0"/>
          <w:numId w:val="34"/>
        </w:numPr>
        <w:tabs>
          <w:tab w:val="left" w:pos="0"/>
        </w:tabs>
        <w:autoSpaceDE w:val="0"/>
        <w:autoSpaceDN w:val="0"/>
        <w:adjustRightInd w:val="0"/>
        <w:spacing w:after="0" w:line="240" w:lineRule="auto"/>
        <w:jc w:val="both"/>
        <w:rPr>
          <w:rFonts w:ascii="Times New Roman" w:hAnsi="Times New Roman" w:cs="Times New Roman"/>
          <w:color w:val="000000"/>
          <w:sz w:val="26"/>
          <w:szCs w:val="26"/>
        </w:rPr>
      </w:pPr>
      <w:r w:rsidRPr="00F91876">
        <w:rPr>
          <w:rFonts w:ascii="Times New Roman" w:hAnsi="Times New Roman" w:cs="Times New Roman"/>
          <w:color w:val="000000"/>
          <w:sz w:val="26"/>
          <w:szCs w:val="26"/>
        </w:rPr>
        <w:t>Доходы начисляются:</w:t>
      </w:r>
    </w:p>
    <w:p w:rsidR="00F91876" w:rsidRPr="00F91876" w:rsidRDefault="00F91876" w:rsidP="00F91876">
      <w:pPr>
        <w:pStyle w:val="a3"/>
        <w:numPr>
          <w:ilvl w:val="0"/>
          <w:numId w:val="34"/>
        </w:numPr>
        <w:rPr>
          <w:rFonts w:ascii="Times New Roman" w:hAnsi="Times New Roman" w:cs="Times New Roman"/>
          <w:color w:val="000000"/>
          <w:sz w:val="26"/>
          <w:szCs w:val="26"/>
        </w:rPr>
      </w:pPr>
      <w:r w:rsidRPr="00F91876">
        <w:rPr>
          <w:rFonts w:ascii="Times New Roman" w:hAnsi="Times New Roman" w:cs="Times New Roman"/>
          <w:color w:val="000000"/>
          <w:sz w:val="26"/>
          <w:szCs w:val="26"/>
        </w:rPr>
        <w:t>Доходы от предоставления права пользования активом (арендная плата) признаются доходами текущего финансового года с одновременным уменьшением предстоящих доходов равномерно (ежемесячно) на протяжении срока пользования объектом учета аренды.</w:t>
      </w:r>
      <w:r w:rsidRPr="00F91876">
        <w:rPr>
          <w:rFonts w:ascii="Times New Roman" w:hAnsi="Times New Roman" w:cs="Times New Roman"/>
          <w:color w:val="000000"/>
          <w:sz w:val="26"/>
          <w:szCs w:val="26"/>
        </w:rPr>
        <w:br/>
        <w:t>Основание: пункт 25 СГС «Аренда», подпункт «а» пункта 55 СГС «Доходы».</w:t>
      </w:r>
    </w:p>
    <w:p w:rsidR="00F91876" w:rsidRPr="00F91876" w:rsidRDefault="00F91876" w:rsidP="00F91876">
      <w:pPr>
        <w:pStyle w:val="a3"/>
        <w:numPr>
          <w:ilvl w:val="0"/>
          <w:numId w:val="34"/>
        </w:numPr>
        <w:rPr>
          <w:rFonts w:ascii="Times New Roman" w:hAnsi="Times New Roman" w:cs="Times New Roman"/>
          <w:color w:val="000000"/>
          <w:sz w:val="26"/>
          <w:szCs w:val="26"/>
        </w:rPr>
      </w:pPr>
      <w:r w:rsidRPr="00F91876">
        <w:rPr>
          <w:rFonts w:hAnsi="Times New Roman" w:cs="Times New Roman"/>
          <w:color w:val="000000"/>
          <w:sz w:val="24"/>
          <w:szCs w:val="24"/>
        </w:rPr>
        <w:t xml:space="preserve"> </w:t>
      </w:r>
      <w:r w:rsidRPr="00F91876">
        <w:rPr>
          <w:rFonts w:ascii="Times New Roman" w:hAnsi="Times New Roman" w:cs="Times New Roman"/>
          <w:color w:val="000000"/>
          <w:sz w:val="26"/>
          <w:szCs w:val="26"/>
        </w:rPr>
        <w:t>Доходы от оказания платных услуг по долгосрочным договорам (абонементам), срок исполнения которых превышает один год, признаются в учете в составе доходов будущих периодов в сумме договора. Доходы будущих периодов признаются в текущих доходах равномерно в последний день каждого месяца в разрезе каждого договора (абонемента). Аналогичный порядок признания доходов в текущем периоде применяется к договорам, в соответствии с которыми услуги оказываются неравномерно.</w:t>
      </w:r>
      <w:r w:rsidRPr="00F91876">
        <w:rPr>
          <w:rFonts w:ascii="Times New Roman" w:hAnsi="Times New Roman" w:cs="Times New Roman"/>
          <w:color w:val="000000"/>
          <w:sz w:val="26"/>
          <w:szCs w:val="26"/>
        </w:rPr>
        <w:br/>
        <w:t>Основание: пункт 301 Инструкции к Единому плану счетов № 157н, пункт 11 СГС «Долгосрочные договоры».</w:t>
      </w:r>
    </w:p>
    <w:p w:rsidR="00382B04" w:rsidRPr="00F91876" w:rsidRDefault="00382B04" w:rsidP="00F91876">
      <w:pPr>
        <w:pStyle w:val="a3"/>
        <w:numPr>
          <w:ilvl w:val="0"/>
          <w:numId w:val="34"/>
        </w:numPr>
        <w:tabs>
          <w:tab w:val="left" w:pos="0"/>
        </w:tabs>
        <w:autoSpaceDE w:val="0"/>
        <w:autoSpaceDN w:val="0"/>
        <w:adjustRightInd w:val="0"/>
        <w:spacing w:after="0" w:line="240" w:lineRule="auto"/>
        <w:jc w:val="both"/>
        <w:rPr>
          <w:rFonts w:ascii="Times New Roman" w:hAnsi="Times New Roman" w:cs="Times New Roman"/>
          <w:color w:val="000000"/>
          <w:sz w:val="26"/>
          <w:szCs w:val="26"/>
        </w:rPr>
      </w:pPr>
      <w:r w:rsidRPr="00F91876">
        <w:rPr>
          <w:rFonts w:ascii="Times New Roman" w:hAnsi="Times New Roman" w:cs="Times New Roman"/>
          <w:color w:val="000000"/>
          <w:sz w:val="26"/>
          <w:szCs w:val="26"/>
        </w:rPr>
        <w:t>по программам ОМС и ДМС – на дату подписания первичного документа со страховой медицинской организацией: акта об оказании услуг, акта сверки</w:t>
      </w:r>
      <w:proofErr w:type="gramStart"/>
      <w:r w:rsidRPr="00F91876">
        <w:rPr>
          <w:rFonts w:ascii="Times New Roman" w:hAnsi="Times New Roman" w:cs="Times New Roman"/>
          <w:color w:val="000000"/>
          <w:sz w:val="26"/>
          <w:szCs w:val="26"/>
        </w:rPr>
        <w:t>.;</w:t>
      </w:r>
      <w:proofErr w:type="gramEnd"/>
    </w:p>
    <w:p w:rsidR="00382B04" w:rsidRPr="00F91876" w:rsidRDefault="00382B04" w:rsidP="00F91876">
      <w:pPr>
        <w:pStyle w:val="a3"/>
        <w:numPr>
          <w:ilvl w:val="0"/>
          <w:numId w:val="34"/>
        </w:numPr>
        <w:tabs>
          <w:tab w:val="left" w:pos="0"/>
        </w:tabs>
        <w:autoSpaceDE w:val="0"/>
        <w:autoSpaceDN w:val="0"/>
        <w:adjustRightInd w:val="0"/>
        <w:spacing w:after="0" w:line="240" w:lineRule="auto"/>
        <w:jc w:val="both"/>
        <w:rPr>
          <w:rFonts w:ascii="Times New Roman" w:hAnsi="Times New Roman" w:cs="Times New Roman"/>
          <w:color w:val="000000"/>
          <w:sz w:val="26"/>
          <w:szCs w:val="26"/>
        </w:rPr>
      </w:pPr>
      <w:r w:rsidRPr="00F91876">
        <w:rPr>
          <w:rFonts w:ascii="Times New Roman" w:hAnsi="Times New Roman" w:cs="Times New Roman"/>
          <w:color w:val="000000"/>
          <w:sz w:val="26"/>
          <w:szCs w:val="26"/>
        </w:rPr>
        <w:lastRenderedPageBreak/>
        <w:t>от оказания платных услуг, работ – на дату подписания акта оказанных услуг, выполненных работ;</w:t>
      </w:r>
    </w:p>
    <w:p w:rsidR="00382B04" w:rsidRPr="00F91876" w:rsidRDefault="00382B04" w:rsidP="00F91876">
      <w:pPr>
        <w:pStyle w:val="a3"/>
        <w:numPr>
          <w:ilvl w:val="0"/>
          <w:numId w:val="34"/>
        </w:numPr>
        <w:tabs>
          <w:tab w:val="left" w:pos="0"/>
        </w:tabs>
        <w:autoSpaceDE w:val="0"/>
        <w:autoSpaceDN w:val="0"/>
        <w:adjustRightInd w:val="0"/>
        <w:spacing w:after="0" w:line="240" w:lineRule="auto"/>
        <w:jc w:val="both"/>
        <w:rPr>
          <w:rFonts w:ascii="Times New Roman" w:hAnsi="Times New Roman" w:cs="Times New Roman"/>
          <w:color w:val="000000"/>
          <w:sz w:val="26"/>
          <w:szCs w:val="26"/>
        </w:rPr>
      </w:pPr>
      <w:r w:rsidRPr="00F91876">
        <w:rPr>
          <w:rFonts w:ascii="Times New Roman" w:hAnsi="Times New Roman" w:cs="Times New Roman"/>
          <w:color w:val="000000"/>
          <w:sz w:val="26"/>
          <w:szCs w:val="26"/>
        </w:rPr>
        <w:t>от сумм принудительного изъятия – на дату направления контрагенту требования об оплате пеней, штрафа, неустойки;</w:t>
      </w:r>
    </w:p>
    <w:p w:rsidR="00382B04" w:rsidRPr="00F91876" w:rsidRDefault="00382B04" w:rsidP="00F91876">
      <w:pPr>
        <w:pStyle w:val="a3"/>
        <w:numPr>
          <w:ilvl w:val="0"/>
          <w:numId w:val="34"/>
        </w:numPr>
        <w:tabs>
          <w:tab w:val="left" w:pos="0"/>
        </w:tabs>
        <w:autoSpaceDE w:val="0"/>
        <w:autoSpaceDN w:val="0"/>
        <w:adjustRightInd w:val="0"/>
        <w:spacing w:after="0" w:line="240" w:lineRule="auto"/>
        <w:jc w:val="both"/>
        <w:rPr>
          <w:rFonts w:ascii="Times New Roman" w:hAnsi="Times New Roman" w:cs="Times New Roman"/>
          <w:color w:val="000000"/>
          <w:sz w:val="26"/>
          <w:szCs w:val="26"/>
        </w:rPr>
      </w:pPr>
      <w:r w:rsidRPr="00F91876">
        <w:rPr>
          <w:rFonts w:ascii="Times New Roman" w:hAnsi="Times New Roman" w:cs="Times New Roman"/>
          <w:color w:val="000000"/>
          <w:sz w:val="26"/>
          <w:szCs w:val="26"/>
        </w:rPr>
        <w:t>от возмещения ущерба – на дату обнаружения ущерба на основании ведомости расхождений по результатам инвентаризации (ф. 0504092), на дату оценки ущерба на основании акта комиссии;</w:t>
      </w:r>
    </w:p>
    <w:p w:rsidR="00382B04" w:rsidRPr="008D21CA" w:rsidRDefault="00382B04" w:rsidP="00F91876">
      <w:pPr>
        <w:pStyle w:val="a3"/>
        <w:numPr>
          <w:ilvl w:val="0"/>
          <w:numId w:val="34"/>
        </w:numPr>
        <w:tabs>
          <w:tab w:val="left" w:pos="0"/>
        </w:tabs>
        <w:autoSpaceDE w:val="0"/>
        <w:autoSpaceDN w:val="0"/>
        <w:adjustRightInd w:val="0"/>
        <w:spacing w:after="0" w:line="240" w:lineRule="auto"/>
        <w:jc w:val="both"/>
        <w:rPr>
          <w:rFonts w:ascii="Times New Roman" w:hAnsi="Times New Roman" w:cs="Times New Roman"/>
          <w:color w:val="000000"/>
          <w:sz w:val="26"/>
          <w:szCs w:val="26"/>
        </w:rPr>
      </w:pPr>
      <w:r w:rsidRPr="008D21CA">
        <w:rPr>
          <w:rFonts w:ascii="Times New Roman" w:hAnsi="Times New Roman" w:cs="Times New Roman"/>
          <w:color w:val="000000"/>
          <w:sz w:val="26"/>
          <w:szCs w:val="26"/>
        </w:rPr>
        <w:t>от реализации имущества – на дату подписания акта приема-передачи имущества;</w:t>
      </w:r>
    </w:p>
    <w:p w:rsidR="00382B04" w:rsidRPr="008D21CA" w:rsidRDefault="00382B04" w:rsidP="00F91876">
      <w:pPr>
        <w:pStyle w:val="a3"/>
        <w:numPr>
          <w:ilvl w:val="0"/>
          <w:numId w:val="34"/>
        </w:numPr>
        <w:tabs>
          <w:tab w:val="left" w:pos="0"/>
        </w:tabs>
        <w:autoSpaceDE w:val="0"/>
        <w:autoSpaceDN w:val="0"/>
        <w:adjustRightInd w:val="0"/>
        <w:spacing w:after="0" w:line="240" w:lineRule="auto"/>
        <w:jc w:val="both"/>
        <w:rPr>
          <w:rFonts w:ascii="Times New Roman" w:eastAsia="Times New Roman" w:hAnsi="Times New Roman" w:cs="Times New Roman"/>
          <w:sz w:val="26"/>
          <w:szCs w:val="26"/>
        </w:rPr>
      </w:pPr>
      <w:r w:rsidRPr="008D21CA">
        <w:rPr>
          <w:rFonts w:ascii="Times New Roman" w:hAnsi="Times New Roman" w:cs="Times New Roman"/>
          <w:color w:val="000000"/>
          <w:sz w:val="26"/>
          <w:szCs w:val="26"/>
        </w:rPr>
        <w:t>от пожертвований – на дату подписания договора о пожертвовании либо на дату поступления имущества и денег, если письменный договор пожертвования не заключался</w:t>
      </w:r>
      <w:r w:rsidRPr="008D21CA">
        <w:rPr>
          <w:rFonts w:ascii="Times New Roman" w:eastAsia="Times New Roman" w:hAnsi="Times New Roman" w:cs="Times New Roman"/>
          <w:sz w:val="26"/>
          <w:szCs w:val="26"/>
        </w:rPr>
        <w:t>;</w:t>
      </w:r>
    </w:p>
    <w:p w:rsidR="008D21CA" w:rsidRDefault="008D21CA" w:rsidP="00382B04">
      <w:pPr>
        <w:spacing w:after="0"/>
        <w:ind w:firstLine="993"/>
        <w:rPr>
          <w:rFonts w:ascii="Times New Roman" w:eastAsia="Times New Roman" w:hAnsi="Times New Roman" w:cs="Times New Roman"/>
          <w:sz w:val="26"/>
          <w:szCs w:val="26"/>
          <w:shd w:val="clear" w:color="auto" w:fill="FFFFFF"/>
        </w:rPr>
      </w:pPr>
    </w:p>
    <w:p w:rsidR="00382B04" w:rsidRDefault="00382B04" w:rsidP="00382B04">
      <w:pPr>
        <w:spacing w:after="0"/>
        <w:ind w:firstLine="993"/>
        <w:rPr>
          <w:rFonts w:ascii="Times New Roman" w:eastAsia="Times New Roman" w:hAnsi="Times New Roman" w:cs="Times New Roman"/>
          <w:sz w:val="26"/>
          <w:szCs w:val="26"/>
          <w:shd w:val="clear" w:color="auto" w:fill="FFFFFF"/>
        </w:rPr>
      </w:pPr>
      <w:r>
        <w:rPr>
          <w:rFonts w:ascii="Times New Roman" w:eastAsia="Times New Roman" w:hAnsi="Times New Roman" w:cs="Times New Roman"/>
          <w:sz w:val="26"/>
          <w:szCs w:val="26"/>
          <w:shd w:val="clear" w:color="auto" w:fill="FFFFFF"/>
        </w:rPr>
        <w:t xml:space="preserve"> </w:t>
      </w:r>
      <w:r w:rsidRPr="00E80044">
        <w:rPr>
          <w:rFonts w:ascii="Times New Roman" w:eastAsia="Times New Roman" w:hAnsi="Times New Roman" w:cs="Times New Roman"/>
          <w:sz w:val="26"/>
          <w:szCs w:val="26"/>
        </w:rPr>
        <w:t> </w:t>
      </w:r>
      <w:hyperlink r:id="rId78" w:anchor="/document/99/902249301/ZAP1R0I330/" w:tooltip="4 0 1 2 0 Расходы текущего финансового года По видам расходов" w:history="1">
        <w:r w:rsidRPr="00E80044">
          <w:rPr>
            <w:rFonts w:ascii="Times New Roman" w:eastAsia="Times New Roman" w:hAnsi="Times New Roman" w:cs="Times New Roman"/>
            <w:sz w:val="26"/>
            <w:szCs w:val="26"/>
          </w:rPr>
          <w:t>0.401.20.000</w:t>
        </w:r>
      </w:hyperlink>
      <w:r w:rsidRPr="00E80044">
        <w:rPr>
          <w:rFonts w:ascii="Times New Roman" w:eastAsia="Times New Roman" w:hAnsi="Times New Roman" w:cs="Times New Roman"/>
          <w:sz w:val="26"/>
          <w:szCs w:val="26"/>
        </w:rPr>
        <w:t> </w:t>
      </w:r>
      <w:r w:rsidRPr="00E80044">
        <w:rPr>
          <w:rFonts w:ascii="Times New Roman" w:eastAsia="Times New Roman" w:hAnsi="Times New Roman" w:cs="Times New Roman"/>
          <w:sz w:val="26"/>
          <w:szCs w:val="26"/>
          <w:shd w:val="clear" w:color="auto" w:fill="FFFFFF"/>
        </w:rPr>
        <w:t>«Расходы текущего</w:t>
      </w:r>
      <w:r w:rsidRPr="00E80044">
        <w:rPr>
          <w:rFonts w:ascii="Times New Roman" w:eastAsia="Times New Roman" w:hAnsi="Times New Roman" w:cs="Times New Roman"/>
          <w:sz w:val="26"/>
          <w:szCs w:val="26"/>
        </w:rPr>
        <w:t> финансового </w:t>
      </w:r>
      <w:r>
        <w:rPr>
          <w:rFonts w:ascii="Times New Roman" w:eastAsia="Times New Roman" w:hAnsi="Times New Roman" w:cs="Times New Roman"/>
          <w:sz w:val="26"/>
          <w:szCs w:val="26"/>
          <w:shd w:val="clear" w:color="auto" w:fill="FFFFFF"/>
        </w:rPr>
        <w:t>года»</w:t>
      </w:r>
      <w:proofErr w:type="gramStart"/>
      <w:r>
        <w:rPr>
          <w:rFonts w:ascii="Times New Roman" w:eastAsia="Times New Roman" w:hAnsi="Times New Roman" w:cs="Times New Roman"/>
          <w:sz w:val="26"/>
          <w:szCs w:val="26"/>
          <w:shd w:val="clear" w:color="auto" w:fill="FFFFFF"/>
        </w:rPr>
        <w:t xml:space="preserve"> :</w:t>
      </w:r>
      <w:proofErr w:type="gramEnd"/>
    </w:p>
    <w:p w:rsidR="00382B04" w:rsidRPr="00E80044" w:rsidRDefault="00382B04" w:rsidP="00382B04">
      <w:pPr>
        <w:ind w:firstLine="426"/>
        <w:jc w:val="both"/>
        <w:rPr>
          <w:rFonts w:ascii="Times New Roman" w:hAnsi="Times New Roman" w:cs="Times New Roman"/>
          <w:sz w:val="26"/>
          <w:szCs w:val="26"/>
        </w:rPr>
      </w:pPr>
      <w:r w:rsidRPr="00E80044">
        <w:rPr>
          <w:sz w:val="26"/>
          <w:szCs w:val="26"/>
        </w:rPr>
        <w:t>О</w:t>
      </w:r>
      <w:r w:rsidRPr="00E80044">
        <w:rPr>
          <w:rFonts w:ascii="Times New Roman" w:hAnsi="Times New Roman" w:cs="Times New Roman"/>
          <w:sz w:val="26"/>
          <w:szCs w:val="26"/>
        </w:rPr>
        <w:t>существля</w:t>
      </w:r>
      <w:r w:rsidRPr="00E80044">
        <w:rPr>
          <w:sz w:val="26"/>
          <w:szCs w:val="26"/>
        </w:rPr>
        <w:t>ть</w:t>
      </w:r>
      <w:r w:rsidRPr="00E80044">
        <w:rPr>
          <w:rFonts w:ascii="Times New Roman" w:hAnsi="Times New Roman" w:cs="Times New Roman"/>
          <w:sz w:val="26"/>
          <w:szCs w:val="26"/>
        </w:rPr>
        <w:t xml:space="preserve"> все расходы в пределах установленных норм и утвержденного на текущий год плана финансово-хозяйственной деятельности:</w:t>
      </w:r>
    </w:p>
    <w:p w:rsidR="00382B04" w:rsidRPr="00E80044" w:rsidRDefault="00382B04" w:rsidP="00382B04">
      <w:pPr>
        <w:pStyle w:val="a3"/>
        <w:numPr>
          <w:ilvl w:val="0"/>
          <w:numId w:val="41"/>
        </w:numPr>
        <w:spacing w:after="0"/>
        <w:jc w:val="both"/>
        <w:rPr>
          <w:rFonts w:ascii="Times New Roman" w:hAnsi="Times New Roman" w:cs="Times New Roman"/>
          <w:sz w:val="26"/>
          <w:szCs w:val="26"/>
        </w:rPr>
      </w:pPr>
      <w:r w:rsidRPr="00E80044">
        <w:rPr>
          <w:rFonts w:ascii="Times New Roman" w:hAnsi="Times New Roman" w:cs="Times New Roman"/>
          <w:sz w:val="26"/>
          <w:szCs w:val="26"/>
        </w:rPr>
        <w:t>на междугородные переговоры, услуги по доступу в Интернет – по фактическому расходу;</w:t>
      </w:r>
    </w:p>
    <w:p w:rsidR="00382B04" w:rsidRPr="00E80044" w:rsidRDefault="00382B04" w:rsidP="00382B04">
      <w:pPr>
        <w:pStyle w:val="HTML"/>
        <w:numPr>
          <w:ilvl w:val="0"/>
          <w:numId w:val="41"/>
        </w:numPr>
        <w:shd w:val="clear" w:color="auto" w:fill="FFFFFF"/>
        <w:rPr>
          <w:rFonts w:ascii="Times New Roman" w:hAnsi="Times New Roman" w:cs="Times New Roman"/>
          <w:sz w:val="26"/>
          <w:szCs w:val="26"/>
        </w:rPr>
      </w:pPr>
      <w:r w:rsidRPr="00E80044">
        <w:rPr>
          <w:rFonts w:ascii="Times New Roman" w:hAnsi="Times New Roman" w:cs="Times New Roman"/>
          <w:sz w:val="26"/>
          <w:szCs w:val="26"/>
        </w:rPr>
        <w:t xml:space="preserve">за пользование услугами сотовой связи – лимитируются </w:t>
      </w:r>
      <w:proofErr w:type="gramStart"/>
      <w:r w:rsidRPr="00E80044">
        <w:rPr>
          <w:rFonts w:ascii="Times New Roman" w:hAnsi="Times New Roman" w:cs="Times New Roman"/>
          <w:sz w:val="26"/>
          <w:szCs w:val="26"/>
        </w:rPr>
        <w:t>согласно  Приложения</w:t>
      </w:r>
      <w:proofErr w:type="gramEnd"/>
      <w:r w:rsidRPr="00E80044">
        <w:rPr>
          <w:rFonts w:ascii="Times New Roman" w:hAnsi="Times New Roman" w:cs="Times New Roman"/>
          <w:sz w:val="26"/>
          <w:szCs w:val="26"/>
        </w:rPr>
        <w:t xml:space="preserve"> 20 к учетной политике.</w:t>
      </w:r>
    </w:p>
    <w:p w:rsidR="00382B04" w:rsidRPr="00E80044" w:rsidRDefault="00382B04" w:rsidP="00382B04">
      <w:pPr>
        <w:pStyle w:val="HTML"/>
        <w:numPr>
          <w:ilvl w:val="0"/>
          <w:numId w:val="41"/>
        </w:numPr>
        <w:shd w:val="clear" w:color="auto" w:fill="FFFFFF"/>
        <w:rPr>
          <w:rFonts w:ascii="Times New Roman" w:hAnsi="Times New Roman" w:cs="Times New Roman"/>
          <w:sz w:val="26"/>
          <w:szCs w:val="26"/>
        </w:rPr>
      </w:pPr>
      <w:r w:rsidRPr="00E80044">
        <w:rPr>
          <w:rFonts w:ascii="Times New Roman" w:hAnsi="Times New Roman" w:cs="Times New Roman"/>
          <w:sz w:val="26"/>
          <w:szCs w:val="26"/>
        </w:rPr>
        <w:t>страхованию имущества, гражданской ответственности;</w:t>
      </w:r>
    </w:p>
    <w:p w:rsidR="00382B04" w:rsidRPr="00E80044" w:rsidRDefault="00382B04" w:rsidP="00382B04">
      <w:pPr>
        <w:pStyle w:val="HTML"/>
        <w:numPr>
          <w:ilvl w:val="0"/>
          <w:numId w:val="41"/>
        </w:numPr>
        <w:shd w:val="clear" w:color="auto" w:fill="FFFFFF"/>
        <w:jc w:val="both"/>
        <w:rPr>
          <w:rFonts w:ascii="Times New Roman" w:hAnsi="Times New Roman" w:cs="Times New Roman"/>
          <w:sz w:val="26"/>
          <w:szCs w:val="26"/>
        </w:rPr>
      </w:pPr>
      <w:r w:rsidRPr="00E80044">
        <w:rPr>
          <w:rFonts w:ascii="Times New Roman" w:hAnsi="Times New Roman" w:cs="Times New Roman"/>
          <w:sz w:val="26"/>
          <w:szCs w:val="26"/>
        </w:rPr>
        <w:t>приобретению неисключительного права пользования нематериальными активами в течение нескольких отчетных периодов;</w:t>
      </w:r>
    </w:p>
    <w:p w:rsidR="00382B04" w:rsidRPr="00E80044" w:rsidRDefault="00382B04" w:rsidP="00382B04">
      <w:pPr>
        <w:spacing w:after="0" w:line="240" w:lineRule="auto"/>
        <w:jc w:val="both"/>
        <w:rPr>
          <w:rFonts w:ascii="Arial" w:hAnsi="Arial" w:cs="Arial"/>
          <w:i/>
          <w:sz w:val="20"/>
          <w:szCs w:val="20"/>
          <w:shd w:val="clear" w:color="auto" w:fill="FFFFFF"/>
        </w:rPr>
      </w:pPr>
    </w:p>
    <w:p w:rsidR="00382B04" w:rsidRPr="005D7E6E" w:rsidRDefault="00FD5102" w:rsidP="00382B04">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8D21CA" w:rsidRPr="005D7E6E">
        <w:rPr>
          <w:rFonts w:ascii="Times New Roman" w:eastAsia="Times New Roman" w:hAnsi="Times New Roman" w:cs="Times New Roman"/>
          <w:sz w:val="26"/>
          <w:szCs w:val="26"/>
        </w:rPr>
        <w:t>Доходы и расходы будущих периодов учреждения учитывают обособленно.</w:t>
      </w:r>
    </w:p>
    <w:p w:rsidR="00FD5102" w:rsidRPr="005D7E6E" w:rsidRDefault="00FD5102" w:rsidP="00382B04">
      <w:pPr>
        <w:spacing w:after="0" w:line="240" w:lineRule="auto"/>
        <w:jc w:val="both"/>
        <w:rPr>
          <w:rFonts w:ascii="Times New Roman" w:eastAsia="Times New Roman" w:hAnsi="Times New Roman" w:cs="Times New Roman"/>
          <w:sz w:val="26"/>
          <w:szCs w:val="26"/>
        </w:rPr>
      </w:pPr>
    </w:p>
    <w:p w:rsidR="00FD5102" w:rsidRPr="005D7E6E" w:rsidRDefault="00FD5102" w:rsidP="00FD5102">
      <w:pPr>
        <w:pStyle w:val="a6"/>
        <w:spacing w:before="0" w:beforeAutospacing="0" w:after="157" w:afterAutospacing="0"/>
        <w:rPr>
          <w:rFonts w:ascii="&amp;quot" w:hAnsi="&amp;quot"/>
          <w:color w:val="222222"/>
          <w:sz w:val="22"/>
          <w:szCs w:val="22"/>
        </w:rPr>
      </w:pPr>
      <w:r w:rsidRPr="005D7E6E">
        <w:rPr>
          <w:sz w:val="26"/>
          <w:szCs w:val="26"/>
        </w:rPr>
        <w:t xml:space="preserve">      Учет доходов будущих периодов ведите на </w:t>
      </w:r>
      <w:hyperlink r:id="rId79" w:anchor="/document/99/902249301/XA00MFG2NH/" w:tooltip="Счет 40140 &quot;Доходы будущих периодов&quot;" w:history="1">
        <w:r w:rsidRPr="005D7E6E">
          <w:rPr>
            <w:sz w:val="26"/>
            <w:szCs w:val="26"/>
          </w:rPr>
          <w:t>счете 401.40</w:t>
        </w:r>
      </w:hyperlink>
      <w:r w:rsidRPr="005D7E6E">
        <w:rPr>
          <w:sz w:val="26"/>
          <w:szCs w:val="26"/>
        </w:rPr>
        <w:t xml:space="preserve"> по видам доходов, которые предусмотрены в бюджетной смете или плане ФХД (</w:t>
      </w:r>
      <w:hyperlink r:id="rId80" w:anchor="/document/99/902249301/XA00M6K2ME/" w:tooltip="301. Счет предназначен для учета сумм доходов, начисленных (полученных) в отчетном периоде, но относящихся к будущим отчетным периодам, с учетом положений федерального стандарта бухгалтерского учета для организаций государственного сектора &quot;Доходы&quot; (далее -Ста" w:history="1">
        <w:r w:rsidRPr="005D7E6E">
          <w:rPr>
            <w:sz w:val="26"/>
            <w:szCs w:val="26"/>
          </w:rPr>
          <w:t>п. 301 Инструкции № 157н</w:t>
        </w:r>
      </w:hyperlink>
      <w:r w:rsidRPr="005D7E6E">
        <w:rPr>
          <w:sz w:val="26"/>
          <w:szCs w:val="26"/>
        </w:rPr>
        <w:t xml:space="preserve">). </w:t>
      </w:r>
      <w:proofErr w:type="spellStart"/>
      <w:proofErr w:type="gramStart"/>
      <w:r w:rsidRPr="005D7E6E">
        <w:rPr>
          <w:sz w:val="26"/>
          <w:szCs w:val="26"/>
        </w:rPr>
        <w:t>Согластно</w:t>
      </w:r>
      <w:proofErr w:type="spellEnd"/>
      <w:r w:rsidRPr="005D7E6E">
        <w:rPr>
          <w:sz w:val="26"/>
          <w:szCs w:val="26"/>
        </w:rPr>
        <w:t xml:space="preserve"> правил, по которым  учитывать объекты в составе доходов будущих периодов, – в пунктах </w:t>
      </w:r>
      <w:hyperlink r:id="rId81" w:anchor="/document/99/542619320/XA00M902N2/" w:tooltip="7. Доход для целей бухгалтерского учета признается в результате совершения фактов хозяйственной жизни (обменных операций или необменных операций) (далее в целях настоящего Стандарта - операции (события) или наступления событий, в результате которых ожидается п" w:history="1">
        <w:r w:rsidRPr="005D7E6E">
          <w:rPr>
            <w:sz w:val="26"/>
            <w:szCs w:val="26"/>
          </w:rPr>
          <w:t>7</w:t>
        </w:r>
      </w:hyperlink>
      <w:r w:rsidRPr="005D7E6E">
        <w:rPr>
          <w:sz w:val="26"/>
          <w:szCs w:val="26"/>
        </w:rPr>
        <w:t xml:space="preserve">, </w:t>
      </w:r>
      <w:hyperlink r:id="rId82" w:anchor="/document/99/542619320/XA00MAG2N8/" w:tooltip="28. Доходы от межбюджетных трансфертов, предоставляемых без условий при передаче активов, признаются в бухгалтерском учете по факту возникновения права на их получение:" w:history="1">
        <w:r w:rsidRPr="005D7E6E">
          <w:rPr>
            <w:sz w:val="26"/>
            <w:szCs w:val="26"/>
          </w:rPr>
          <w:t>28</w:t>
        </w:r>
      </w:hyperlink>
      <w:r w:rsidRPr="005D7E6E">
        <w:rPr>
          <w:sz w:val="26"/>
          <w:szCs w:val="26"/>
        </w:rPr>
        <w:t xml:space="preserve">, </w:t>
      </w:r>
      <w:hyperlink r:id="rId83" w:anchor="/document/99/542619320/XA00M4C2MJ/" w:tooltip="40. Доходы от безвозмездных поступлений денежных средств (включая субсидии и гранты) или доходы от безвозмездно полученных иных активов, предоставленных на условиях при передаче актива, признаются в бухгалтерском учете в момент возникновения права на их получе" w:history="1">
        <w:r w:rsidRPr="005D7E6E">
          <w:rPr>
            <w:sz w:val="26"/>
            <w:szCs w:val="26"/>
          </w:rPr>
          <w:t>40</w:t>
        </w:r>
      </w:hyperlink>
      <w:r w:rsidRPr="005D7E6E">
        <w:rPr>
          <w:sz w:val="26"/>
          <w:szCs w:val="26"/>
        </w:rPr>
        <w:t xml:space="preserve">, </w:t>
      </w:r>
      <w:hyperlink r:id="rId84" w:anchor="/document/99/542619320/XA00M7K2N0/" w:tooltip="54. Субсидии на выполнение государственного (муниципального) задания признаются в бухгалтерском учете в качестве доходов будущих периодов на дату возникновения права на их получение" w:history="1">
        <w:r w:rsidRPr="005D7E6E">
          <w:rPr>
            <w:sz w:val="26"/>
            <w:szCs w:val="26"/>
          </w:rPr>
          <w:t>54</w:t>
        </w:r>
      </w:hyperlink>
      <w:r w:rsidRPr="005D7E6E">
        <w:rPr>
          <w:sz w:val="26"/>
          <w:szCs w:val="26"/>
        </w:rPr>
        <w:t xml:space="preserve"> СГС «Доходы», </w:t>
      </w:r>
      <w:hyperlink r:id="rId85" w:anchor="/document/99/420389699/XA00MB22NB/" w:tooltip="Объект учета операционной аренды - право пользования активом отражается пользователем (арендатором) в составе нефинансовых активов как самостоятельный объект бухгалтерского учета." w:history="1">
        <w:r w:rsidRPr="005D7E6E">
          <w:rPr>
            <w:sz w:val="26"/>
            <w:szCs w:val="26"/>
          </w:rPr>
          <w:t>пунктах 20–21</w:t>
        </w:r>
      </w:hyperlink>
      <w:r w:rsidRPr="005D7E6E">
        <w:rPr>
          <w:sz w:val="26"/>
          <w:szCs w:val="26"/>
        </w:rPr>
        <w:t> СГС «Аренда», пунктах</w:t>
      </w:r>
      <w:proofErr w:type="gramEnd"/>
      <w:r w:rsidRPr="005D7E6E">
        <w:rPr>
          <w:sz w:val="26"/>
          <w:szCs w:val="26"/>
        </w:rPr>
        <w:t xml:space="preserve"> </w:t>
      </w:r>
      <w:hyperlink r:id="rId86" w:anchor="/document/99/542631865/XA00M6C2MG/" w:tooltip="5. Отражение в бухгалтерском учете доходов, иных объектов бухгалтерского учета, возникающих в результате заключения и исполнения" w:history="1">
        <w:r w:rsidRPr="005D7E6E">
          <w:rPr>
            <w:sz w:val="26"/>
            <w:szCs w:val="26"/>
          </w:rPr>
          <w:t>5</w:t>
        </w:r>
      </w:hyperlink>
      <w:r w:rsidRPr="005D7E6E">
        <w:rPr>
          <w:sz w:val="26"/>
          <w:szCs w:val="26"/>
        </w:rPr>
        <w:t>, </w:t>
      </w:r>
      <w:hyperlink r:id="rId87" w:anchor="/document/99/542631865/XA00MB82NE/" w:tooltip="11. По факту подписания иного долгосрочного договора, но не позднее месяца, следующего за месяцем, в котором он заключен, субъект учета отражает расчеты с дебиторами по доходам от реализации за весь срок действия долгосрочного договора в корреспонденции с бала" w:history="1">
        <w:r w:rsidRPr="005D7E6E">
          <w:rPr>
            <w:sz w:val="26"/>
            <w:szCs w:val="26"/>
          </w:rPr>
          <w:t>11</w:t>
        </w:r>
      </w:hyperlink>
      <w:r w:rsidRPr="005D7E6E">
        <w:rPr>
          <w:sz w:val="26"/>
          <w:szCs w:val="26"/>
        </w:rPr>
        <w:t> СГС «Долгосрочные договоры».</w:t>
      </w:r>
      <w:r w:rsidRPr="005D7E6E">
        <w:rPr>
          <w:rFonts w:ascii="&amp;quot" w:hAnsi="&amp;quot"/>
          <w:color w:val="222222"/>
          <w:sz w:val="22"/>
          <w:szCs w:val="22"/>
        </w:rPr>
        <w:t> </w:t>
      </w:r>
    </w:p>
    <w:p w:rsidR="00FD5102" w:rsidRPr="005D7E6E" w:rsidRDefault="00FD5102" w:rsidP="00FD5102">
      <w:pPr>
        <w:spacing w:after="0" w:line="240" w:lineRule="auto"/>
        <w:jc w:val="both"/>
        <w:rPr>
          <w:rFonts w:ascii="Times New Roman" w:eastAsia="Times New Roman" w:hAnsi="Times New Roman" w:cs="Times New Roman"/>
          <w:sz w:val="26"/>
          <w:szCs w:val="26"/>
        </w:rPr>
      </w:pPr>
      <w:r w:rsidRPr="005D7E6E">
        <w:rPr>
          <w:rFonts w:ascii="Times New Roman" w:eastAsia="Times New Roman" w:hAnsi="Times New Roman" w:cs="Times New Roman"/>
          <w:sz w:val="26"/>
          <w:szCs w:val="26"/>
        </w:rPr>
        <w:t>В составе доходов будущих периодов</w:t>
      </w:r>
      <w:proofErr w:type="gramStart"/>
      <w:r w:rsidRPr="005D7E6E">
        <w:rPr>
          <w:rFonts w:ascii="Times New Roman" w:eastAsia="Times New Roman" w:hAnsi="Times New Roman" w:cs="Times New Roman"/>
          <w:sz w:val="26"/>
          <w:szCs w:val="26"/>
        </w:rPr>
        <w:t xml:space="preserve"> :</w:t>
      </w:r>
      <w:proofErr w:type="gramEnd"/>
    </w:p>
    <w:p w:rsidR="00FD5102" w:rsidRPr="005D7E6E" w:rsidRDefault="00FD5102" w:rsidP="00FD5102">
      <w:pPr>
        <w:pStyle w:val="a3"/>
        <w:numPr>
          <w:ilvl w:val="0"/>
          <w:numId w:val="41"/>
        </w:numPr>
        <w:spacing w:after="0"/>
        <w:jc w:val="both"/>
        <w:rPr>
          <w:rFonts w:ascii="Times New Roman" w:hAnsi="Times New Roman" w:cs="Times New Roman"/>
          <w:sz w:val="26"/>
          <w:szCs w:val="26"/>
        </w:rPr>
      </w:pPr>
      <w:r w:rsidRPr="005D7E6E">
        <w:rPr>
          <w:rFonts w:ascii="Times New Roman" w:hAnsi="Times New Roman" w:cs="Times New Roman"/>
          <w:sz w:val="26"/>
          <w:szCs w:val="26"/>
        </w:rPr>
        <w:t xml:space="preserve">субсидии на </w:t>
      </w:r>
      <w:proofErr w:type="spellStart"/>
      <w:r w:rsidRPr="005D7E6E">
        <w:rPr>
          <w:rFonts w:ascii="Times New Roman" w:hAnsi="Times New Roman" w:cs="Times New Roman"/>
          <w:sz w:val="26"/>
          <w:szCs w:val="26"/>
        </w:rPr>
        <w:t>госзадание</w:t>
      </w:r>
      <w:proofErr w:type="spellEnd"/>
      <w:r w:rsidRPr="005D7E6E">
        <w:rPr>
          <w:rFonts w:ascii="Times New Roman" w:hAnsi="Times New Roman" w:cs="Times New Roman"/>
          <w:sz w:val="26"/>
          <w:szCs w:val="26"/>
        </w:rPr>
        <w:t>, на иные цели, гранты;</w:t>
      </w:r>
    </w:p>
    <w:p w:rsidR="00FD5102" w:rsidRPr="005D7E6E" w:rsidRDefault="00FD5102" w:rsidP="00FD5102">
      <w:pPr>
        <w:pStyle w:val="a3"/>
        <w:numPr>
          <w:ilvl w:val="0"/>
          <w:numId w:val="41"/>
        </w:numPr>
        <w:spacing w:after="0"/>
        <w:jc w:val="both"/>
        <w:rPr>
          <w:rFonts w:ascii="Times New Roman" w:hAnsi="Times New Roman" w:cs="Times New Roman"/>
          <w:sz w:val="26"/>
          <w:szCs w:val="26"/>
        </w:rPr>
      </w:pPr>
      <w:r w:rsidRPr="005D7E6E">
        <w:rPr>
          <w:rFonts w:ascii="Times New Roman" w:hAnsi="Times New Roman" w:cs="Times New Roman"/>
          <w:sz w:val="26"/>
          <w:szCs w:val="26"/>
        </w:rPr>
        <w:t>имущество, которое продали в рассрочку;</w:t>
      </w:r>
    </w:p>
    <w:p w:rsidR="00FD5102" w:rsidRPr="005D7E6E" w:rsidRDefault="00FD5102" w:rsidP="00FD5102">
      <w:pPr>
        <w:pStyle w:val="a3"/>
        <w:numPr>
          <w:ilvl w:val="0"/>
          <w:numId w:val="41"/>
        </w:numPr>
        <w:spacing w:after="0"/>
        <w:jc w:val="both"/>
        <w:rPr>
          <w:rFonts w:ascii="Times New Roman" w:hAnsi="Times New Roman" w:cs="Times New Roman"/>
          <w:sz w:val="26"/>
          <w:szCs w:val="26"/>
        </w:rPr>
      </w:pPr>
      <w:r w:rsidRPr="005D7E6E">
        <w:rPr>
          <w:rFonts w:ascii="Times New Roman" w:hAnsi="Times New Roman" w:cs="Times New Roman"/>
          <w:sz w:val="26"/>
          <w:szCs w:val="26"/>
        </w:rPr>
        <w:t>договоры подряда, возмездного оказания услуг, со сроком больше года либо переходящие;</w:t>
      </w:r>
    </w:p>
    <w:p w:rsidR="00FD5102" w:rsidRPr="005D7E6E" w:rsidRDefault="00FD5102" w:rsidP="00FD5102">
      <w:pPr>
        <w:pStyle w:val="a3"/>
        <w:numPr>
          <w:ilvl w:val="0"/>
          <w:numId w:val="41"/>
        </w:numPr>
        <w:spacing w:after="0"/>
        <w:jc w:val="both"/>
        <w:rPr>
          <w:rFonts w:ascii="Times New Roman" w:hAnsi="Times New Roman" w:cs="Times New Roman"/>
          <w:sz w:val="26"/>
          <w:szCs w:val="26"/>
        </w:rPr>
      </w:pPr>
      <w:r w:rsidRPr="005D7E6E">
        <w:rPr>
          <w:rFonts w:ascii="Times New Roman" w:hAnsi="Times New Roman" w:cs="Times New Roman"/>
          <w:sz w:val="26"/>
          <w:szCs w:val="26"/>
        </w:rPr>
        <w:t>договоры операционной аренды;</w:t>
      </w:r>
    </w:p>
    <w:p w:rsidR="00FD5102" w:rsidRPr="005D7E6E" w:rsidRDefault="00FD5102" w:rsidP="00FD5102">
      <w:pPr>
        <w:pStyle w:val="a3"/>
        <w:numPr>
          <w:ilvl w:val="0"/>
          <w:numId w:val="41"/>
        </w:numPr>
        <w:spacing w:after="0"/>
        <w:jc w:val="both"/>
        <w:rPr>
          <w:rFonts w:ascii="&amp;quot" w:hAnsi="&amp;quot"/>
          <w:color w:val="222222"/>
        </w:rPr>
      </w:pPr>
      <w:r w:rsidRPr="005D7E6E">
        <w:rPr>
          <w:rFonts w:ascii="Times New Roman" w:hAnsi="Times New Roman" w:cs="Times New Roman"/>
          <w:sz w:val="26"/>
          <w:szCs w:val="26"/>
        </w:rPr>
        <w:t>доходы при получении целевого межбюджетного трансферта</w:t>
      </w:r>
      <w:r w:rsidRPr="005D7E6E">
        <w:rPr>
          <w:rFonts w:ascii="&amp;quot" w:hAnsi="&amp;quot"/>
          <w:color w:val="222222"/>
        </w:rPr>
        <w:t>.</w:t>
      </w:r>
    </w:p>
    <w:p w:rsidR="00FD5102" w:rsidRPr="005D7E6E" w:rsidRDefault="00FD5102" w:rsidP="00FD5102">
      <w:pPr>
        <w:pStyle w:val="a6"/>
        <w:spacing w:before="0" w:beforeAutospacing="0" w:after="157" w:afterAutospacing="0"/>
        <w:rPr>
          <w:color w:val="222222"/>
          <w:sz w:val="28"/>
          <w:szCs w:val="28"/>
        </w:rPr>
      </w:pPr>
      <w:r w:rsidRPr="005D7E6E">
        <w:rPr>
          <w:color w:val="222222"/>
          <w:sz w:val="28"/>
          <w:szCs w:val="28"/>
        </w:rPr>
        <w:t>Операции с</w:t>
      </w:r>
      <w:r w:rsidRPr="005D7E6E">
        <w:rPr>
          <w:rStyle w:val="matches"/>
          <w:color w:val="222222"/>
          <w:sz w:val="28"/>
          <w:szCs w:val="28"/>
        </w:rPr>
        <w:t xml:space="preserve"> доходами будущих периодов</w:t>
      </w:r>
      <w:r w:rsidRPr="005D7E6E">
        <w:rPr>
          <w:color w:val="222222"/>
          <w:sz w:val="28"/>
          <w:szCs w:val="28"/>
        </w:rPr>
        <w:t xml:space="preserve"> отражаются в учете проводками: </w:t>
      </w:r>
    </w:p>
    <w:tbl>
      <w:tblPr>
        <w:tblW w:w="5000" w:type="pct"/>
        <w:tblBorders>
          <w:top w:val="single" w:sz="2" w:space="0" w:color="222222"/>
          <w:left w:val="single" w:sz="2" w:space="0" w:color="222222"/>
          <w:bottom w:val="single" w:sz="2" w:space="0" w:color="222222"/>
          <w:right w:val="single" w:sz="2" w:space="0" w:color="222222"/>
        </w:tblBorders>
        <w:tblCellMar>
          <w:left w:w="0" w:type="dxa"/>
          <w:right w:w="0" w:type="dxa"/>
        </w:tblCellMar>
        <w:tblLook w:val="04A0"/>
      </w:tblPr>
      <w:tblGrid>
        <w:gridCol w:w="6837"/>
        <w:gridCol w:w="1576"/>
        <w:gridCol w:w="1523"/>
      </w:tblGrid>
      <w:tr w:rsidR="00FD5102" w:rsidRPr="005D7E6E" w:rsidTr="00FD5102">
        <w:trPr>
          <w:tblHeader/>
        </w:trPr>
        <w:tc>
          <w:tcPr>
            <w:tcW w:w="0" w:type="auto"/>
            <w:tcBorders>
              <w:top w:val="single" w:sz="2" w:space="0" w:color="222222"/>
              <w:left w:val="single" w:sz="2" w:space="0" w:color="222222"/>
              <w:bottom w:val="single" w:sz="2" w:space="0" w:color="222222"/>
              <w:right w:val="single" w:sz="2" w:space="0" w:color="222222"/>
            </w:tcBorders>
            <w:shd w:val="clear" w:color="auto" w:fill="FFFFFF"/>
            <w:tcMar>
              <w:top w:w="78" w:type="dxa"/>
              <w:left w:w="78" w:type="dxa"/>
              <w:bottom w:w="78" w:type="dxa"/>
              <w:right w:w="78" w:type="dxa"/>
            </w:tcMar>
            <w:hideMark/>
          </w:tcPr>
          <w:p w:rsidR="00FD5102" w:rsidRPr="005D7E6E" w:rsidRDefault="00FD5102">
            <w:pPr>
              <w:spacing w:line="266" w:lineRule="atLeast"/>
              <w:jc w:val="center"/>
              <w:rPr>
                <w:rFonts w:ascii="Times New Roman" w:hAnsi="Times New Roman" w:cs="Times New Roman"/>
                <w:b/>
                <w:bCs/>
                <w:sz w:val="24"/>
                <w:szCs w:val="24"/>
              </w:rPr>
            </w:pPr>
            <w:r w:rsidRPr="005D7E6E">
              <w:rPr>
                <w:rFonts w:ascii="Times New Roman" w:hAnsi="Times New Roman" w:cs="Times New Roman"/>
                <w:b/>
                <w:bCs/>
                <w:sz w:val="24"/>
                <w:szCs w:val="24"/>
              </w:rPr>
              <w:t>Содержание операции</w:t>
            </w:r>
          </w:p>
        </w:tc>
        <w:tc>
          <w:tcPr>
            <w:tcW w:w="0" w:type="auto"/>
            <w:tcBorders>
              <w:top w:val="single" w:sz="2" w:space="0" w:color="222222"/>
              <w:left w:val="single" w:sz="2" w:space="0" w:color="222222"/>
              <w:bottom w:val="single" w:sz="2" w:space="0" w:color="222222"/>
              <w:right w:val="single" w:sz="2" w:space="0" w:color="222222"/>
            </w:tcBorders>
            <w:shd w:val="clear" w:color="auto" w:fill="FFFFFF"/>
            <w:tcMar>
              <w:top w:w="78" w:type="dxa"/>
              <w:left w:w="78" w:type="dxa"/>
              <w:bottom w:w="78" w:type="dxa"/>
              <w:right w:w="78" w:type="dxa"/>
            </w:tcMar>
            <w:hideMark/>
          </w:tcPr>
          <w:p w:rsidR="00FD5102" w:rsidRPr="005D7E6E" w:rsidRDefault="00FD5102">
            <w:pPr>
              <w:spacing w:line="266" w:lineRule="atLeast"/>
              <w:jc w:val="center"/>
              <w:rPr>
                <w:rFonts w:ascii="Times New Roman" w:hAnsi="Times New Roman" w:cs="Times New Roman"/>
                <w:b/>
                <w:bCs/>
                <w:sz w:val="24"/>
                <w:szCs w:val="24"/>
              </w:rPr>
            </w:pPr>
            <w:r w:rsidRPr="005D7E6E">
              <w:rPr>
                <w:rFonts w:ascii="Times New Roman" w:hAnsi="Times New Roman" w:cs="Times New Roman"/>
                <w:b/>
                <w:bCs/>
                <w:sz w:val="24"/>
                <w:szCs w:val="24"/>
              </w:rPr>
              <w:t>Дебет </w:t>
            </w:r>
          </w:p>
        </w:tc>
        <w:tc>
          <w:tcPr>
            <w:tcW w:w="0" w:type="auto"/>
            <w:tcBorders>
              <w:top w:val="single" w:sz="2" w:space="0" w:color="222222"/>
              <w:left w:val="single" w:sz="2" w:space="0" w:color="222222"/>
              <w:bottom w:val="single" w:sz="2" w:space="0" w:color="222222"/>
              <w:right w:val="single" w:sz="2" w:space="0" w:color="222222"/>
            </w:tcBorders>
            <w:shd w:val="clear" w:color="auto" w:fill="FFFFFF"/>
            <w:tcMar>
              <w:top w:w="78" w:type="dxa"/>
              <w:left w:w="78" w:type="dxa"/>
              <w:bottom w:w="78" w:type="dxa"/>
              <w:right w:w="78" w:type="dxa"/>
            </w:tcMar>
            <w:hideMark/>
          </w:tcPr>
          <w:p w:rsidR="00FD5102" w:rsidRPr="005D7E6E" w:rsidRDefault="00FD5102">
            <w:pPr>
              <w:spacing w:line="266" w:lineRule="atLeast"/>
              <w:jc w:val="center"/>
              <w:rPr>
                <w:rFonts w:ascii="Times New Roman" w:hAnsi="Times New Roman" w:cs="Times New Roman"/>
                <w:b/>
                <w:bCs/>
                <w:sz w:val="24"/>
                <w:szCs w:val="24"/>
              </w:rPr>
            </w:pPr>
            <w:r w:rsidRPr="005D7E6E">
              <w:rPr>
                <w:rFonts w:ascii="Times New Roman" w:hAnsi="Times New Roman" w:cs="Times New Roman"/>
                <w:b/>
                <w:bCs/>
                <w:sz w:val="24"/>
                <w:szCs w:val="24"/>
              </w:rPr>
              <w:t>Кредит</w:t>
            </w:r>
          </w:p>
        </w:tc>
      </w:tr>
      <w:tr w:rsidR="00FD5102" w:rsidRPr="005D7E6E" w:rsidTr="00FD5102">
        <w:tc>
          <w:tcPr>
            <w:tcW w:w="0" w:type="auto"/>
            <w:tcBorders>
              <w:top w:val="single" w:sz="2" w:space="0" w:color="222222"/>
              <w:left w:val="single" w:sz="2" w:space="0" w:color="222222"/>
              <w:bottom w:val="single" w:sz="2" w:space="0" w:color="222222"/>
              <w:right w:val="single" w:sz="2" w:space="0" w:color="222222"/>
            </w:tcBorders>
            <w:tcMar>
              <w:top w:w="78" w:type="dxa"/>
              <w:left w:w="78" w:type="dxa"/>
              <w:bottom w:w="78" w:type="dxa"/>
              <w:right w:w="78" w:type="dxa"/>
            </w:tcMar>
            <w:hideMark/>
          </w:tcPr>
          <w:p w:rsidR="00FD5102" w:rsidRPr="005D7E6E" w:rsidRDefault="00FD5102">
            <w:pPr>
              <w:spacing w:line="266" w:lineRule="atLeast"/>
              <w:rPr>
                <w:rFonts w:ascii="Times New Roman" w:hAnsi="Times New Roman" w:cs="Times New Roman"/>
                <w:sz w:val="24"/>
                <w:szCs w:val="24"/>
              </w:rPr>
            </w:pPr>
            <w:r w:rsidRPr="005D7E6E">
              <w:rPr>
                <w:rFonts w:ascii="Times New Roman" w:hAnsi="Times New Roman" w:cs="Times New Roman"/>
                <w:sz w:val="24"/>
                <w:szCs w:val="24"/>
              </w:rPr>
              <w:t>Начислены</w:t>
            </w:r>
            <w:r w:rsidRPr="005D7E6E">
              <w:rPr>
                <w:rStyle w:val="matches"/>
                <w:rFonts w:ascii="Times New Roman" w:hAnsi="Times New Roman" w:cs="Times New Roman"/>
                <w:sz w:val="24"/>
                <w:szCs w:val="24"/>
              </w:rPr>
              <w:t xml:space="preserve"> доходы будущих периодов</w:t>
            </w:r>
          </w:p>
        </w:tc>
        <w:tc>
          <w:tcPr>
            <w:tcW w:w="0" w:type="auto"/>
            <w:tcBorders>
              <w:top w:val="single" w:sz="2" w:space="0" w:color="222222"/>
              <w:left w:val="single" w:sz="2" w:space="0" w:color="222222"/>
              <w:bottom w:val="single" w:sz="2" w:space="0" w:color="222222"/>
              <w:right w:val="single" w:sz="2" w:space="0" w:color="222222"/>
            </w:tcBorders>
            <w:tcMar>
              <w:top w:w="78" w:type="dxa"/>
              <w:left w:w="78" w:type="dxa"/>
              <w:bottom w:w="78" w:type="dxa"/>
              <w:right w:w="78" w:type="dxa"/>
            </w:tcMar>
            <w:hideMark/>
          </w:tcPr>
          <w:p w:rsidR="00FD5102" w:rsidRPr="005D7E6E" w:rsidRDefault="00FD5102">
            <w:pPr>
              <w:spacing w:line="266" w:lineRule="atLeast"/>
              <w:rPr>
                <w:rFonts w:ascii="Times New Roman" w:hAnsi="Times New Roman" w:cs="Times New Roman"/>
                <w:sz w:val="24"/>
                <w:szCs w:val="24"/>
              </w:rPr>
            </w:pPr>
            <w:r w:rsidRPr="005D7E6E">
              <w:rPr>
                <w:rFonts w:ascii="Times New Roman" w:hAnsi="Times New Roman" w:cs="Times New Roman"/>
                <w:sz w:val="24"/>
                <w:szCs w:val="24"/>
              </w:rPr>
              <w:t>0.205.ХХ.56Х</w:t>
            </w:r>
          </w:p>
        </w:tc>
        <w:tc>
          <w:tcPr>
            <w:tcW w:w="0" w:type="auto"/>
            <w:tcBorders>
              <w:top w:val="single" w:sz="2" w:space="0" w:color="222222"/>
              <w:left w:val="single" w:sz="2" w:space="0" w:color="222222"/>
              <w:bottom w:val="single" w:sz="2" w:space="0" w:color="222222"/>
              <w:right w:val="single" w:sz="2" w:space="0" w:color="222222"/>
            </w:tcBorders>
            <w:tcMar>
              <w:top w:w="78" w:type="dxa"/>
              <w:left w:w="78" w:type="dxa"/>
              <w:bottom w:w="78" w:type="dxa"/>
              <w:right w:w="78" w:type="dxa"/>
            </w:tcMar>
            <w:hideMark/>
          </w:tcPr>
          <w:p w:rsidR="00FD5102" w:rsidRPr="005D7E6E" w:rsidRDefault="00FD5102">
            <w:pPr>
              <w:spacing w:line="266" w:lineRule="atLeast"/>
              <w:rPr>
                <w:rFonts w:ascii="Times New Roman" w:hAnsi="Times New Roman" w:cs="Times New Roman"/>
                <w:sz w:val="24"/>
                <w:szCs w:val="24"/>
              </w:rPr>
            </w:pPr>
            <w:r w:rsidRPr="005D7E6E">
              <w:rPr>
                <w:rFonts w:ascii="Times New Roman" w:hAnsi="Times New Roman" w:cs="Times New Roman"/>
                <w:sz w:val="24"/>
                <w:szCs w:val="24"/>
              </w:rPr>
              <w:t>0.401.40.1ХХ</w:t>
            </w:r>
          </w:p>
        </w:tc>
      </w:tr>
      <w:tr w:rsidR="00FD5102" w:rsidRPr="005D7E6E" w:rsidTr="00FD5102">
        <w:tc>
          <w:tcPr>
            <w:tcW w:w="0" w:type="auto"/>
            <w:tcBorders>
              <w:top w:val="single" w:sz="2" w:space="0" w:color="222222"/>
              <w:left w:val="single" w:sz="2" w:space="0" w:color="222222"/>
              <w:bottom w:val="single" w:sz="2" w:space="0" w:color="222222"/>
              <w:right w:val="single" w:sz="2" w:space="0" w:color="222222"/>
            </w:tcBorders>
            <w:tcMar>
              <w:top w:w="78" w:type="dxa"/>
              <w:left w:w="78" w:type="dxa"/>
              <w:bottom w:w="78" w:type="dxa"/>
              <w:right w:w="78" w:type="dxa"/>
            </w:tcMar>
            <w:hideMark/>
          </w:tcPr>
          <w:p w:rsidR="00FD5102" w:rsidRPr="005D7E6E" w:rsidRDefault="00FD5102">
            <w:pPr>
              <w:spacing w:line="266" w:lineRule="atLeast"/>
              <w:rPr>
                <w:rFonts w:ascii="Times New Roman" w:hAnsi="Times New Roman" w:cs="Times New Roman"/>
                <w:sz w:val="24"/>
                <w:szCs w:val="24"/>
              </w:rPr>
            </w:pPr>
            <w:r w:rsidRPr="005D7E6E">
              <w:rPr>
                <w:rStyle w:val="matches"/>
                <w:rFonts w:ascii="Times New Roman" w:hAnsi="Times New Roman" w:cs="Times New Roman"/>
                <w:sz w:val="24"/>
                <w:szCs w:val="24"/>
              </w:rPr>
              <w:lastRenderedPageBreak/>
              <w:t>Доходы будущих периодов</w:t>
            </w:r>
            <w:r w:rsidRPr="005D7E6E">
              <w:rPr>
                <w:rFonts w:ascii="Times New Roman" w:hAnsi="Times New Roman" w:cs="Times New Roman"/>
                <w:sz w:val="24"/>
                <w:szCs w:val="24"/>
              </w:rPr>
              <w:t xml:space="preserve"> признаны в составе</w:t>
            </w:r>
            <w:r w:rsidRPr="005D7E6E">
              <w:rPr>
                <w:rStyle w:val="matches"/>
                <w:rFonts w:ascii="Times New Roman" w:hAnsi="Times New Roman" w:cs="Times New Roman"/>
                <w:sz w:val="24"/>
                <w:szCs w:val="24"/>
              </w:rPr>
              <w:t xml:space="preserve"> доходов</w:t>
            </w:r>
            <w:r w:rsidRPr="005D7E6E">
              <w:rPr>
                <w:rFonts w:ascii="Times New Roman" w:hAnsi="Times New Roman" w:cs="Times New Roman"/>
                <w:sz w:val="24"/>
                <w:szCs w:val="24"/>
              </w:rPr>
              <w:t xml:space="preserve"> текущего года</w:t>
            </w:r>
          </w:p>
        </w:tc>
        <w:tc>
          <w:tcPr>
            <w:tcW w:w="0" w:type="auto"/>
            <w:tcBorders>
              <w:top w:val="single" w:sz="2" w:space="0" w:color="222222"/>
              <w:left w:val="single" w:sz="2" w:space="0" w:color="222222"/>
              <w:bottom w:val="single" w:sz="2" w:space="0" w:color="222222"/>
              <w:right w:val="single" w:sz="2" w:space="0" w:color="222222"/>
            </w:tcBorders>
            <w:tcMar>
              <w:top w:w="78" w:type="dxa"/>
              <w:left w:w="78" w:type="dxa"/>
              <w:bottom w:w="78" w:type="dxa"/>
              <w:right w:w="78" w:type="dxa"/>
            </w:tcMar>
            <w:hideMark/>
          </w:tcPr>
          <w:p w:rsidR="00FD5102" w:rsidRPr="005D7E6E" w:rsidRDefault="00FD5102">
            <w:pPr>
              <w:spacing w:line="266" w:lineRule="atLeast"/>
              <w:rPr>
                <w:rFonts w:ascii="Times New Roman" w:hAnsi="Times New Roman" w:cs="Times New Roman"/>
                <w:sz w:val="24"/>
                <w:szCs w:val="24"/>
              </w:rPr>
            </w:pPr>
            <w:r w:rsidRPr="005D7E6E">
              <w:rPr>
                <w:rFonts w:ascii="Times New Roman" w:hAnsi="Times New Roman" w:cs="Times New Roman"/>
                <w:sz w:val="24"/>
                <w:szCs w:val="24"/>
              </w:rPr>
              <w:t>0.401.40.1ХХ</w:t>
            </w:r>
          </w:p>
        </w:tc>
        <w:tc>
          <w:tcPr>
            <w:tcW w:w="0" w:type="auto"/>
            <w:tcBorders>
              <w:top w:val="single" w:sz="2" w:space="0" w:color="222222"/>
              <w:left w:val="single" w:sz="2" w:space="0" w:color="222222"/>
              <w:bottom w:val="single" w:sz="2" w:space="0" w:color="222222"/>
              <w:right w:val="single" w:sz="2" w:space="0" w:color="222222"/>
            </w:tcBorders>
            <w:tcMar>
              <w:top w:w="78" w:type="dxa"/>
              <w:left w:w="78" w:type="dxa"/>
              <w:bottom w:w="78" w:type="dxa"/>
              <w:right w:w="78" w:type="dxa"/>
            </w:tcMar>
            <w:hideMark/>
          </w:tcPr>
          <w:p w:rsidR="00FD5102" w:rsidRPr="005D7E6E" w:rsidRDefault="00FD5102">
            <w:pPr>
              <w:spacing w:line="266" w:lineRule="atLeast"/>
              <w:rPr>
                <w:rFonts w:ascii="Times New Roman" w:hAnsi="Times New Roman" w:cs="Times New Roman"/>
                <w:sz w:val="24"/>
                <w:szCs w:val="24"/>
              </w:rPr>
            </w:pPr>
            <w:r w:rsidRPr="005D7E6E">
              <w:rPr>
                <w:rFonts w:ascii="Times New Roman" w:hAnsi="Times New Roman" w:cs="Times New Roman"/>
                <w:sz w:val="24"/>
                <w:szCs w:val="24"/>
              </w:rPr>
              <w:t>0.401.10.1ХХ</w:t>
            </w:r>
          </w:p>
        </w:tc>
      </w:tr>
    </w:tbl>
    <w:p w:rsidR="00FD5102" w:rsidRPr="005D7E6E" w:rsidRDefault="00FD5102" w:rsidP="00FD5102">
      <w:pPr>
        <w:pStyle w:val="a6"/>
        <w:spacing w:before="0" w:beforeAutospacing="0" w:after="157" w:afterAutospacing="0"/>
        <w:rPr>
          <w:sz w:val="26"/>
          <w:szCs w:val="26"/>
        </w:rPr>
      </w:pPr>
      <w:r w:rsidRPr="005D7E6E">
        <w:rPr>
          <w:color w:val="222222"/>
          <w:sz w:val="28"/>
          <w:szCs w:val="28"/>
        </w:rPr>
        <w:br/>
      </w:r>
      <w:r w:rsidRPr="005D7E6E">
        <w:rPr>
          <w:sz w:val="26"/>
          <w:szCs w:val="26"/>
        </w:rPr>
        <w:t xml:space="preserve">Учет будущих расходов ведите на </w:t>
      </w:r>
      <w:hyperlink r:id="rId88" w:anchor="/document/99/902249301/XA00M762MH/" w:tooltip="Счет 40150 &quot;Расходы будущих периодов&quot;" w:history="1">
        <w:r w:rsidRPr="005D7E6E">
          <w:rPr>
            <w:sz w:val="26"/>
            <w:szCs w:val="26"/>
          </w:rPr>
          <w:t>счете 401.50</w:t>
        </w:r>
      </w:hyperlink>
      <w:r w:rsidRPr="005D7E6E">
        <w:rPr>
          <w:sz w:val="26"/>
          <w:szCs w:val="26"/>
        </w:rPr>
        <w:t> по видам расходов, которые предусмотрены в бюджетной смете или плане ФХД (</w:t>
      </w:r>
      <w:hyperlink r:id="rId89" w:anchor="/document/99/902249301/XA00M6K2ME/" w:tooltip="302. Счет предназначен для учета сумм расходов, начисленных учреждением в отчетном периоде, но относящихся к будущим отчетным периодам." w:history="1">
        <w:r w:rsidRPr="005D7E6E">
          <w:rPr>
            <w:sz w:val="26"/>
            <w:szCs w:val="26"/>
          </w:rPr>
          <w:t>п. 302 Инструкции № 157н</w:t>
        </w:r>
      </w:hyperlink>
      <w:r w:rsidRPr="005D7E6E">
        <w:rPr>
          <w:sz w:val="26"/>
          <w:szCs w:val="26"/>
        </w:rPr>
        <w:t xml:space="preserve">). По расходам будущих периодов обязательно </w:t>
      </w:r>
      <w:hyperlink r:id="rId90" w:anchor="/document/16/61472/dfas6f65ha/" w:history="1">
        <w:r w:rsidRPr="005D7E6E">
          <w:rPr>
            <w:sz w:val="26"/>
            <w:szCs w:val="26"/>
          </w:rPr>
          <w:t>проводите инвентаризацию</w:t>
        </w:r>
      </w:hyperlink>
      <w:r w:rsidRPr="005D7E6E">
        <w:rPr>
          <w:sz w:val="26"/>
          <w:szCs w:val="26"/>
        </w:rPr>
        <w:t xml:space="preserve">. Скачайте </w:t>
      </w:r>
      <w:hyperlink r:id="rId91" w:anchor="/document/140/439/" w:tooltip="Форма № ИНВ-11 . Акт инвентаризации расходов будущих периодов" w:history="1">
        <w:r w:rsidRPr="005D7E6E">
          <w:rPr>
            <w:sz w:val="26"/>
            <w:szCs w:val="26"/>
          </w:rPr>
          <w:t>бланк</w:t>
        </w:r>
      </w:hyperlink>
      <w:r w:rsidRPr="005D7E6E">
        <w:rPr>
          <w:sz w:val="26"/>
          <w:szCs w:val="26"/>
        </w:rPr>
        <w:t xml:space="preserve"> акта инвентаризации расходов будущих периодов.</w:t>
      </w:r>
    </w:p>
    <w:p w:rsidR="00FD5102" w:rsidRPr="005D7E6E" w:rsidRDefault="00FD5102" w:rsidP="00FD5102">
      <w:pPr>
        <w:spacing w:after="0" w:line="240" w:lineRule="auto"/>
        <w:jc w:val="both"/>
        <w:rPr>
          <w:rFonts w:ascii="Times New Roman" w:eastAsia="Times New Roman" w:hAnsi="Times New Roman" w:cs="Times New Roman"/>
          <w:sz w:val="26"/>
          <w:szCs w:val="26"/>
        </w:rPr>
      </w:pPr>
      <w:r w:rsidRPr="005D7E6E">
        <w:rPr>
          <w:rFonts w:ascii="Times New Roman" w:eastAsia="Times New Roman" w:hAnsi="Times New Roman" w:cs="Times New Roman"/>
          <w:sz w:val="26"/>
          <w:szCs w:val="26"/>
        </w:rPr>
        <w:t>К расходам будущих периодов относят:</w:t>
      </w:r>
    </w:p>
    <w:p w:rsidR="00FD5102" w:rsidRPr="005D7E6E" w:rsidRDefault="00FD5102" w:rsidP="00FD5102">
      <w:pPr>
        <w:pStyle w:val="a3"/>
        <w:numPr>
          <w:ilvl w:val="0"/>
          <w:numId w:val="41"/>
        </w:numPr>
        <w:spacing w:after="0"/>
        <w:jc w:val="both"/>
        <w:rPr>
          <w:rFonts w:ascii="Times New Roman" w:hAnsi="Times New Roman" w:cs="Times New Roman"/>
          <w:sz w:val="26"/>
          <w:szCs w:val="26"/>
        </w:rPr>
      </w:pPr>
      <w:r w:rsidRPr="005D7E6E">
        <w:rPr>
          <w:rFonts w:ascii="Times New Roman" w:hAnsi="Times New Roman" w:cs="Times New Roman"/>
          <w:sz w:val="26"/>
          <w:szCs w:val="26"/>
        </w:rPr>
        <w:t>страховую премию по договорам страхования, например, КАСКО, ОСАГО;</w:t>
      </w:r>
    </w:p>
    <w:p w:rsidR="00FD5102" w:rsidRPr="005D7E6E" w:rsidRDefault="00FD5102" w:rsidP="00FD5102">
      <w:pPr>
        <w:pStyle w:val="a3"/>
        <w:numPr>
          <w:ilvl w:val="0"/>
          <w:numId w:val="41"/>
        </w:numPr>
        <w:spacing w:after="0"/>
        <w:jc w:val="both"/>
        <w:rPr>
          <w:rFonts w:ascii="Times New Roman" w:hAnsi="Times New Roman" w:cs="Times New Roman"/>
          <w:sz w:val="26"/>
          <w:szCs w:val="26"/>
        </w:rPr>
      </w:pPr>
      <w:r w:rsidRPr="005D7E6E">
        <w:rPr>
          <w:rFonts w:ascii="Times New Roman" w:hAnsi="Times New Roman" w:cs="Times New Roman"/>
          <w:sz w:val="26"/>
          <w:szCs w:val="26"/>
        </w:rPr>
        <w:t>плату за сертификат ключа ЭЦП;</w:t>
      </w:r>
    </w:p>
    <w:p w:rsidR="00FD5102" w:rsidRPr="005D7E6E" w:rsidRDefault="00FD5102" w:rsidP="00FD5102">
      <w:pPr>
        <w:pStyle w:val="a3"/>
        <w:numPr>
          <w:ilvl w:val="0"/>
          <w:numId w:val="41"/>
        </w:numPr>
        <w:spacing w:after="0"/>
        <w:jc w:val="both"/>
        <w:rPr>
          <w:rFonts w:ascii="Times New Roman" w:hAnsi="Times New Roman" w:cs="Times New Roman"/>
          <w:sz w:val="26"/>
          <w:szCs w:val="26"/>
        </w:rPr>
      </w:pPr>
      <w:r w:rsidRPr="005D7E6E">
        <w:rPr>
          <w:rFonts w:ascii="Times New Roman" w:hAnsi="Times New Roman" w:cs="Times New Roman"/>
          <w:sz w:val="26"/>
          <w:szCs w:val="26"/>
        </w:rPr>
        <w:t>плату за пользование неисключительными правами: сайтом, компьютерной программой, справочной системой и т. п.;</w:t>
      </w:r>
    </w:p>
    <w:p w:rsidR="00FD5102" w:rsidRPr="005D7E6E" w:rsidRDefault="00FD5102" w:rsidP="00FD5102">
      <w:pPr>
        <w:pStyle w:val="a3"/>
        <w:numPr>
          <w:ilvl w:val="0"/>
          <w:numId w:val="41"/>
        </w:numPr>
        <w:spacing w:after="0"/>
        <w:jc w:val="both"/>
        <w:rPr>
          <w:rFonts w:ascii="Times New Roman" w:hAnsi="Times New Roman" w:cs="Times New Roman"/>
          <w:sz w:val="26"/>
          <w:szCs w:val="26"/>
        </w:rPr>
      </w:pPr>
      <w:r w:rsidRPr="005D7E6E">
        <w:rPr>
          <w:rFonts w:ascii="Times New Roman" w:hAnsi="Times New Roman" w:cs="Times New Roman"/>
          <w:sz w:val="26"/>
          <w:szCs w:val="26"/>
        </w:rPr>
        <w:t>упущенную выгоду от сдачи объектов в аренду на льготных условиях.</w:t>
      </w:r>
    </w:p>
    <w:p w:rsidR="00292D01" w:rsidRPr="005D7E6E" w:rsidRDefault="00292D01" w:rsidP="00FD5102">
      <w:pPr>
        <w:pStyle w:val="a3"/>
        <w:numPr>
          <w:ilvl w:val="0"/>
          <w:numId w:val="41"/>
        </w:numPr>
        <w:spacing w:after="0"/>
        <w:jc w:val="both"/>
        <w:rPr>
          <w:rFonts w:ascii="Times New Roman" w:hAnsi="Times New Roman" w:cs="Times New Roman"/>
          <w:sz w:val="26"/>
          <w:szCs w:val="26"/>
        </w:rPr>
      </w:pPr>
      <w:r w:rsidRPr="005D7E6E">
        <w:rPr>
          <w:rFonts w:ascii="Times New Roman" w:hAnsi="Times New Roman" w:cs="Times New Roman"/>
          <w:color w:val="000000"/>
          <w:sz w:val="26"/>
          <w:szCs w:val="26"/>
        </w:rPr>
        <w:t>подписка на периодические издания</w:t>
      </w:r>
    </w:p>
    <w:p w:rsidR="00FD5102" w:rsidRPr="005D7E6E" w:rsidRDefault="00FD5102" w:rsidP="00FD5102">
      <w:pPr>
        <w:pStyle w:val="a6"/>
        <w:spacing w:before="0" w:beforeAutospacing="0" w:after="157" w:afterAutospacing="0"/>
        <w:rPr>
          <w:rFonts w:ascii="&amp;quot" w:hAnsi="&amp;quot"/>
          <w:color w:val="222222"/>
          <w:sz w:val="22"/>
          <w:szCs w:val="22"/>
        </w:rPr>
      </w:pPr>
      <w:r w:rsidRPr="005D7E6E">
        <w:rPr>
          <w:sz w:val="26"/>
          <w:szCs w:val="26"/>
        </w:rPr>
        <w:t xml:space="preserve">В учете сначала отражается на счете всю сумму таких затрат. Затем ее постепенно списывайте на текущие расходы – на счет 401.20  в течение нескольких отчетных периодов.  Остатки расходов будущих периодов по счету 401.50 на </w:t>
      </w:r>
      <w:proofErr w:type="spellStart"/>
      <w:r w:rsidRPr="005D7E6E">
        <w:rPr>
          <w:sz w:val="26"/>
          <w:szCs w:val="26"/>
        </w:rPr>
        <w:t>финрезультат</w:t>
      </w:r>
      <w:proofErr w:type="spellEnd"/>
      <w:r w:rsidRPr="005D7E6E">
        <w:rPr>
          <w:sz w:val="26"/>
          <w:szCs w:val="26"/>
        </w:rPr>
        <w:t xml:space="preserve"> прошлых лет </w:t>
      </w:r>
      <w:r w:rsidR="00292D01" w:rsidRPr="005D7E6E">
        <w:rPr>
          <w:sz w:val="26"/>
          <w:szCs w:val="26"/>
        </w:rPr>
        <w:t>не закрывается</w:t>
      </w:r>
      <w:r w:rsidRPr="005D7E6E">
        <w:rPr>
          <w:sz w:val="26"/>
          <w:szCs w:val="26"/>
        </w:rPr>
        <w:t xml:space="preserve">.  В учете </w:t>
      </w:r>
      <w:r w:rsidR="00292D01" w:rsidRPr="005D7E6E">
        <w:rPr>
          <w:sz w:val="26"/>
          <w:szCs w:val="26"/>
        </w:rPr>
        <w:t>отражаются</w:t>
      </w:r>
      <w:r w:rsidRPr="005D7E6E">
        <w:rPr>
          <w:sz w:val="26"/>
          <w:szCs w:val="26"/>
        </w:rPr>
        <w:t xml:space="preserve"> проводк</w:t>
      </w:r>
      <w:r w:rsidR="00292D01" w:rsidRPr="005D7E6E">
        <w:rPr>
          <w:sz w:val="26"/>
          <w:szCs w:val="26"/>
        </w:rPr>
        <w:t>ами</w:t>
      </w:r>
      <w:r w:rsidRPr="005D7E6E">
        <w:rPr>
          <w:rFonts w:ascii="&amp;quot" w:hAnsi="&amp;quot"/>
          <w:color w:val="222222"/>
          <w:sz w:val="22"/>
          <w:szCs w:val="22"/>
        </w:rPr>
        <w:t>:</w:t>
      </w:r>
    </w:p>
    <w:tbl>
      <w:tblPr>
        <w:tblW w:w="5000" w:type="pct"/>
        <w:tblBorders>
          <w:top w:val="single" w:sz="2" w:space="0" w:color="222222"/>
          <w:left w:val="single" w:sz="2" w:space="0" w:color="222222"/>
          <w:bottom w:val="single" w:sz="2" w:space="0" w:color="222222"/>
          <w:right w:val="single" w:sz="2" w:space="0" w:color="222222"/>
        </w:tblBorders>
        <w:tblCellMar>
          <w:left w:w="0" w:type="dxa"/>
          <w:right w:w="0" w:type="dxa"/>
        </w:tblCellMar>
        <w:tblLook w:val="04A0"/>
      </w:tblPr>
      <w:tblGrid>
        <w:gridCol w:w="6123"/>
        <w:gridCol w:w="2237"/>
        <w:gridCol w:w="1576"/>
      </w:tblGrid>
      <w:tr w:rsidR="00FD5102" w:rsidRPr="005D7E6E" w:rsidTr="00FD5102">
        <w:trPr>
          <w:tblHeader/>
        </w:trPr>
        <w:tc>
          <w:tcPr>
            <w:tcW w:w="6230" w:type="dxa"/>
            <w:tcBorders>
              <w:top w:val="single" w:sz="2" w:space="0" w:color="222222"/>
              <w:left w:val="single" w:sz="2" w:space="0" w:color="222222"/>
              <w:bottom w:val="single" w:sz="2" w:space="0" w:color="222222"/>
              <w:right w:val="single" w:sz="2" w:space="0" w:color="222222"/>
            </w:tcBorders>
            <w:shd w:val="clear" w:color="auto" w:fill="FFFFFF"/>
            <w:tcMar>
              <w:top w:w="78" w:type="dxa"/>
              <w:left w:w="78" w:type="dxa"/>
              <w:bottom w:w="78" w:type="dxa"/>
              <w:right w:w="78" w:type="dxa"/>
            </w:tcMar>
            <w:hideMark/>
          </w:tcPr>
          <w:p w:rsidR="00FD5102" w:rsidRPr="005D7E6E" w:rsidRDefault="00FD5102">
            <w:pPr>
              <w:spacing w:line="266" w:lineRule="atLeast"/>
              <w:jc w:val="center"/>
              <w:rPr>
                <w:rFonts w:ascii="Times New Roman" w:hAnsi="Times New Roman" w:cs="Times New Roman"/>
                <w:b/>
                <w:bCs/>
                <w:sz w:val="24"/>
                <w:szCs w:val="24"/>
              </w:rPr>
            </w:pPr>
            <w:r w:rsidRPr="005D7E6E">
              <w:rPr>
                <w:rFonts w:ascii="Times New Roman" w:hAnsi="Times New Roman" w:cs="Times New Roman"/>
                <w:b/>
                <w:bCs/>
                <w:sz w:val="24"/>
                <w:szCs w:val="24"/>
              </w:rPr>
              <w:t>Содержание операции</w:t>
            </w:r>
          </w:p>
        </w:tc>
        <w:tc>
          <w:tcPr>
            <w:tcW w:w="2254" w:type="dxa"/>
            <w:tcBorders>
              <w:top w:val="single" w:sz="2" w:space="0" w:color="222222"/>
              <w:left w:val="single" w:sz="2" w:space="0" w:color="222222"/>
              <w:bottom w:val="single" w:sz="2" w:space="0" w:color="222222"/>
              <w:right w:val="single" w:sz="2" w:space="0" w:color="222222"/>
            </w:tcBorders>
            <w:shd w:val="clear" w:color="auto" w:fill="FFFFFF"/>
            <w:tcMar>
              <w:top w:w="78" w:type="dxa"/>
              <w:left w:w="78" w:type="dxa"/>
              <w:bottom w:w="78" w:type="dxa"/>
              <w:right w:w="78" w:type="dxa"/>
            </w:tcMar>
            <w:hideMark/>
          </w:tcPr>
          <w:p w:rsidR="00FD5102" w:rsidRPr="005D7E6E" w:rsidRDefault="00FD5102">
            <w:pPr>
              <w:spacing w:line="266" w:lineRule="atLeast"/>
              <w:jc w:val="center"/>
              <w:rPr>
                <w:rFonts w:ascii="Times New Roman" w:hAnsi="Times New Roman" w:cs="Times New Roman"/>
                <w:b/>
                <w:bCs/>
                <w:sz w:val="24"/>
                <w:szCs w:val="24"/>
              </w:rPr>
            </w:pPr>
            <w:r w:rsidRPr="005D7E6E">
              <w:rPr>
                <w:rFonts w:ascii="Times New Roman" w:hAnsi="Times New Roman" w:cs="Times New Roman"/>
                <w:b/>
                <w:bCs/>
                <w:sz w:val="24"/>
                <w:szCs w:val="24"/>
              </w:rPr>
              <w:t>Дебет </w:t>
            </w:r>
          </w:p>
        </w:tc>
        <w:tc>
          <w:tcPr>
            <w:tcW w:w="0" w:type="auto"/>
            <w:tcBorders>
              <w:top w:val="single" w:sz="2" w:space="0" w:color="222222"/>
              <w:left w:val="single" w:sz="2" w:space="0" w:color="222222"/>
              <w:bottom w:val="single" w:sz="2" w:space="0" w:color="222222"/>
              <w:right w:val="single" w:sz="2" w:space="0" w:color="222222"/>
            </w:tcBorders>
            <w:shd w:val="clear" w:color="auto" w:fill="FFFFFF"/>
            <w:tcMar>
              <w:top w:w="78" w:type="dxa"/>
              <w:left w:w="78" w:type="dxa"/>
              <w:bottom w:w="78" w:type="dxa"/>
              <w:right w:w="78" w:type="dxa"/>
            </w:tcMar>
            <w:hideMark/>
          </w:tcPr>
          <w:p w:rsidR="00FD5102" w:rsidRPr="005D7E6E" w:rsidRDefault="00FD5102">
            <w:pPr>
              <w:spacing w:line="266" w:lineRule="atLeast"/>
              <w:jc w:val="center"/>
              <w:rPr>
                <w:rFonts w:ascii="Times New Roman" w:hAnsi="Times New Roman" w:cs="Times New Roman"/>
                <w:b/>
                <w:bCs/>
                <w:sz w:val="24"/>
                <w:szCs w:val="24"/>
              </w:rPr>
            </w:pPr>
            <w:r w:rsidRPr="005D7E6E">
              <w:rPr>
                <w:rFonts w:ascii="Times New Roman" w:hAnsi="Times New Roman" w:cs="Times New Roman"/>
                <w:b/>
                <w:bCs/>
                <w:sz w:val="24"/>
                <w:szCs w:val="24"/>
              </w:rPr>
              <w:t>Кредит</w:t>
            </w:r>
          </w:p>
        </w:tc>
      </w:tr>
      <w:tr w:rsidR="00FD5102" w:rsidRPr="005D7E6E" w:rsidTr="00FD5102">
        <w:tc>
          <w:tcPr>
            <w:tcW w:w="6230" w:type="dxa"/>
            <w:tcBorders>
              <w:top w:val="single" w:sz="2" w:space="0" w:color="222222"/>
              <w:left w:val="single" w:sz="2" w:space="0" w:color="222222"/>
              <w:bottom w:val="single" w:sz="2" w:space="0" w:color="222222"/>
              <w:right w:val="single" w:sz="2" w:space="0" w:color="222222"/>
            </w:tcBorders>
            <w:tcMar>
              <w:top w:w="78" w:type="dxa"/>
              <w:left w:w="78" w:type="dxa"/>
              <w:bottom w:w="78" w:type="dxa"/>
              <w:right w:w="78" w:type="dxa"/>
            </w:tcMar>
            <w:hideMark/>
          </w:tcPr>
          <w:p w:rsidR="00FD5102" w:rsidRPr="005D7E6E" w:rsidRDefault="00FD5102" w:rsidP="00FD5102">
            <w:pPr>
              <w:spacing w:line="266" w:lineRule="atLeast"/>
              <w:jc w:val="center"/>
              <w:rPr>
                <w:rFonts w:ascii="Times New Roman" w:hAnsi="Times New Roman" w:cs="Times New Roman"/>
                <w:b/>
                <w:bCs/>
                <w:sz w:val="24"/>
                <w:szCs w:val="24"/>
              </w:rPr>
            </w:pPr>
            <w:r w:rsidRPr="005D7E6E">
              <w:rPr>
                <w:rFonts w:ascii="Times New Roman" w:hAnsi="Times New Roman" w:cs="Times New Roman"/>
                <w:b/>
                <w:bCs/>
                <w:sz w:val="24"/>
                <w:szCs w:val="24"/>
              </w:rPr>
              <w:t>Начислены расходы будущих периодов</w:t>
            </w:r>
          </w:p>
        </w:tc>
        <w:tc>
          <w:tcPr>
            <w:tcW w:w="2254" w:type="dxa"/>
            <w:tcBorders>
              <w:top w:val="single" w:sz="2" w:space="0" w:color="222222"/>
              <w:left w:val="single" w:sz="2" w:space="0" w:color="222222"/>
              <w:bottom w:val="single" w:sz="2" w:space="0" w:color="222222"/>
              <w:right w:val="single" w:sz="2" w:space="0" w:color="222222"/>
            </w:tcBorders>
            <w:tcMar>
              <w:top w:w="78" w:type="dxa"/>
              <w:left w:w="78" w:type="dxa"/>
              <w:bottom w:w="78" w:type="dxa"/>
              <w:right w:w="78" w:type="dxa"/>
            </w:tcMar>
            <w:hideMark/>
          </w:tcPr>
          <w:p w:rsidR="00FD5102" w:rsidRPr="005D7E6E" w:rsidRDefault="00FD5102" w:rsidP="00FD5102">
            <w:pPr>
              <w:spacing w:line="266" w:lineRule="atLeast"/>
              <w:jc w:val="center"/>
              <w:rPr>
                <w:rFonts w:ascii="Times New Roman" w:hAnsi="Times New Roman" w:cs="Times New Roman"/>
                <w:b/>
                <w:bCs/>
                <w:sz w:val="24"/>
                <w:szCs w:val="24"/>
              </w:rPr>
            </w:pPr>
            <w:r w:rsidRPr="005D7E6E">
              <w:rPr>
                <w:rFonts w:ascii="Times New Roman" w:hAnsi="Times New Roman" w:cs="Times New Roman"/>
                <w:b/>
                <w:bCs/>
                <w:sz w:val="24"/>
                <w:szCs w:val="24"/>
              </w:rPr>
              <w:t>0.401.50.2ХХ</w:t>
            </w:r>
          </w:p>
        </w:tc>
        <w:tc>
          <w:tcPr>
            <w:tcW w:w="0" w:type="auto"/>
            <w:tcBorders>
              <w:top w:val="single" w:sz="2" w:space="0" w:color="222222"/>
              <w:left w:val="single" w:sz="2" w:space="0" w:color="222222"/>
              <w:bottom w:val="single" w:sz="2" w:space="0" w:color="222222"/>
              <w:right w:val="single" w:sz="2" w:space="0" w:color="222222"/>
            </w:tcBorders>
            <w:tcMar>
              <w:top w:w="78" w:type="dxa"/>
              <w:left w:w="78" w:type="dxa"/>
              <w:bottom w:w="78" w:type="dxa"/>
              <w:right w:w="78" w:type="dxa"/>
            </w:tcMar>
            <w:hideMark/>
          </w:tcPr>
          <w:p w:rsidR="00FD5102" w:rsidRPr="005D7E6E" w:rsidRDefault="00FD5102" w:rsidP="00FD5102">
            <w:pPr>
              <w:spacing w:line="266" w:lineRule="atLeast"/>
              <w:jc w:val="center"/>
              <w:rPr>
                <w:rFonts w:ascii="Times New Roman" w:hAnsi="Times New Roman" w:cs="Times New Roman"/>
                <w:b/>
                <w:bCs/>
                <w:sz w:val="24"/>
                <w:szCs w:val="24"/>
              </w:rPr>
            </w:pPr>
            <w:r w:rsidRPr="005D7E6E">
              <w:rPr>
                <w:rFonts w:ascii="Times New Roman" w:hAnsi="Times New Roman" w:cs="Times New Roman"/>
                <w:b/>
                <w:bCs/>
                <w:sz w:val="24"/>
                <w:szCs w:val="24"/>
              </w:rPr>
              <w:t>0.302.ХХ.73Х</w:t>
            </w:r>
          </w:p>
        </w:tc>
      </w:tr>
      <w:tr w:rsidR="00FD5102" w:rsidRPr="005D7E6E" w:rsidTr="00FD5102">
        <w:tc>
          <w:tcPr>
            <w:tcW w:w="6230" w:type="dxa"/>
            <w:tcBorders>
              <w:top w:val="single" w:sz="2" w:space="0" w:color="222222"/>
              <w:left w:val="single" w:sz="2" w:space="0" w:color="222222"/>
              <w:bottom w:val="single" w:sz="2" w:space="0" w:color="222222"/>
              <w:right w:val="single" w:sz="2" w:space="0" w:color="222222"/>
            </w:tcBorders>
            <w:tcMar>
              <w:top w:w="78" w:type="dxa"/>
              <w:left w:w="78" w:type="dxa"/>
              <w:bottom w:w="78" w:type="dxa"/>
              <w:right w:w="78" w:type="dxa"/>
            </w:tcMar>
            <w:hideMark/>
          </w:tcPr>
          <w:p w:rsidR="00FD5102" w:rsidRPr="005D7E6E" w:rsidRDefault="00FD5102" w:rsidP="00FD5102">
            <w:pPr>
              <w:spacing w:line="266" w:lineRule="atLeast"/>
              <w:jc w:val="center"/>
              <w:rPr>
                <w:rFonts w:ascii="Times New Roman" w:hAnsi="Times New Roman" w:cs="Times New Roman"/>
                <w:b/>
                <w:bCs/>
                <w:sz w:val="24"/>
                <w:szCs w:val="24"/>
              </w:rPr>
            </w:pPr>
            <w:r w:rsidRPr="005D7E6E">
              <w:rPr>
                <w:rFonts w:ascii="Times New Roman" w:hAnsi="Times New Roman" w:cs="Times New Roman"/>
                <w:b/>
                <w:bCs/>
                <w:sz w:val="24"/>
                <w:szCs w:val="24"/>
              </w:rPr>
              <w:t>Списаны расходы будущих периодов в состав расходов текущего года</w:t>
            </w:r>
          </w:p>
        </w:tc>
        <w:tc>
          <w:tcPr>
            <w:tcW w:w="2254" w:type="dxa"/>
            <w:tcBorders>
              <w:top w:val="single" w:sz="2" w:space="0" w:color="222222"/>
              <w:left w:val="single" w:sz="2" w:space="0" w:color="222222"/>
              <w:bottom w:val="single" w:sz="2" w:space="0" w:color="222222"/>
              <w:right w:val="single" w:sz="2" w:space="0" w:color="222222"/>
            </w:tcBorders>
            <w:tcMar>
              <w:top w:w="78" w:type="dxa"/>
              <w:left w:w="78" w:type="dxa"/>
              <w:bottom w:w="78" w:type="dxa"/>
              <w:right w:w="78" w:type="dxa"/>
            </w:tcMar>
            <w:hideMark/>
          </w:tcPr>
          <w:p w:rsidR="00FD5102" w:rsidRPr="005D7E6E" w:rsidRDefault="00FD5102" w:rsidP="00FD5102">
            <w:pPr>
              <w:spacing w:line="266" w:lineRule="atLeast"/>
              <w:jc w:val="center"/>
              <w:rPr>
                <w:rFonts w:ascii="Times New Roman" w:hAnsi="Times New Roman" w:cs="Times New Roman"/>
                <w:b/>
                <w:bCs/>
                <w:sz w:val="24"/>
                <w:szCs w:val="24"/>
              </w:rPr>
            </w:pPr>
            <w:r w:rsidRPr="005D7E6E">
              <w:rPr>
                <w:rFonts w:ascii="Times New Roman" w:hAnsi="Times New Roman" w:cs="Times New Roman"/>
                <w:b/>
                <w:bCs/>
                <w:sz w:val="24"/>
                <w:szCs w:val="24"/>
              </w:rPr>
              <w:t>0.401.20.2ХХ</w:t>
            </w:r>
          </w:p>
        </w:tc>
        <w:tc>
          <w:tcPr>
            <w:tcW w:w="0" w:type="auto"/>
            <w:tcBorders>
              <w:top w:val="single" w:sz="2" w:space="0" w:color="222222"/>
              <w:left w:val="single" w:sz="2" w:space="0" w:color="222222"/>
              <w:bottom w:val="single" w:sz="2" w:space="0" w:color="222222"/>
              <w:right w:val="single" w:sz="2" w:space="0" w:color="222222"/>
            </w:tcBorders>
            <w:tcMar>
              <w:top w:w="78" w:type="dxa"/>
              <w:left w:w="78" w:type="dxa"/>
              <w:bottom w:w="78" w:type="dxa"/>
              <w:right w:w="78" w:type="dxa"/>
            </w:tcMar>
            <w:hideMark/>
          </w:tcPr>
          <w:p w:rsidR="00FD5102" w:rsidRPr="005D7E6E" w:rsidRDefault="00FD5102" w:rsidP="00FD5102">
            <w:pPr>
              <w:spacing w:line="266" w:lineRule="atLeast"/>
              <w:jc w:val="center"/>
              <w:rPr>
                <w:rFonts w:ascii="Times New Roman" w:hAnsi="Times New Roman" w:cs="Times New Roman"/>
                <w:b/>
                <w:bCs/>
                <w:sz w:val="24"/>
                <w:szCs w:val="24"/>
              </w:rPr>
            </w:pPr>
            <w:r w:rsidRPr="005D7E6E">
              <w:rPr>
                <w:rFonts w:ascii="Times New Roman" w:hAnsi="Times New Roman" w:cs="Times New Roman"/>
                <w:b/>
                <w:bCs/>
                <w:sz w:val="24"/>
                <w:szCs w:val="24"/>
              </w:rPr>
              <w:t>0.401.50.2ХХ</w:t>
            </w:r>
          </w:p>
        </w:tc>
      </w:tr>
      <w:tr w:rsidR="00FD5102" w:rsidRPr="005D7E6E" w:rsidTr="00FD5102">
        <w:tc>
          <w:tcPr>
            <w:tcW w:w="0" w:type="auto"/>
            <w:gridSpan w:val="3"/>
            <w:tcBorders>
              <w:top w:val="single" w:sz="2" w:space="0" w:color="222222"/>
              <w:left w:val="single" w:sz="2" w:space="0" w:color="222222"/>
              <w:bottom w:val="single" w:sz="2" w:space="0" w:color="222222"/>
              <w:right w:val="single" w:sz="2" w:space="0" w:color="222222"/>
            </w:tcBorders>
            <w:tcMar>
              <w:top w:w="78" w:type="dxa"/>
              <w:left w:w="78" w:type="dxa"/>
              <w:bottom w:w="78" w:type="dxa"/>
              <w:right w:w="78" w:type="dxa"/>
            </w:tcMar>
            <w:hideMark/>
          </w:tcPr>
          <w:p w:rsidR="00FD5102" w:rsidRPr="005D7E6E" w:rsidRDefault="00FD5102" w:rsidP="00FD5102">
            <w:pPr>
              <w:spacing w:line="266" w:lineRule="atLeast"/>
              <w:jc w:val="center"/>
              <w:rPr>
                <w:rFonts w:ascii="Times New Roman" w:hAnsi="Times New Roman" w:cs="Times New Roman"/>
                <w:b/>
                <w:bCs/>
                <w:sz w:val="24"/>
                <w:szCs w:val="24"/>
              </w:rPr>
            </w:pPr>
            <w:r w:rsidRPr="005D7E6E">
              <w:rPr>
                <w:rFonts w:ascii="Times New Roman" w:hAnsi="Times New Roman" w:cs="Times New Roman"/>
                <w:b/>
                <w:bCs/>
                <w:sz w:val="24"/>
                <w:szCs w:val="24"/>
              </w:rPr>
              <w:t xml:space="preserve">Х – </w:t>
            </w:r>
            <w:hyperlink r:id="rId92" w:anchor="/document/16/65446/" w:history="1">
              <w:r w:rsidRPr="005D7E6E">
                <w:rPr>
                  <w:rFonts w:ascii="Times New Roman" w:hAnsi="Times New Roman" w:cs="Times New Roman"/>
                  <w:b/>
                  <w:bCs/>
                  <w:sz w:val="24"/>
                  <w:szCs w:val="24"/>
                </w:rPr>
                <w:t>соответствующая подстатья КОСГУ</w:t>
              </w:r>
            </w:hyperlink>
            <w:r w:rsidRPr="005D7E6E">
              <w:rPr>
                <w:rFonts w:ascii="Times New Roman" w:hAnsi="Times New Roman" w:cs="Times New Roman"/>
                <w:b/>
                <w:bCs/>
                <w:sz w:val="24"/>
                <w:szCs w:val="24"/>
              </w:rPr>
              <w:t>.</w:t>
            </w:r>
          </w:p>
        </w:tc>
      </w:tr>
    </w:tbl>
    <w:p w:rsidR="00382B04" w:rsidRPr="005D7E6E" w:rsidRDefault="00FD5102" w:rsidP="00292D01">
      <w:pPr>
        <w:rPr>
          <w:rFonts w:ascii="Times New Roman" w:hAnsi="Times New Roman" w:cs="Times New Roman"/>
          <w:i/>
          <w:color w:val="000000"/>
          <w:sz w:val="26"/>
          <w:szCs w:val="26"/>
        </w:rPr>
      </w:pPr>
      <w:r w:rsidRPr="005D7E6E">
        <w:rPr>
          <w:rFonts w:ascii="&amp;quot" w:hAnsi="&amp;quot"/>
          <w:color w:val="222222"/>
        </w:rPr>
        <w:br/>
      </w:r>
      <w:r w:rsidR="00382B04" w:rsidRPr="005D7E6E">
        <w:rPr>
          <w:rFonts w:ascii="Times New Roman" w:hAnsi="Times New Roman" w:cs="Times New Roman"/>
          <w:b/>
          <w:bCs/>
          <w:color w:val="000000"/>
          <w:sz w:val="26"/>
          <w:szCs w:val="26"/>
        </w:rPr>
        <w:t>15. Бухгалтерская (финансовая) отчетность</w:t>
      </w:r>
    </w:p>
    <w:p w:rsidR="00382B04" w:rsidRPr="005D7E6E" w:rsidRDefault="00382B04" w:rsidP="008D21CA">
      <w:pPr>
        <w:pStyle w:val="a6"/>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20" w:afterAutospacing="0"/>
        <w:rPr>
          <w:color w:val="000000"/>
          <w:sz w:val="26"/>
          <w:szCs w:val="26"/>
        </w:rPr>
      </w:pPr>
    </w:p>
    <w:p w:rsidR="00382B04" w:rsidRPr="005D7E6E" w:rsidRDefault="00382B04" w:rsidP="00382B04">
      <w:pPr>
        <w:pStyle w:val="a6"/>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6"/>
          <w:szCs w:val="26"/>
        </w:rPr>
      </w:pPr>
      <w:r w:rsidRPr="005D7E6E">
        <w:rPr>
          <w:color w:val="000000"/>
          <w:sz w:val="26"/>
          <w:szCs w:val="26"/>
        </w:rPr>
        <w:tab/>
        <w:t>1</w:t>
      </w:r>
      <w:r w:rsidRPr="005D7E6E">
        <w:rPr>
          <w:sz w:val="26"/>
          <w:szCs w:val="26"/>
        </w:rPr>
        <w:t>.  Бухгалтерская отчетность составляется на основании аналитического и синтетического учета по формам, в объеме и  в сроки, установленные учредителем – Министерством здравоохранения Новгородской области и Инструкцией о порядке составления, представления годовой, квартальной бухгалтерской отчетности государственных (муниципальных) бюджетных и автономных учреждений.</w:t>
      </w:r>
    </w:p>
    <w:p w:rsidR="00382B04" w:rsidRPr="005D7E6E" w:rsidRDefault="00382B04" w:rsidP="00382B04">
      <w:pPr>
        <w:pStyle w:val="a6"/>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i/>
          <w:sz w:val="26"/>
          <w:szCs w:val="26"/>
        </w:rPr>
      </w:pPr>
      <w:r w:rsidRPr="005D7E6E">
        <w:rPr>
          <w:i/>
          <w:sz w:val="26"/>
          <w:szCs w:val="26"/>
        </w:rPr>
        <w:t>(Приказ Минфина России №33н).</w:t>
      </w:r>
    </w:p>
    <w:p w:rsidR="00382B04" w:rsidRPr="005D7E6E" w:rsidRDefault="00382B04" w:rsidP="00382B04">
      <w:pPr>
        <w:pStyle w:val="a6"/>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6"/>
          <w:szCs w:val="26"/>
        </w:rPr>
      </w:pPr>
      <w:r w:rsidRPr="005D7E6E">
        <w:rPr>
          <w:sz w:val="26"/>
          <w:szCs w:val="26"/>
        </w:rPr>
        <w:t> </w:t>
      </w:r>
      <w:r w:rsidRPr="005D7E6E">
        <w:rPr>
          <w:sz w:val="26"/>
          <w:szCs w:val="26"/>
        </w:rPr>
        <w:tab/>
        <w:t>2. Бухгалтерская (финансовая) отчетность за отчетный год формируется с учетом событий после отчетной даты. Обстоятельства, послужившие причиной отражения в отчетности событий после отчетной даты, указываются в текстовой части пояснительной записки (</w:t>
      </w:r>
      <w:hyperlink r:id="rId93" w:anchor="/document/140/26321/" w:history="1">
        <w:r w:rsidRPr="005D7E6E">
          <w:rPr>
            <w:rStyle w:val="a7"/>
            <w:color w:val="auto"/>
            <w:sz w:val="26"/>
            <w:szCs w:val="26"/>
          </w:rPr>
          <w:t>ф. 0503760</w:t>
        </w:r>
      </w:hyperlink>
      <w:r w:rsidRPr="005D7E6E">
        <w:rPr>
          <w:sz w:val="26"/>
          <w:szCs w:val="26"/>
        </w:rPr>
        <w:t>).</w:t>
      </w:r>
    </w:p>
    <w:p w:rsidR="00382B04" w:rsidRPr="005D7E6E" w:rsidRDefault="00382B04" w:rsidP="00382B04">
      <w:pPr>
        <w:pStyle w:val="HTML"/>
        <w:shd w:val="clear" w:color="auto" w:fill="FFFFFF"/>
        <w:rPr>
          <w:rFonts w:ascii="Times New Roman" w:hAnsi="Times New Roman" w:cs="Times New Roman"/>
          <w:i/>
          <w:sz w:val="26"/>
          <w:szCs w:val="26"/>
        </w:rPr>
      </w:pPr>
      <w:r w:rsidRPr="005D7E6E">
        <w:rPr>
          <w:rFonts w:ascii="Times New Roman" w:hAnsi="Times New Roman" w:cs="Times New Roman"/>
          <w:i/>
          <w:sz w:val="26"/>
          <w:szCs w:val="26"/>
        </w:rPr>
        <w:lastRenderedPageBreak/>
        <w:t xml:space="preserve">(Основание: </w:t>
      </w:r>
      <w:hyperlink r:id="rId94" w:anchor="/document/99/902249301/ZAP28RM3JG/" w:tooltip="3. При ведении бухгалтерского учета учреждениям, финансовым органам, органам, осуществляющим кассовое обслуживание, необходимо учитывать..." w:history="1">
        <w:r w:rsidRPr="005D7E6E">
          <w:rPr>
            <w:rStyle w:val="a7"/>
            <w:i/>
            <w:color w:val="auto"/>
            <w:sz w:val="26"/>
            <w:szCs w:val="26"/>
          </w:rPr>
          <w:t>пункт 3</w:t>
        </w:r>
      </w:hyperlink>
      <w:r w:rsidRPr="005D7E6E">
        <w:rPr>
          <w:rFonts w:ascii="Times New Roman" w:hAnsi="Times New Roman" w:cs="Times New Roman"/>
          <w:i/>
          <w:sz w:val="26"/>
          <w:szCs w:val="26"/>
        </w:rPr>
        <w:t xml:space="preserve"> Инструкции к Единому плану счетов № 157н.)</w:t>
      </w:r>
    </w:p>
    <w:p w:rsidR="00382B04" w:rsidRPr="005D7E6E" w:rsidRDefault="00382B04" w:rsidP="00382B04">
      <w:pPr>
        <w:pStyle w:val="HTML"/>
        <w:shd w:val="clear" w:color="auto" w:fill="FFFFFF"/>
        <w:rPr>
          <w:rFonts w:ascii="Times New Roman" w:hAnsi="Times New Roman" w:cs="Times New Roman"/>
          <w:sz w:val="26"/>
          <w:szCs w:val="26"/>
        </w:rPr>
      </w:pPr>
      <w:r w:rsidRPr="005D7E6E">
        <w:rPr>
          <w:rFonts w:ascii="Times New Roman" w:hAnsi="Times New Roman" w:cs="Times New Roman"/>
          <w:i/>
          <w:sz w:val="26"/>
          <w:szCs w:val="26"/>
        </w:rPr>
        <w:tab/>
      </w:r>
      <w:r w:rsidRPr="005D7E6E">
        <w:rPr>
          <w:rFonts w:ascii="Times New Roman" w:hAnsi="Times New Roman" w:cs="Times New Roman"/>
          <w:sz w:val="26"/>
          <w:szCs w:val="26"/>
        </w:rPr>
        <w:t>3. Представление налоговой и иной отчетности осуществляется в соответствии с установленными нормативными документами сроками.</w:t>
      </w:r>
    </w:p>
    <w:p w:rsidR="00382B04" w:rsidRPr="005D7E6E" w:rsidRDefault="00382B04" w:rsidP="00382B04">
      <w:pPr>
        <w:pStyle w:val="a6"/>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20" w:afterAutospacing="0"/>
        <w:rPr>
          <w:color w:val="000000"/>
          <w:sz w:val="26"/>
          <w:szCs w:val="26"/>
        </w:rPr>
      </w:pPr>
      <w:r w:rsidRPr="005D7E6E">
        <w:rPr>
          <w:color w:val="000000"/>
          <w:sz w:val="26"/>
          <w:szCs w:val="26"/>
        </w:rPr>
        <w:t> </w:t>
      </w:r>
    </w:p>
    <w:p w:rsidR="00382B04" w:rsidRPr="005D7E6E" w:rsidRDefault="00382B04" w:rsidP="00382B04">
      <w:pPr>
        <w:tabs>
          <w:tab w:val="left" w:pos="0"/>
        </w:tabs>
        <w:autoSpaceDE w:val="0"/>
        <w:autoSpaceDN w:val="0"/>
        <w:adjustRightInd w:val="0"/>
        <w:spacing w:after="0" w:line="240" w:lineRule="auto"/>
        <w:ind w:firstLine="567"/>
        <w:jc w:val="center"/>
        <w:rPr>
          <w:rFonts w:ascii="Times New Roman" w:hAnsi="Times New Roman" w:cs="Times New Roman"/>
          <w:b/>
          <w:bCs/>
          <w:color w:val="000000"/>
          <w:sz w:val="26"/>
          <w:szCs w:val="26"/>
        </w:rPr>
      </w:pPr>
    </w:p>
    <w:p w:rsidR="00F91876" w:rsidRPr="005D7E6E" w:rsidRDefault="00F91876" w:rsidP="00382B04">
      <w:pPr>
        <w:tabs>
          <w:tab w:val="left" w:pos="0"/>
        </w:tabs>
        <w:autoSpaceDE w:val="0"/>
        <w:autoSpaceDN w:val="0"/>
        <w:adjustRightInd w:val="0"/>
        <w:spacing w:after="0" w:line="240" w:lineRule="auto"/>
        <w:ind w:firstLine="567"/>
        <w:jc w:val="center"/>
        <w:rPr>
          <w:rFonts w:ascii="Times New Roman" w:hAnsi="Times New Roman" w:cs="Times New Roman"/>
          <w:b/>
          <w:bCs/>
          <w:color w:val="000000"/>
          <w:sz w:val="26"/>
          <w:szCs w:val="26"/>
        </w:rPr>
      </w:pPr>
    </w:p>
    <w:p w:rsidR="008D21CA" w:rsidRPr="005D7E6E" w:rsidRDefault="008D21CA" w:rsidP="008D21CA">
      <w:pPr>
        <w:tabs>
          <w:tab w:val="left" w:pos="567"/>
        </w:tabs>
        <w:spacing w:after="0" w:line="240" w:lineRule="auto"/>
        <w:jc w:val="both"/>
        <w:rPr>
          <w:rFonts w:ascii="Times New Roman" w:hAnsi="Times New Roman" w:cs="Times New Roman"/>
          <w:b/>
          <w:bCs/>
          <w:color w:val="000000"/>
          <w:sz w:val="26"/>
          <w:szCs w:val="26"/>
        </w:rPr>
      </w:pPr>
      <w:r w:rsidRPr="005D7E6E">
        <w:rPr>
          <w:rFonts w:ascii="Times New Roman" w:hAnsi="Times New Roman" w:cs="Times New Roman"/>
          <w:b/>
          <w:bCs/>
          <w:color w:val="000000"/>
          <w:sz w:val="26"/>
          <w:szCs w:val="26"/>
        </w:rPr>
        <w:t>16. Порядок передачи документов бухгалтерского учета</w:t>
      </w:r>
      <w:r w:rsidRPr="005D7E6E">
        <w:rPr>
          <w:rFonts w:ascii="Times New Roman" w:hAnsi="Times New Roman" w:cs="Times New Roman"/>
          <w:b/>
          <w:bCs/>
          <w:color w:val="000000"/>
          <w:sz w:val="26"/>
          <w:szCs w:val="26"/>
        </w:rPr>
        <w:br/>
        <w:t>при смене руководителя и главного бухгалтера</w:t>
      </w:r>
    </w:p>
    <w:p w:rsidR="008D21CA" w:rsidRPr="005D7E6E" w:rsidRDefault="008D21CA" w:rsidP="00292D01">
      <w:pPr>
        <w:pStyle w:val="a3"/>
        <w:numPr>
          <w:ilvl w:val="0"/>
          <w:numId w:val="41"/>
        </w:numPr>
        <w:spacing w:after="0"/>
        <w:jc w:val="both"/>
        <w:rPr>
          <w:rFonts w:ascii="Times New Roman" w:hAnsi="Times New Roman" w:cs="Times New Roman"/>
          <w:sz w:val="26"/>
          <w:szCs w:val="26"/>
        </w:rPr>
      </w:pPr>
      <w:r w:rsidRPr="005D7E6E">
        <w:rPr>
          <w:rFonts w:ascii="Times New Roman" w:hAnsi="Times New Roman" w:cs="Times New Roman"/>
          <w:sz w:val="26"/>
          <w:szCs w:val="26"/>
        </w:rPr>
        <w:t xml:space="preserve"> При смене руководителя или главного бухгалтера учреждения (далее – увольняемые лица) они обязаны в рамках передачи дел заместителю, новому должностному лицу, иному уполномоченному должностному лицу учреждения (далее – уполномоченное лицо) передать документы бухгалтерского учета, а также печати и штампы, хранящиеся в бухгалтерии.</w:t>
      </w:r>
    </w:p>
    <w:p w:rsidR="008D21CA" w:rsidRPr="005D7E6E" w:rsidRDefault="008D21CA" w:rsidP="00292D01">
      <w:pPr>
        <w:pStyle w:val="a3"/>
        <w:numPr>
          <w:ilvl w:val="0"/>
          <w:numId w:val="41"/>
        </w:numPr>
        <w:spacing w:after="0"/>
        <w:jc w:val="both"/>
        <w:rPr>
          <w:rFonts w:ascii="Times New Roman" w:hAnsi="Times New Roman" w:cs="Times New Roman"/>
          <w:sz w:val="26"/>
          <w:szCs w:val="26"/>
        </w:rPr>
      </w:pPr>
      <w:r w:rsidRPr="005D7E6E">
        <w:rPr>
          <w:rFonts w:ascii="Times New Roman" w:hAnsi="Times New Roman" w:cs="Times New Roman"/>
          <w:sz w:val="26"/>
          <w:szCs w:val="26"/>
        </w:rPr>
        <w:t xml:space="preserve"> Передача бухгалтерских документов и печатей проводится на основании приказа руководителя учреждения или </w:t>
      </w:r>
      <w:r w:rsidR="00D37462">
        <w:rPr>
          <w:rFonts w:ascii="Times New Roman" w:hAnsi="Times New Roman" w:cs="Times New Roman"/>
          <w:sz w:val="26"/>
          <w:szCs w:val="26"/>
        </w:rPr>
        <w:t>министерства здравоохранения</w:t>
      </w:r>
      <w:r w:rsidRPr="005D7E6E">
        <w:rPr>
          <w:rFonts w:ascii="Times New Roman" w:hAnsi="Times New Roman" w:cs="Times New Roman"/>
          <w:sz w:val="26"/>
          <w:szCs w:val="26"/>
        </w:rPr>
        <w:t>, осуществляющего функции и полномочия учредителя (далее – учредитель).</w:t>
      </w:r>
    </w:p>
    <w:p w:rsidR="008D21CA" w:rsidRPr="005D7E6E" w:rsidRDefault="008D21CA" w:rsidP="00292D01">
      <w:pPr>
        <w:pStyle w:val="a3"/>
        <w:numPr>
          <w:ilvl w:val="0"/>
          <w:numId w:val="41"/>
        </w:numPr>
        <w:spacing w:after="0"/>
        <w:jc w:val="both"/>
        <w:rPr>
          <w:rFonts w:ascii="Times New Roman" w:hAnsi="Times New Roman" w:cs="Times New Roman"/>
          <w:sz w:val="26"/>
          <w:szCs w:val="26"/>
        </w:rPr>
      </w:pPr>
      <w:r w:rsidRPr="005D7E6E">
        <w:rPr>
          <w:rFonts w:ascii="Times New Roman" w:hAnsi="Times New Roman" w:cs="Times New Roman"/>
          <w:sz w:val="26"/>
          <w:szCs w:val="26"/>
        </w:rPr>
        <w:t>Передача документов бухучета, печатей и штампов осуществляется при участии комиссии, создаваемой в учреждении.</w:t>
      </w:r>
    </w:p>
    <w:p w:rsidR="008D21CA" w:rsidRPr="005D7E6E" w:rsidRDefault="008D21CA" w:rsidP="00292D01">
      <w:pPr>
        <w:pStyle w:val="a3"/>
        <w:spacing w:after="0"/>
        <w:jc w:val="both"/>
        <w:rPr>
          <w:rFonts w:ascii="Times New Roman" w:hAnsi="Times New Roman" w:cs="Times New Roman"/>
          <w:sz w:val="26"/>
          <w:szCs w:val="26"/>
        </w:rPr>
      </w:pPr>
      <w:r w:rsidRPr="005D7E6E">
        <w:rPr>
          <w:rFonts w:ascii="Times New Roman" w:hAnsi="Times New Roman" w:cs="Times New Roman"/>
          <w:sz w:val="26"/>
          <w:szCs w:val="26"/>
        </w:rPr>
        <w:t xml:space="preserve">Прием </w:t>
      </w:r>
      <w:proofErr w:type="gramStart"/>
      <w:r w:rsidRPr="005D7E6E">
        <w:rPr>
          <w:rFonts w:ascii="Times New Roman" w:hAnsi="Times New Roman" w:cs="Times New Roman"/>
          <w:sz w:val="26"/>
          <w:szCs w:val="26"/>
        </w:rPr>
        <w:t>-п</w:t>
      </w:r>
      <w:proofErr w:type="gramEnd"/>
      <w:r w:rsidRPr="005D7E6E">
        <w:rPr>
          <w:rFonts w:ascii="Times New Roman" w:hAnsi="Times New Roman" w:cs="Times New Roman"/>
          <w:sz w:val="26"/>
          <w:szCs w:val="26"/>
        </w:rPr>
        <w:t>ередача бухгалтерских документов оформляется актом приема-передачи бухгалтерских документов. К акту прилагается перечень передаваемых документов, их количество и тип.</w:t>
      </w:r>
    </w:p>
    <w:p w:rsidR="008D21CA" w:rsidRPr="005D7E6E" w:rsidRDefault="008D21CA" w:rsidP="00292D01">
      <w:pPr>
        <w:pStyle w:val="a3"/>
        <w:spacing w:after="0"/>
        <w:jc w:val="both"/>
        <w:rPr>
          <w:rFonts w:ascii="Times New Roman" w:hAnsi="Times New Roman" w:cs="Times New Roman"/>
          <w:sz w:val="26"/>
          <w:szCs w:val="26"/>
        </w:rPr>
      </w:pPr>
      <w:r w:rsidRPr="005D7E6E">
        <w:rPr>
          <w:rFonts w:ascii="Times New Roman" w:hAnsi="Times New Roman" w:cs="Times New Roman"/>
          <w:sz w:val="26"/>
          <w:szCs w:val="26"/>
        </w:rPr>
        <w:t>Акт приема-передачи дел должен полностью отражать все существенные недостатки и нарушения в организации работы бухгалтерии.</w:t>
      </w:r>
    </w:p>
    <w:p w:rsidR="008D21CA" w:rsidRPr="005D7E6E" w:rsidRDefault="008D21CA" w:rsidP="00292D01">
      <w:pPr>
        <w:pStyle w:val="a3"/>
        <w:spacing w:after="0"/>
        <w:jc w:val="both"/>
        <w:rPr>
          <w:rFonts w:ascii="Times New Roman" w:hAnsi="Times New Roman" w:cs="Times New Roman"/>
          <w:sz w:val="26"/>
          <w:szCs w:val="26"/>
        </w:rPr>
      </w:pPr>
      <w:r w:rsidRPr="005D7E6E">
        <w:rPr>
          <w:rFonts w:ascii="Times New Roman" w:hAnsi="Times New Roman" w:cs="Times New Roman"/>
          <w:sz w:val="26"/>
          <w:szCs w:val="26"/>
        </w:rPr>
        <w:t>Акт приема-передачи подписывается уполномоченным лицом, принимающим дела, и членами комиссии.</w:t>
      </w:r>
    </w:p>
    <w:p w:rsidR="008D21CA" w:rsidRPr="005D7E6E" w:rsidRDefault="008D21CA" w:rsidP="00292D01">
      <w:pPr>
        <w:pStyle w:val="a3"/>
        <w:spacing w:after="0"/>
        <w:jc w:val="both"/>
        <w:rPr>
          <w:rFonts w:ascii="Times New Roman" w:hAnsi="Times New Roman" w:cs="Times New Roman"/>
          <w:sz w:val="26"/>
          <w:szCs w:val="26"/>
        </w:rPr>
      </w:pPr>
      <w:r w:rsidRPr="005D7E6E">
        <w:rPr>
          <w:rFonts w:ascii="Times New Roman" w:hAnsi="Times New Roman" w:cs="Times New Roman"/>
          <w:sz w:val="26"/>
          <w:szCs w:val="26"/>
        </w:rPr>
        <w:t>При необходимости члены комиссии включают в акт свои рекомендации и предложения, которые возникли при приеме-передаче дел.</w:t>
      </w:r>
    </w:p>
    <w:p w:rsidR="008D21CA" w:rsidRPr="005D7E6E" w:rsidRDefault="008D21CA" w:rsidP="00292D01">
      <w:pPr>
        <w:pStyle w:val="a3"/>
        <w:numPr>
          <w:ilvl w:val="0"/>
          <w:numId w:val="41"/>
        </w:numPr>
        <w:spacing w:after="0"/>
        <w:jc w:val="both"/>
        <w:rPr>
          <w:rFonts w:ascii="Times New Roman" w:hAnsi="Times New Roman" w:cs="Times New Roman"/>
          <w:sz w:val="26"/>
          <w:szCs w:val="26"/>
        </w:rPr>
      </w:pPr>
      <w:r w:rsidRPr="005D7E6E">
        <w:rPr>
          <w:rFonts w:ascii="Times New Roman" w:hAnsi="Times New Roman" w:cs="Times New Roman"/>
          <w:sz w:val="26"/>
          <w:szCs w:val="26"/>
        </w:rPr>
        <w:t xml:space="preserve"> В комиссию, указанную в пункте 3 настоящего Порядка, включаются сотрудники учреждения и (или) учредителя в соответствии с приказом на передачу бухгалтерских документов.</w:t>
      </w:r>
    </w:p>
    <w:p w:rsidR="008D21CA" w:rsidRPr="005D7E6E" w:rsidRDefault="008D21CA" w:rsidP="00292D01">
      <w:pPr>
        <w:pStyle w:val="a3"/>
        <w:numPr>
          <w:ilvl w:val="0"/>
          <w:numId w:val="41"/>
        </w:numPr>
        <w:spacing w:after="0"/>
        <w:jc w:val="both"/>
        <w:rPr>
          <w:rFonts w:ascii="Times New Roman" w:hAnsi="Times New Roman" w:cs="Times New Roman"/>
          <w:sz w:val="26"/>
          <w:szCs w:val="26"/>
        </w:rPr>
      </w:pPr>
      <w:r w:rsidRPr="005D7E6E">
        <w:rPr>
          <w:rFonts w:ascii="Times New Roman" w:hAnsi="Times New Roman" w:cs="Times New Roman"/>
          <w:sz w:val="26"/>
          <w:szCs w:val="26"/>
        </w:rPr>
        <w:t>Передаются следующие документы:</w:t>
      </w:r>
    </w:p>
    <w:p w:rsidR="008D21CA" w:rsidRPr="005D7E6E" w:rsidRDefault="008D21CA" w:rsidP="00292D01">
      <w:pPr>
        <w:tabs>
          <w:tab w:val="left" w:pos="567"/>
        </w:tabs>
        <w:spacing w:after="0" w:line="240" w:lineRule="auto"/>
        <w:ind w:firstLine="567"/>
        <w:jc w:val="both"/>
        <w:rPr>
          <w:rFonts w:ascii="Times New Roman" w:eastAsia="Times New Roman" w:hAnsi="Times New Roman" w:cs="Times New Roman"/>
          <w:sz w:val="26"/>
          <w:szCs w:val="26"/>
        </w:rPr>
      </w:pPr>
      <w:r w:rsidRPr="005D7E6E">
        <w:rPr>
          <w:rFonts w:ascii="Times New Roman" w:eastAsia="Times New Roman" w:hAnsi="Times New Roman" w:cs="Times New Roman"/>
          <w:sz w:val="26"/>
          <w:szCs w:val="26"/>
        </w:rPr>
        <w:t>учетная политика со всеми приложениями;</w:t>
      </w:r>
    </w:p>
    <w:p w:rsidR="008D21CA" w:rsidRPr="005D7E6E" w:rsidRDefault="008D21CA" w:rsidP="00292D01">
      <w:pPr>
        <w:tabs>
          <w:tab w:val="left" w:pos="567"/>
        </w:tabs>
        <w:spacing w:after="0" w:line="240" w:lineRule="auto"/>
        <w:ind w:firstLine="567"/>
        <w:jc w:val="both"/>
        <w:rPr>
          <w:rFonts w:ascii="Times New Roman" w:eastAsia="Times New Roman" w:hAnsi="Times New Roman" w:cs="Times New Roman"/>
          <w:sz w:val="26"/>
          <w:szCs w:val="26"/>
        </w:rPr>
      </w:pPr>
      <w:r w:rsidRPr="005D7E6E">
        <w:rPr>
          <w:rFonts w:ascii="Times New Roman" w:eastAsia="Times New Roman" w:hAnsi="Times New Roman" w:cs="Times New Roman"/>
          <w:sz w:val="26"/>
          <w:szCs w:val="26"/>
        </w:rPr>
        <w:t>квартальные и годовые бухгалтерские отчеты и балансы, налоговые декларации;</w:t>
      </w:r>
    </w:p>
    <w:p w:rsidR="008D21CA" w:rsidRPr="005D7E6E" w:rsidRDefault="008D21CA" w:rsidP="00292D01">
      <w:pPr>
        <w:tabs>
          <w:tab w:val="left" w:pos="567"/>
        </w:tabs>
        <w:spacing w:after="0" w:line="240" w:lineRule="auto"/>
        <w:ind w:firstLine="567"/>
        <w:jc w:val="both"/>
        <w:rPr>
          <w:rFonts w:ascii="Times New Roman" w:eastAsia="Times New Roman" w:hAnsi="Times New Roman" w:cs="Times New Roman"/>
          <w:sz w:val="26"/>
          <w:szCs w:val="26"/>
        </w:rPr>
      </w:pPr>
      <w:r w:rsidRPr="005D7E6E">
        <w:rPr>
          <w:rFonts w:ascii="Times New Roman" w:eastAsia="Times New Roman" w:hAnsi="Times New Roman" w:cs="Times New Roman"/>
          <w:sz w:val="26"/>
          <w:szCs w:val="26"/>
        </w:rPr>
        <w:t>по планированию, в том числе план финансово-хозяйственной деятельности учреждения, государственное задание, план-график закупок, обоснования к планам;</w:t>
      </w:r>
    </w:p>
    <w:p w:rsidR="008D21CA" w:rsidRPr="005D7E6E" w:rsidRDefault="008D21CA" w:rsidP="00292D01">
      <w:pPr>
        <w:tabs>
          <w:tab w:val="left" w:pos="567"/>
        </w:tabs>
        <w:spacing w:after="0" w:line="240" w:lineRule="auto"/>
        <w:ind w:firstLine="567"/>
        <w:jc w:val="both"/>
        <w:rPr>
          <w:rFonts w:ascii="Times New Roman" w:eastAsia="Times New Roman" w:hAnsi="Times New Roman" w:cs="Times New Roman"/>
          <w:sz w:val="26"/>
          <w:szCs w:val="26"/>
        </w:rPr>
      </w:pPr>
      <w:r w:rsidRPr="005D7E6E">
        <w:rPr>
          <w:rFonts w:ascii="Times New Roman" w:eastAsia="Times New Roman" w:hAnsi="Times New Roman" w:cs="Times New Roman"/>
          <w:sz w:val="26"/>
          <w:szCs w:val="26"/>
        </w:rPr>
        <w:t>бухгалтерские регистры синтетического и аналитического учета: книги, оборотные ведомости, карточки, журналы операций;</w:t>
      </w:r>
    </w:p>
    <w:p w:rsidR="008D21CA" w:rsidRPr="005D7E6E" w:rsidRDefault="008D21CA" w:rsidP="00292D01">
      <w:pPr>
        <w:tabs>
          <w:tab w:val="left" w:pos="567"/>
        </w:tabs>
        <w:spacing w:after="0" w:line="240" w:lineRule="auto"/>
        <w:ind w:firstLine="567"/>
        <w:jc w:val="both"/>
        <w:rPr>
          <w:rFonts w:ascii="Times New Roman" w:eastAsia="Times New Roman" w:hAnsi="Times New Roman" w:cs="Times New Roman"/>
          <w:sz w:val="26"/>
          <w:szCs w:val="26"/>
        </w:rPr>
      </w:pPr>
      <w:r w:rsidRPr="005D7E6E">
        <w:rPr>
          <w:rFonts w:ascii="Times New Roman" w:eastAsia="Times New Roman" w:hAnsi="Times New Roman" w:cs="Times New Roman"/>
          <w:sz w:val="26"/>
          <w:szCs w:val="26"/>
        </w:rPr>
        <w:t>налоговые регистры;</w:t>
      </w:r>
    </w:p>
    <w:p w:rsidR="008D21CA" w:rsidRPr="005D7E6E" w:rsidRDefault="008D21CA" w:rsidP="00292D01">
      <w:pPr>
        <w:tabs>
          <w:tab w:val="left" w:pos="567"/>
        </w:tabs>
        <w:spacing w:after="0" w:line="240" w:lineRule="auto"/>
        <w:ind w:firstLine="567"/>
        <w:jc w:val="both"/>
        <w:rPr>
          <w:rFonts w:ascii="Times New Roman" w:eastAsia="Times New Roman" w:hAnsi="Times New Roman" w:cs="Times New Roman"/>
          <w:sz w:val="26"/>
          <w:szCs w:val="26"/>
        </w:rPr>
      </w:pPr>
      <w:r w:rsidRPr="005D7E6E">
        <w:rPr>
          <w:rFonts w:ascii="Times New Roman" w:eastAsia="Times New Roman" w:hAnsi="Times New Roman" w:cs="Times New Roman"/>
          <w:sz w:val="26"/>
          <w:szCs w:val="26"/>
        </w:rPr>
        <w:t>по реализации: книги покупок и продаж, журналы регистрации счетов-фактур, акты, счета-фактуры, товарные накладные и т. д.;</w:t>
      </w:r>
    </w:p>
    <w:p w:rsidR="008D21CA" w:rsidRPr="005D7E6E" w:rsidRDefault="008D21CA" w:rsidP="00292D01">
      <w:pPr>
        <w:tabs>
          <w:tab w:val="left" w:pos="567"/>
        </w:tabs>
        <w:spacing w:after="0" w:line="240" w:lineRule="auto"/>
        <w:ind w:firstLine="567"/>
        <w:jc w:val="both"/>
        <w:rPr>
          <w:rFonts w:ascii="Times New Roman" w:eastAsia="Times New Roman" w:hAnsi="Times New Roman" w:cs="Times New Roman"/>
          <w:sz w:val="26"/>
          <w:szCs w:val="26"/>
        </w:rPr>
      </w:pPr>
      <w:r w:rsidRPr="005D7E6E">
        <w:rPr>
          <w:rFonts w:ascii="Times New Roman" w:eastAsia="Times New Roman" w:hAnsi="Times New Roman" w:cs="Times New Roman"/>
          <w:sz w:val="26"/>
          <w:szCs w:val="26"/>
        </w:rPr>
        <w:t>о задолженности учреждения, в том числе по кредитам и по уплате налогов;</w:t>
      </w:r>
    </w:p>
    <w:p w:rsidR="008D21CA" w:rsidRPr="005D7E6E" w:rsidRDefault="008D21CA" w:rsidP="00292D01">
      <w:pPr>
        <w:tabs>
          <w:tab w:val="left" w:pos="567"/>
        </w:tabs>
        <w:spacing w:after="0" w:line="240" w:lineRule="auto"/>
        <w:ind w:firstLine="567"/>
        <w:jc w:val="both"/>
        <w:rPr>
          <w:rFonts w:ascii="Times New Roman" w:eastAsia="Times New Roman" w:hAnsi="Times New Roman" w:cs="Times New Roman"/>
          <w:sz w:val="26"/>
          <w:szCs w:val="26"/>
        </w:rPr>
      </w:pPr>
      <w:r w:rsidRPr="005D7E6E">
        <w:rPr>
          <w:rFonts w:ascii="Times New Roman" w:eastAsia="Times New Roman" w:hAnsi="Times New Roman" w:cs="Times New Roman"/>
          <w:sz w:val="26"/>
          <w:szCs w:val="26"/>
        </w:rPr>
        <w:t>о состоянии лицевых и банковских счетов учреждения;</w:t>
      </w:r>
    </w:p>
    <w:p w:rsidR="008D21CA" w:rsidRPr="005D7E6E" w:rsidRDefault="008D21CA" w:rsidP="00292D01">
      <w:pPr>
        <w:tabs>
          <w:tab w:val="left" w:pos="567"/>
        </w:tabs>
        <w:spacing w:after="0" w:line="240" w:lineRule="auto"/>
        <w:ind w:firstLine="567"/>
        <w:jc w:val="both"/>
        <w:rPr>
          <w:rFonts w:ascii="Times New Roman" w:eastAsia="Times New Roman" w:hAnsi="Times New Roman" w:cs="Times New Roman"/>
          <w:sz w:val="26"/>
          <w:szCs w:val="26"/>
        </w:rPr>
      </w:pPr>
      <w:r w:rsidRPr="005D7E6E">
        <w:rPr>
          <w:rFonts w:ascii="Times New Roman" w:eastAsia="Times New Roman" w:hAnsi="Times New Roman" w:cs="Times New Roman"/>
          <w:sz w:val="26"/>
          <w:szCs w:val="26"/>
        </w:rPr>
        <w:t>о выполнении утвержденного государственного задания.</w:t>
      </w:r>
    </w:p>
    <w:p w:rsidR="008D21CA" w:rsidRPr="005D7E6E" w:rsidRDefault="008D21CA" w:rsidP="00292D01">
      <w:pPr>
        <w:tabs>
          <w:tab w:val="left" w:pos="567"/>
        </w:tabs>
        <w:spacing w:after="0" w:line="240" w:lineRule="auto"/>
        <w:ind w:firstLine="567"/>
        <w:jc w:val="both"/>
        <w:rPr>
          <w:rFonts w:ascii="Times New Roman" w:eastAsia="Times New Roman" w:hAnsi="Times New Roman" w:cs="Times New Roman"/>
          <w:sz w:val="26"/>
          <w:szCs w:val="26"/>
        </w:rPr>
      </w:pPr>
      <w:r w:rsidRPr="005D7E6E">
        <w:rPr>
          <w:rFonts w:ascii="Times New Roman" w:eastAsia="Times New Roman" w:hAnsi="Times New Roman" w:cs="Times New Roman"/>
          <w:sz w:val="26"/>
          <w:szCs w:val="26"/>
        </w:rPr>
        <w:t>по учету зарплаты и по персонифицированному учету;</w:t>
      </w:r>
    </w:p>
    <w:p w:rsidR="008D21CA" w:rsidRPr="005D7E6E" w:rsidRDefault="008D21CA" w:rsidP="00292D01">
      <w:pPr>
        <w:tabs>
          <w:tab w:val="left" w:pos="567"/>
        </w:tabs>
        <w:spacing w:after="0" w:line="240" w:lineRule="auto"/>
        <w:ind w:firstLine="567"/>
        <w:jc w:val="both"/>
        <w:rPr>
          <w:rFonts w:ascii="Times New Roman" w:eastAsia="Times New Roman" w:hAnsi="Times New Roman" w:cs="Times New Roman"/>
          <w:sz w:val="26"/>
          <w:szCs w:val="26"/>
        </w:rPr>
      </w:pPr>
      <w:r w:rsidRPr="005D7E6E">
        <w:rPr>
          <w:rFonts w:ascii="Times New Roman" w:eastAsia="Times New Roman" w:hAnsi="Times New Roman" w:cs="Times New Roman"/>
          <w:sz w:val="26"/>
          <w:szCs w:val="26"/>
        </w:rPr>
        <w:lastRenderedPageBreak/>
        <w:t>по кассе: кассовые книги, журналы, расходные и приходные кассовые ордера, денежные документы и т. д.;</w:t>
      </w:r>
    </w:p>
    <w:p w:rsidR="008D21CA" w:rsidRPr="005D7E6E" w:rsidRDefault="008D21CA" w:rsidP="00292D01">
      <w:pPr>
        <w:tabs>
          <w:tab w:val="left" w:pos="567"/>
        </w:tabs>
        <w:spacing w:after="0" w:line="240" w:lineRule="auto"/>
        <w:ind w:firstLine="567"/>
        <w:jc w:val="both"/>
        <w:rPr>
          <w:rFonts w:ascii="Times New Roman" w:eastAsia="Times New Roman" w:hAnsi="Times New Roman" w:cs="Times New Roman"/>
          <w:sz w:val="26"/>
          <w:szCs w:val="26"/>
        </w:rPr>
      </w:pPr>
      <w:r w:rsidRPr="005D7E6E">
        <w:rPr>
          <w:rFonts w:ascii="Times New Roman" w:eastAsia="Times New Roman" w:hAnsi="Times New Roman" w:cs="Times New Roman"/>
          <w:sz w:val="26"/>
          <w:szCs w:val="26"/>
        </w:rPr>
        <w:t>акт о состоянии кассы, составленный на основании ревизии кассы и скрепленный подписью главного бухгалтера;</w:t>
      </w:r>
    </w:p>
    <w:p w:rsidR="008D21CA" w:rsidRPr="005D7E6E" w:rsidRDefault="008D21CA" w:rsidP="00292D01">
      <w:pPr>
        <w:tabs>
          <w:tab w:val="left" w:pos="567"/>
        </w:tabs>
        <w:spacing w:after="0" w:line="240" w:lineRule="auto"/>
        <w:ind w:firstLine="567"/>
        <w:jc w:val="both"/>
        <w:rPr>
          <w:rFonts w:ascii="Times New Roman" w:eastAsia="Times New Roman" w:hAnsi="Times New Roman" w:cs="Times New Roman"/>
          <w:sz w:val="26"/>
          <w:szCs w:val="26"/>
        </w:rPr>
      </w:pPr>
      <w:r w:rsidRPr="005D7E6E">
        <w:rPr>
          <w:rFonts w:ascii="Times New Roman" w:eastAsia="Times New Roman" w:hAnsi="Times New Roman" w:cs="Times New Roman"/>
          <w:sz w:val="26"/>
          <w:szCs w:val="26"/>
        </w:rPr>
        <w:t>об условиях хранения и учета наличных денежных средств;</w:t>
      </w:r>
    </w:p>
    <w:p w:rsidR="008D21CA" w:rsidRPr="005D7E6E" w:rsidRDefault="008D21CA" w:rsidP="00292D01">
      <w:pPr>
        <w:tabs>
          <w:tab w:val="left" w:pos="567"/>
        </w:tabs>
        <w:spacing w:after="0" w:line="240" w:lineRule="auto"/>
        <w:ind w:firstLine="567"/>
        <w:jc w:val="both"/>
        <w:rPr>
          <w:rFonts w:ascii="Times New Roman" w:eastAsia="Times New Roman" w:hAnsi="Times New Roman" w:cs="Times New Roman"/>
          <w:sz w:val="26"/>
          <w:szCs w:val="26"/>
        </w:rPr>
      </w:pPr>
      <w:r w:rsidRPr="005D7E6E">
        <w:rPr>
          <w:rFonts w:ascii="Times New Roman" w:eastAsia="Times New Roman" w:hAnsi="Times New Roman" w:cs="Times New Roman"/>
          <w:sz w:val="26"/>
          <w:szCs w:val="26"/>
        </w:rPr>
        <w:t>договоры с поставщиками и подрядчиками, контрагентами, аренды и т. д.;</w:t>
      </w:r>
    </w:p>
    <w:p w:rsidR="008D21CA" w:rsidRPr="005D7E6E" w:rsidRDefault="008D21CA" w:rsidP="00292D01">
      <w:pPr>
        <w:tabs>
          <w:tab w:val="left" w:pos="567"/>
        </w:tabs>
        <w:spacing w:after="0" w:line="240" w:lineRule="auto"/>
        <w:ind w:firstLine="567"/>
        <w:jc w:val="both"/>
        <w:rPr>
          <w:rFonts w:ascii="Times New Roman" w:eastAsia="Times New Roman" w:hAnsi="Times New Roman" w:cs="Times New Roman"/>
          <w:sz w:val="26"/>
          <w:szCs w:val="26"/>
        </w:rPr>
      </w:pPr>
      <w:r w:rsidRPr="005D7E6E">
        <w:rPr>
          <w:rFonts w:ascii="Times New Roman" w:eastAsia="Times New Roman" w:hAnsi="Times New Roman" w:cs="Times New Roman"/>
          <w:sz w:val="26"/>
          <w:szCs w:val="26"/>
        </w:rPr>
        <w:t>договоры с покупателями услуг и работ, подрядчиками и поставщиками;</w:t>
      </w:r>
    </w:p>
    <w:p w:rsidR="008D21CA" w:rsidRPr="005D7E6E" w:rsidRDefault="008D21CA" w:rsidP="00292D01">
      <w:pPr>
        <w:tabs>
          <w:tab w:val="left" w:pos="567"/>
        </w:tabs>
        <w:spacing w:after="0" w:line="240" w:lineRule="auto"/>
        <w:ind w:firstLine="567"/>
        <w:jc w:val="both"/>
        <w:rPr>
          <w:rFonts w:ascii="Times New Roman" w:eastAsia="Times New Roman" w:hAnsi="Times New Roman" w:cs="Times New Roman"/>
          <w:sz w:val="26"/>
          <w:szCs w:val="26"/>
        </w:rPr>
      </w:pPr>
      <w:r w:rsidRPr="005D7E6E">
        <w:rPr>
          <w:rFonts w:ascii="Times New Roman" w:eastAsia="Times New Roman" w:hAnsi="Times New Roman" w:cs="Times New Roman"/>
          <w:sz w:val="26"/>
          <w:szCs w:val="26"/>
        </w:rPr>
        <w:t>учредительные документы и свидетельства: постановка на учет, присвоение номеров, внесение записей в единый реестр, коды и т. п.;</w:t>
      </w:r>
    </w:p>
    <w:p w:rsidR="008D21CA" w:rsidRPr="005D7E6E" w:rsidRDefault="008D21CA" w:rsidP="00292D01">
      <w:pPr>
        <w:tabs>
          <w:tab w:val="left" w:pos="567"/>
        </w:tabs>
        <w:spacing w:after="0" w:line="240" w:lineRule="auto"/>
        <w:ind w:firstLine="567"/>
        <w:jc w:val="both"/>
        <w:rPr>
          <w:rFonts w:ascii="Times New Roman" w:eastAsia="Times New Roman" w:hAnsi="Times New Roman" w:cs="Times New Roman"/>
          <w:sz w:val="26"/>
          <w:szCs w:val="26"/>
        </w:rPr>
      </w:pPr>
      <w:r w:rsidRPr="005D7E6E">
        <w:rPr>
          <w:rFonts w:ascii="Times New Roman" w:eastAsia="Times New Roman" w:hAnsi="Times New Roman" w:cs="Times New Roman"/>
          <w:sz w:val="26"/>
          <w:szCs w:val="26"/>
        </w:rPr>
        <w:t>о недвижимом имуществе, транспортных средствах учреждения: свидетельства о праве собственности, выписки из ЕГРП, паспорта транспортных средств и т. п.;</w:t>
      </w:r>
    </w:p>
    <w:p w:rsidR="008D21CA" w:rsidRPr="005D7E6E" w:rsidRDefault="008D21CA" w:rsidP="00292D01">
      <w:pPr>
        <w:tabs>
          <w:tab w:val="left" w:pos="567"/>
        </w:tabs>
        <w:spacing w:after="0" w:line="240" w:lineRule="auto"/>
        <w:ind w:firstLine="567"/>
        <w:jc w:val="both"/>
        <w:rPr>
          <w:rFonts w:ascii="Times New Roman" w:eastAsia="Times New Roman" w:hAnsi="Times New Roman" w:cs="Times New Roman"/>
          <w:sz w:val="26"/>
          <w:szCs w:val="26"/>
        </w:rPr>
      </w:pPr>
      <w:r w:rsidRPr="005D7E6E">
        <w:rPr>
          <w:rFonts w:ascii="Times New Roman" w:eastAsia="Times New Roman" w:hAnsi="Times New Roman" w:cs="Times New Roman"/>
          <w:sz w:val="26"/>
          <w:szCs w:val="26"/>
        </w:rPr>
        <w:t>об основных средствах, нематериальных активах и товарно-материальных ценностях;</w:t>
      </w:r>
    </w:p>
    <w:p w:rsidR="008D21CA" w:rsidRPr="005D7E6E" w:rsidRDefault="008D21CA" w:rsidP="00292D01">
      <w:pPr>
        <w:tabs>
          <w:tab w:val="left" w:pos="567"/>
        </w:tabs>
        <w:spacing w:after="0" w:line="240" w:lineRule="auto"/>
        <w:ind w:firstLine="567"/>
        <w:jc w:val="both"/>
        <w:rPr>
          <w:rFonts w:ascii="Times New Roman" w:eastAsia="Times New Roman" w:hAnsi="Times New Roman" w:cs="Times New Roman"/>
          <w:sz w:val="26"/>
          <w:szCs w:val="26"/>
        </w:rPr>
      </w:pPr>
      <w:r w:rsidRPr="005D7E6E">
        <w:rPr>
          <w:rFonts w:ascii="Times New Roman" w:eastAsia="Times New Roman" w:hAnsi="Times New Roman" w:cs="Times New Roman"/>
          <w:sz w:val="26"/>
          <w:szCs w:val="26"/>
        </w:rPr>
        <w:t>акты о результатах полной инвентаризации имущества и финансовых обязательств учреждения с приложением инвентаризационных описей, акта проверки кассы учреждения;</w:t>
      </w:r>
    </w:p>
    <w:p w:rsidR="008D21CA" w:rsidRPr="005D7E6E" w:rsidRDefault="008D21CA" w:rsidP="00292D01">
      <w:pPr>
        <w:tabs>
          <w:tab w:val="left" w:pos="567"/>
        </w:tabs>
        <w:spacing w:after="0" w:line="240" w:lineRule="auto"/>
        <w:ind w:firstLine="567"/>
        <w:jc w:val="both"/>
        <w:rPr>
          <w:rFonts w:ascii="Times New Roman" w:eastAsia="Times New Roman" w:hAnsi="Times New Roman" w:cs="Times New Roman"/>
          <w:sz w:val="26"/>
          <w:szCs w:val="26"/>
        </w:rPr>
      </w:pPr>
      <w:r w:rsidRPr="005D7E6E">
        <w:rPr>
          <w:rFonts w:ascii="Times New Roman" w:eastAsia="Times New Roman" w:hAnsi="Times New Roman" w:cs="Times New Roman"/>
          <w:sz w:val="26"/>
          <w:szCs w:val="26"/>
        </w:rPr>
        <w:t>акты сверки расчетов, подтверждающие состояние дебиторской и кредиторской задолженности, перечень нереальных к взысканию сумм дебиторской задолженности с исчерпывающей характеристикой по каждой сумме;</w:t>
      </w:r>
    </w:p>
    <w:p w:rsidR="008D21CA" w:rsidRPr="005D7E6E" w:rsidRDefault="008D21CA" w:rsidP="00292D01">
      <w:pPr>
        <w:tabs>
          <w:tab w:val="left" w:pos="567"/>
        </w:tabs>
        <w:spacing w:after="0" w:line="240" w:lineRule="auto"/>
        <w:ind w:firstLine="567"/>
        <w:jc w:val="both"/>
        <w:rPr>
          <w:rFonts w:ascii="Times New Roman" w:eastAsia="Times New Roman" w:hAnsi="Times New Roman" w:cs="Times New Roman"/>
          <w:sz w:val="26"/>
          <w:szCs w:val="26"/>
        </w:rPr>
      </w:pPr>
      <w:r w:rsidRPr="005D7E6E">
        <w:rPr>
          <w:rFonts w:ascii="Times New Roman" w:eastAsia="Times New Roman" w:hAnsi="Times New Roman" w:cs="Times New Roman"/>
          <w:sz w:val="26"/>
          <w:szCs w:val="26"/>
        </w:rPr>
        <w:t>акты ревизий и проверок;</w:t>
      </w:r>
    </w:p>
    <w:p w:rsidR="008D21CA" w:rsidRPr="005D7E6E" w:rsidRDefault="008D21CA" w:rsidP="00292D01">
      <w:pPr>
        <w:tabs>
          <w:tab w:val="left" w:pos="567"/>
        </w:tabs>
        <w:spacing w:after="0" w:line="240" w:lineRule="auto"/>
        <w:ind w:firstLine="567"/>
        <w:jc w:val="both"/>
        <w:rPr>
          <w:rFonts w:ascii="Times New Roman" w:eastAsia="Times New Roman" w:hAnsi="Times New Roman" w:cs="Times New Roman"/>
          <w:sz w:val="26"/>
          <w:szCs w:val="26"/>
        </w:rPr>
      </w:pPr>
      <w:r w:rsidRPr="005D7E6E">
        <w:rPr>
          <w:rFonts w:ascii="Times New Roman" w:eastAsia="Times New Roman" w:hAnsi="Times New Roman" w:cs="Times New Roman"/>
          <w:sz w:val="26"/>
          <w:szCs w:val="26"/>
        </w:rPr>
        <w:t>материалы о недостачах и хищениях, переданных и не переданных в правоохранительные органы;</w:t>
      </w:r>
    </w:p>
    <w:p w:rsidR="008D21CA" w:rsidRPr="005D7E6E" w:rsidRDefault="008D21CA" w:rsidP="00292D01">
      <w:pPr>
        <w:tabs>
          <w:tab w:val="left" w:pos="567"/>
        </w:tabs>
        <w:spacing w:after="0" w:line="240" w:lineRule="auto"/>
        <w:ind w:firstLine="567"/>
        <w:jc w:val="both"/>
        <w:rPr>
          <w:rFonts w:ascii="Times New Roman" w:eastAsia="Times New Roman" w:hAnsi="Times New Roman" w:cs="Times New Roman"/>
          <w:sz w:val="26"/>
          <w:szCs w:val="26"/>
        </w:rPr>
      </w:pPr>
      <w:r w:rsidRPr="005D7E6E">
        <w:rPr>
          <w:rFonts w:ascii="Times New Roman" w:eastAsia="Times New Roman" w:hAnsi="Times New Roman" w:cs="Times New Roman"/>
          <w:sz w:val="26"/>
          <w:szCs w:val="26"/>
        </w:rPr>
        <w:t>договоры с кредитными организациями;</w:t>
      </w:r>
    </w:p>
    <w:p w:rsidR="008D21CA" w:rsidRPr="005D7E6E" w:rsidRDefault="008D21CA" w:rsidP="00292D01">
      <w:pPr>
        <w:tabs>
          <w:tab w:val="left" w:pos="567"/>
        </w:tabs>
        <w:spacing w:after="0" w:line="240" w:lineRule="auto"/>
        <w:ind w:firstLine="567"/>
        <w:jc w:val="both"/>
        <w:rPr>
          <w:rFonts w:ascii="Times New Roman" w:eastAsia="Times New Roman" w:hAnsi="Times New Roman" w:cs="Times New Roman"/>
          <w:sz w:val="26"/>
          <w:szCs w:val="26"/>
        </w:rPr>
      </w:pPr>
      <w:r w:rsidRPr="005D7E6E">
        <w:rPr>
          <w:rFonts w:ascii="Times New Roman" w:eastAsia="Times New Roman" w:hAnsi="Times New Roman" w:cs="Times New Roman"/>
          <w:sz w:val="26"/>
          <w:szCs w:val="26"/>
        </w:rPr>
        <w:t>бланки строгой отчетности;</w:t>
      </w:r>
    </w:p>
    <w:p w:rsidR="008D21CA" w:rsidRPr="005D7E6E" w:rsidRDefault="008D21CA" w:rsidP="00292D01">
      <w:pPr>
        <w:tabs>
          <w:tab w:val="left" w:pos="567"/>
        </w:tabs>
        <w:spacing w:after="0" w:line="240" w:lineRule="auto"/>
        <w:ind w:firstLine="567"/>
        <w:jc w:val="both"/>
        <w:rPr>
          <w:rFonts w:ascii="Times New Roman" w:eastAsia="Times New Roman" w:hAnsi="Times New Roman" w:cs="Times New Roman"/>
          <w:sz w:val="26"/>
          <w:szCs w:val="26"/>
        </w:rPr>
      </w:pPr>
      <w:r w:rsidRPr="005D7E6E">
        <w:rPr>
          <w:rFonts w:ascii="Times New Roman" w:eastAsia="Times New Roman" w:hAnsi="Times New Roman" w:cs="Times New Roman"/>
          <w:sz w:val="26"/>
          <w:szCs w:val="26"/>
        </w:rPr>
        <w:t>иная бухгалтерская документация, свидетельствующая о деятельности учреждения.</w:t>
      </w:r>
    </w:p>
    <w:p w:rsidR="008D21CA" w:rsidRPr="005D7E6E" w:rsidRDefault="008D21CA" w:rsidP="00292D01">
      <w:pPr>
        <w:pStyle w:val="a3"/>
        <w:numPr>
          <w:ilvl w:val="0"/>
          <w:numId w:val="41"/>
        </w:numPr>
        <w:spacing w:after="0"/>
        <w:jc w:val="both"/>
        <w:rPr>
          <w:rFonts w:ascii="Times New Roman" w:hAnsi="Times New Roman" w:cs="Times New Roman"/>
          <w:sz w:val="26"/>
          <w:szCs w:val="26"/>
        </w:rPr>
      </w:pPr>
      <w:r w:rsidRPr="005D7E6E">
        <w:rPr>
          <w:rFonts w:ascii="Times New Roman" w:hAnsi="Times New Roman" w:cs="Times New Roman"/>
          <w:sz w:val="26"/>
          <w:szCs w:val="26"/>
        </w:rPr>
        <w:t xml:space="preserve"> При подписании акта приема-передачи при наличии возражений по пунктам акта руководитель и (или) уполномоченное лицо излагают их в письменной форме в присутствии комиссии.</w:t>
      </w:r>
    </w:p>
    <w:p w:rsidR="008D21CA" w:rsidRPr="005D7E6E" w:rsidRDefault="008D21CA" w:rsidP="008D21CA">
      <w:pPr>
        <w:tabs>
          <w:tab w:val="left" w:pos="567"/>
        </w:tabs>
        <w:spacing w:after="0" w:line="240" w:lineRule="auto"/>
        <w:jc w:val="both"/>
        <w:rPr>
          <w:rFonts w:ascii="Times New Roman" w:eastAsia="Times New Roman" w:hAnsi="Times New Roman" w:cs="Times New Roman"/>
          <w:sz w:val="26"/>
          <w:szCs w:val="26"/>
        </w:rPr>
      </w:pPr>
      <w:r w:rsidRPr="005D7E6E">
        <w:rPr>
          <w:rFonts w:ascii="Times New Roman" w:eastAsia="Times New Roman" w:hAnsi="Times New Roman" w:cs="Times New Roman"/>
          <w:sz w:val="26"/>
          <w:szCs w:val="26"/>
        </w:rPr>
        <w:t>Члены комиссии, имеющие замечания по содержанию акта, подписывают его с отметкой «Замечания прилагаются». Текст замечаний излагается на отдельном листе, небольшие по объему замечания допускается фиксировать на самом акте.</w:t>
      </w:r>
    </w:p>
    <w:p w:rsidR="008D21CA" w:rsidRPr="005D7E6E" w:rsidRDefault="008D21CA" w:rsidP="00292D01">
      <w:pPr>
        <w:pStyle w:val="a3"/>
        <w:numPr>
          <w:ilvl w:val="0"/>
          <w:numId w:val="41"/>
        </w:numPr>
        <w:spacing w:after="0"/>
        <w:jc w:val="both"/>
        <w:rPr>
          <w:rFonts w:ascii="Times New Roman" w:hAnsi="Times New Roman" w:cs="Times New Roman"/>
          <w:sz w:val="26"/>
          <w:szCs w:val="26"/>
        </w:rPr>
      </w:pPr>
      <w:r w:rsidRPr="005D7E6E">
        <w:rPr>
          <w:rFonts w:ascii="Times New Roman" w:hAnsi="Times New Roman" w:cs="Times New Roman"/>
          <w:sz w:val="26"/>
          <w:szCs w:val="26"/>
        </w:rPr>
        <w:t xml:space="preserve"> Акт приема-передачи оформляется в последний рабочий день увольняемого лица в учреждении.</w:t>
      </w:r>
    </w:p>
    <w:p w:rsidR="008D21CA" w:rsidRPr="005D7E6E" w:rsidRDefault="008D21CA" w:rsidP="00292D01">
      <w:pPr>
        <w:pStyle w:val="a3"/>
        <w:numPr>
          <w:ilvl w:val="0"/>
          <w:numId w:val="41"/>
        </w:numPr>
        <w:spacing w:after="0"/>
        <w:jc w:val="both"/>
        <w:rPr>
          <w:rFonts w:ascii="Times New Roman" w:hAnsi="Times New Roman" w:cs="Times New Roman"/>
          <w:sz w:val="26"/>
          <w:szCs w:val="26"/>
        </w:rPr>
      </w:pPr>
      <w:r w:rsidRPr="005D7E6E">
        <w:rPr>
          <w:rFonts w:ascii="Times New Roman" w:hAnsi="Times New Roman" w:cs="Times New Roman"/>
          <w:sz w:val="26"/>
          <w:szCs w:val="26"/>
        </w:rPr>
        <w:t>Акт приема-передачи дел составляется в трех экземплярах: 1-й экземпляр – учредителю (руководителю учреждения, если увольняется главный бухгалтер), 2-й экземпляр – увольняемому лицу, 3-й экземпляр – уполномоченному лицу, которое принимало дела.</w:t>
      </w:r>
    </w:p>
    <w:p w:rsidR="00135CEF" w:rsidRDefault="00135CEF" w:rsidP="00135CEF">
      <w:pPr>
        <w:tabs>
          <w:tab w:val="left" w:pos="0"/>
        </w:tabs>
        <w:autoSpaceDE w:val="0"/>
        <w:autoSpaceDN w:val="0"/>
        <w:adjustRightInd w:val="0"/>
        <w:spacing w:after="0" w:line="240" w:lineRule="auto"/>
        <w:ind w:left="360"/>
        <w:rPr>
          <w:rFonts w:ascii="Times New Roman" w:hAnsi="Times New Roman" w:cs="Times New Roman"/>
          <w:b/>
          <w:bCs/>
          <w:color w:val="000000"/>
          <w:sz w:val="26"/>
          <w:szCs w:val="26"/>
        </w:rPr>
      </w:pPr>
      <w:r>
        <w:rPr>
          <w:rFonts w:ascii="Times New Roman" w:hAnsi="Times New Roman" w:cs="Times New Roman"/>
          <w:b/>
          <w:bCs/>
          <w:color w:val="000000"/>
          <w:sz w:val="26"/>
          <w:szCs w:val="26"/>
        </w:rPr>
        <w:t xml:space="preserve">                   Раздел 3 . Управленческий учет</w:t>
      </w:r>
      <w:r w:rsidRPr="00135CEF">
        <w:rPr>
          <w:rFonts w:ascii="Times New Roman" w:hAnsi="Times New Roman" w:cs="Times New Roman"/>
          <w:b/>
          <w:bCs/>
          <w:color w:val="000000"/>
          <w:sz w:val="26"/>
          <w:szCs w:val="26"/>
        </w:rPr>
        <w:t>.</w:t>
      </w:r>
    </w:p>
    <w:p w:rsidR="00135CEF" w:rsidRPr="00135CEF" w:rsidRDefault="00135CEF" w:rsidP="00135CEF">
      <w:pPr>
        <w:tabs>
          <w:tab w:val="left" w:pos="0"/>
        </w:tabs>
        <w:autoSpaceDE w:val="0"/>
        <w:autoSpaceDN w:val="0"/>
        <w:adjustRightInd w:val="0"/>
        <w:spacing w:after="0" w:line="240" w:lineRule="auto"/>
        <w:ind w:left="360"/>
        <w:rPr>
          <w:rFonts w:ascii="Times New Roman" w:hAnsi="Times New Roman" w:cs="Times New Roman"/>
          <w:b/>
          <w:bCs/>
          <w:color w:val="000000"/>
          <w:sz w:val="26"/>
          <w:szCs w:val="26"/>
        </w:rPr>
      </w:pPr>
    </w:p>
    <w:p w:rsidR="00135CEF" w:rsidRPr="00135CEF" w:rsidRDefault="00135CEF" w:rsidP="00135CEF">
      <w:pPr>
        <w:pStyle w:val="a3"/>
        <w:tabs>
          <w:tab w:val="left" w:pos="0"/>
        </w:tabs>
        <w:autoSpaceDE w:val="0"/>
        <w:autoSpaceDN w:val="0"/>
        <w:adjustRightInd w:val="0"/>
        <w:spacing w:after="0" w:line="240" w:lineRule="auto"/>
        <w:ind w:left="1065" w:hanging="356"/>
        <w:rPr>
          <w:rFonts w:ascii="Times New Roman" w:hAnsi="Times New Roman" w:cs="Times New Roman"/>
          <w:b/>
          <w:bCs/>
          <w:color w:val="000000"/>
          <w:sz w:val="26"/>
          <w:szCs w:val="26"/>
        </w:rPr>
      </w:pPr>
      <w:r>
        <w:rPr>
          <w:rFonts w:ascii="Times New Roman" w:hAnsi="Times New Roman" w:cs="Times New Roman"/>
          <w:b/>
          <w:bCs/>
          <w:color w:val="000000"/>
          <w:sz w:val="26"/>
          <w:szCs w:val="26"/>
        </w:rPr>
        <w:t xml:space="preserve"> </w:t>
      </w:r>
      <w:r w:rsidRPr="00135CEF">
        <w:rPr>
          <w:rFonts w:ascii="Times New Roman" w:hAnsi="Times New Roman" w:cs="Times New Roman"/>
          <w:b/>
          <w:bCs/>
          <w:color w:val="000000"/>
          <w:sz w:val="26"/>
          <w:szCs w:val="26"/>
        </w:rPr>
        <w:t>Порядок распределения затрат по источникам финансового обеспечения.</w:t>
      </w:r>
    </w:p>
    <w:p w:rsidR="00135CEF" w:rsidRPr="00CB24AD" w:rsidRDefault="00135CEF" w:rsidP="00135CEF">
      <w:pPr>
        <w:pStyle w:val="a3"/>
        <w:spacing w:after="150" w:line="240" w:lineRule="auto"/>
        <w:ind w:left="567"/>
        <w:jc w:val="both"/>
        <w:rPr>
          <w:rFonts w:ascii="Times New Roman" w:eastAsia="Times New Roman" w:hAnsi="Times New Roman" w:cs="Times New Roman"/>
          <w:color w:val="222222"/>
          <w:sz w:val="28"/>
          <w:szCs w:val="28"/>
        </w:rPr>
      </w:pPr>
      <w:r w:rsidRPr="00F73654">
        <w:rPr>
          <w:rFonts w:ascii="Times New Roman" w:eastAsia="Times New Roman" w:hAnsi="Times New Roman" w:cs="Times New Roman"/>
          <w:color w:val="222222"/>
          <w:sz w:val="28"/>
          <w:szCs w:val="28"/>
        </w:rPr>
        <w:t>Распределение затрат по источникам финансового обеспечения осуществляется</w:t>
      </w:r>
      <w:r w:rsidRPr="00CB24AD">
        <w:rPr>
          <w:rFonts w:ascii="Times New Roman" w:eastAsia="Times New Roman" w:hAnsi="Times New Roman" w:cs="Times New Roman"/>
          <w:color w:val="222222"/>
          <w:sz w:val="28"/>
          <w:szCs w:val="28"/>
        </w:rPr>
        <w:t>:</w:t>
      </w:r>
    </w:p>
    <w:p w:rsidR="00135CEF" w:rsidRPr="00F73654" w:rsidRDefault="00135CEF" w:rsidP="00135CEF">
      <w:pPr>
        <w:pStyle w:val="a3"/>
        <w:numPr>
          <w:ilvl w:val="0"/>
          <w:numId w:val="56"/>
        </w:numPr>
        <w:spacing w:after="150" w:line="240" w:lineRule="auto"/>
        <w:ind w:left="0" w:firstLine="360"/>
        <w:jc w:val="both"/>
        <w:rPr>
          <w:rFonts w:ascii="Times New Roman" w:eastAsia="Times New Roman" w:hAnsi="Times New Roman" w:cs="Times New Roman"/>
          <w:color w:val="222222"/>
          <w:sz w:val="28"/>
          <w:szCs w:val="28"/>
        </w:rPr>
      </w:pPr>
      <w:r w:rsidRPr="00F73654">
        <w:rPr>
          <w:rFonts w:ascii="Times New Roman" w:eastAsia="Times New Roman" w:hAnsi="Times New Roman" w:cs="Times New Roman"/>
          <w:color w:val="222222"/>
          <w:sz w:val="28"/>
          <w:szCs w:val="28"/>
        </w:rPr>
        <w:t xml:space="preserve">Фонд оплаты труда (оплата труда с начислениями) персонала распределяется непосредственно по штатному расписанию в соответствии с занимаемыми ставками. </w:t>
      </w:r>
    </w:p>
    <w:p w:rsidR="00135CEF" w:rsidRPr="00F73654" w:rsidRDefault="00135CEF" w:rsidP="00135CEF">
      <w:pPr>
        <w:pStyle w:val="a3"/>
        <w:numPr>
          <w:ilvl w:val="0"/>
          <w:numId w:val="56"/>
        </w:numPr>
        <w:spacing w:after="150" w:line="240" w:lineRule="auto"/>
        <w:ind w:left="0" w:firstLine="360"/>
        <w:jc w:val="both"/>
        <w:rPr>
          <w:rFonts w:ascii="Times New Roman" w:eastAsia="Times New Roman" w:hAnsi="Times New Roman" w:cs="Times New Roman"/>
          <w:color w:val="222222"/>
          <w:sz w:val="28"/>
          <w:szCs w:val="28"/>
        </w:rPr>
      </w:pPr>
      <w:r w:rsidRPr="00F73654">
        <w:rPr>
          <w:rFonts w:ascii="Times New Roman" w:eastAsia="Times New Roman" w:hAnsi="Times New Roman" w:cs="Times New Roman"/>
          <w:color w:val="222222"/>
          <w:sz w:val="28"/>
          <w:szCs w:val="28"/>
        </w:rPr>
        <w:lastRenderedPageBreak/>
        <w:t>Текущие материальные и приравненные к ним затраты по статьям распределяются в соответствии с направлением деятельности.</w:t>
      </w:r>
    </w:p>
    <w:p w:rsidR="00997801" w:rsidRPr="00F73654" w:rsidRDefault="00997801" w:rsidP="00997801">
      <w:pPr>
        <w:pStyle w:val="a3"/>
        <w:numPr>
          <w:ilvl w:val="0"/>
          <w:numId w:val="56"/>
        </w:numPr>
        <w:spacing w:after="150" w:line="240" w:lineRule="auto"/>
        <w:ind w:left="0" w:firstLine="360"/>
        <w:jc w:val="both"/>
        <w:rPr>
          <w:rFonts w:ascii="Times New Roman" w:eastAsia="Times New Roman" w:hAnsi="Times New Roman" w:cs="Times New Roman"/>
          <w:color w:val="222222"/>
          <w:sz w:val="28"/>
          <w:szCs w:val="28"/>
        </w:rPr>
      </w:pPr>
      <w:r w:rsidRPr="00F73654">
        <w:rPr>
          <w:rFonts w:ascii="Times New Roman" w:eastAsia="Times New Roman" w:hAnsi="Times New Roman" w:cs="Times New Roman"/>
          <w:color w:val="222222"/>
          <w:sz w:val="28"/>
          <w:szCs w:val="28"/>
        </w:rPr>
        <w:t>Затраты общехозяйственного назначения распределяются в доле от общей суммы расходов</w:t>
      </w:r>
      <w:r>
        <w:rPr>
          <w:rFonts w:ascii="Times New Roman" w:eastAsia="Times New Roman" w:hAnsi="Times New Roman" w:cs="Times New Roman"/>
          <w:color w:val="222222"/>
          <w:sz w:val="28"/>
          <w:szCs w:val="28"/>
        </w:rPr>
        <w:t xml:space="preserve"> (рассчитанной исходя из доходов от оказания </w:t>
      </w:r>
      <w:r w:rsidRPr="00013C13">
        <w:rPr>
          <w:rFonts w:ascii="Times New Roman" w:eastAsia="Times New Roman" w:hAnsi="Times New Roman" w:cs="Times New Roman"/>
          <w:color w:val="222222"/>
          <w:sz w:val="28"/>
          <w:szCs w:val="28"/>
        </w:rPr>
        <w:t>доходы от оказания услуг, работ</w:t>
      </w:r>
      <w:r>
        <w:rPr>
          <w:rFonts w:ascii="Times New Roman" w:eastAsia="Times New Roman" w:hAnsi="Times New Roman" w:cs="Times New Roman"/>
          <w:color w:val="222222"/>
          <w:sz w:val="28"/>
          <w:szCs w:val="28"/>
        </w:rPr>
        <w:t xml:space="preserve"> за пр</w:t>
      </w:r>
      <w:r w:rsidR="00B02D3A">
        <w:rPr>
          <w:rFonts w:ascii="Times New Roman" w:eastAsia="Times New Roman" w:hAnsi="Times New Roman" w:cs="Times New Roman"/>
          <w:color w:val="222222"/>
          <w:sz w:val="28"/>
          <w:szCs w:val="28"/>
        </w:rPr>
        <w:t>едшествующий период, в т.ч.: 5,5</w:t>
      </w:r>
      <w:r>
        <w:rPr>
          <w:rFonts w:ascii="Times New Roman" w:eastAsia="Times New Roman" w:hAnsi="Times New Roman" w:cs="Times New Roman"/>
          <w:color w:val="222222"/>
          <w:sz w:val="28"/>
          <w:szCs w:val="28"/>
        </w:rPr>
        <w:t>% на предпринимательскую деятельность)</w:t>
      </w:r>
      <w:r w:rsidRPr="00F73654">
        <w:rPr>
          <w:rFonts w:ascii="Times New Roman" w:eastAsia="Times New Roman" w:hAnsi="Times New Roman" w:cs="Times New Roman"/>
          <w:color w:val="222222"/>
          <w:sz w:val="28"/>
          <w:szCs w:val="28"/>
        </w:rPr>
        <w:t>.</w:t>
      </w:r>
    </w:p>
    <w:p w:rsidR="00135CEF" w:rsidRPr="00F73654" w:rsidRDefault="00135CEF" w:rsidP="00135CEF">
      <w:pPr>
        <w:pStyle w:val="a3"/>
        <w:numPr>
          <w:ilvl w:val="0"/>
          <w:numId w:val="56"/>
        </w:numPr>
        <w:spacing w:after="150" w:line="240" w:lineRule="auto"/>
        <w:ind w:left="0" w:firstLine="360"/>
        <w:jc w:val="both"/>
        <w:rPr>
          <w:rFonts w:ascii="Times New Roman" w:hAnsi="Times New Roman" w:cs="Times New Roman"/>
          <w:sz w:val="28"/>
          <w:szCs w:val="28"/>
        </w:rPr>
      </w:pPr>
      <w:r w:rsidRPr="00F73654">
        <w:rPr>
          <w:rFonts w:ascii="Times New Roman" w:eastAsia="Times New Roman" w:hAnsi="Times New Roman" w:cs="Times New Roman"/>
          <w:color w:val="222222"/>
          <w:sz w:val="28"/>
          <w:szCs w:val="28"/>
        </w:rPr>
        <w:t xml:space="preserve">На предпринимательскую деятельность относятся остальные прочие расходы, не связанные с выполнением государственного задания и </w:t>
      </w:r>
      <w:r w:rsidRPr="00F73654">
        <w:rPr>
          <w:rFonts w:ascii="Times New Roman" w:hAnsi="Times New Roman" w:cs="Times New Roman"/>
          <w:sz w:val="28"/>
          <w:szCs w:val="28"/>
        </w:rPr>
        <w:t>деятельностью, в рамках базовой программы ОМС,</w:t>
      </w:r>
      <w:r w:rsidR="00F029D2">
        <w:rPr>
          <w:rFonts w:ascii="Times New Roman" w:hAnsi="Times New Roman" w:cs="Times New Roman"/>
          <w:sz w:val="28"/>
          <w:szCs w:val="28"/>
        </w:rPr>
        <w:t xml:space="preserve"> </w:t>
      </w:r>
      <w:r w:rsidRPr="00F73654">
        <w:rPr>
          <w:rFonts w:ascii="Times New Roman" w:hAnsi="Times New Roman" w:cs="Times New Roman"/>
          <w:sz w:val="28"/>
          <w:szCs w:val="28"/>
        </w:rPr>
        <w:t>регламентируемой нормативными документами:</w:t>
      </w:r>
    </w:p>
    <w:p w:rsidR="00135CEF" w:rsidRPr="00F73654" w:rsidRDefault="00135CEF" w:rsidP="00135CEF">
      <w:pPr>
        <w:pStyle w:val="a3"/>
        <w:numPr>
          <w:ilvl w:val="0"/>
          <w:numId w:val="57"/>
        </w:numPr>
        <w:spacing w:after="150" w:line="240" w:lineRule="auto"/>
        <w:ind w:left="0" w:firstLine="567"/>
        <w:jc w:val="both"/>
        <w:rPr>
          <w:rFonts w:ascii="Times New Roman" w:eastAsia="Times New Roman" w:hAnsi="Times New Roman" w:cs="Times New Roman"/>
          <w:color w:val="222222"/>
          <w:sz w:val="28"/>
          <w:szCs w:val="28"/>
        </w:rPr>
      </w:pPr>
      <w:r w:rsidRPr="00F73654">
        <w:rPr>
          <w:rFonts w:ascii="Times New Roman" w:eastAsia="Times New Roman" w:hAnsi="Times New Roman" w:cs="Times New Roman"/>
          <w:color w:val="222222"/>
          <w:sz w:val="28"/>
          <w:szCs w:val="28"/>
        </w:rPr>
        <w:t>Федеральный закон от 29.11.2010 N 326-ФЗ</w:t>
      </w:r>
      <w:proofErr w:type="gramStart"/>
      <w:r w:rsidRPr="00F73654">
        <w:rPr>
          <w:rFonts w:ascii="Times New Roman" w:eastAsia="Times New Roman" w:hAnsi="Times New Roman" w:cs="Times New Roman"/>
          <w:color w:val="222222"/>
          <w:sz w:val="28"/>
          <w:szCs w:val="28"/>
        </w:rPr>
        <w:t>"О</w:t>
      </w:r>
      <w:proofErr w:type="gramEnd"/>
      <w:r w:rsidRPr="00F73654">
        <w:rPr>
          <w:rFonts w:ascii="Times New Roman" w:eastAsia="Times New Roman" w:hAnsi="Times New Roman" w:cs="Times New Roman"/>
          <w:color w:val="222222"/>
          <w:sz w:val="28"/>
          <w:szCs w:val="28"/>
        </w:rPr>
        <w:t>б обязательном медицинском страховании в Российской Федерации"</w:t>
      </w:r>
    </w:p>
    <w:p w:rsidR="00135CEF" w:rsidRPr="00F73654" w:rsidRDefault="00135CEF" w:rsidP="00135CEF">
      <w:pPr>
        <w:pStyle w:val="a3"/>
        <w:numPr>
          <w:ilvl w:val="0"/>
          <w:numId w:val="57"/>
        </w:numPr>
        <w:spacing w:after="150" w:line="240" w:lineRule="auto"/>
        <w:ind w:left="0" w:firstLine="567"/>
        <w:jc w:val="both"/>
        <w:rPr>
          <w:rFonts w:ascii="Times New Roman" w:eastAsia="Times New Roman" w:hAnsi="Times New Roman" w:cs="Times New Roman"/>
          <w:color w:val="222222"/>
          <w:sz w:val="28"/>
          <w:szCs w:val="28"/>
        </w:rPr>
      </w:pPr>
      <w:r w:rsidRPr="00F73654">
        <w:rPr>
          <w:rFonts w:ascii="Times New Roman" w:eastAsia="Times New Roman" w:hAnsi="Times New Roman" w:cs="Times New Roman"/>
          <w:color w:val="222222"/>
          <w:sz w:val="28"/>
          <w:szCs w:val="28"/>
        </w:rPr>
        <w:t>Приказ Минздрава России от 28.02.2019 N 108н</w:t>
      </w:r>
      <w:r w:rsidR="00901313">
        <w:rPr>
          <w:rFonts w:ascii="Times New Roman" w:eastAsia="Times New Roman" w:hAnsi="Times New Roman" w:cs="Times New Roman"/>
          <w:color w:val="222222"/>
          <w:sz w:val="28"/>
          <w:szCs w:val="28"/>
        </w:rPr>
        <w:t xml:space="preserve"> </w:t>
      </w:r>
      <w:r w:rsidRPr="00F73654">
        <w:rPr>
          <w:rFonts w:ascii="Times New Roman" w:eastAsia="Times New Roman" w:hAnsi="Times New Roman" w:cs="Times New Roman"/>
          <w:color w:val="222222"/>
          <w:sz w:val="28"/>
          <w:szCs w:val="28"/>
        </w:rPr>
        <w:t>"Об утверждении Правил обязательного медицинского страхования"</w:t>
      </w:r>
    </w:p>
    <w:p w:rsidR="00135CEF" w:rsidRPr="00F73654" w:rsidRDefault="00135CEF" w:rsidP="00135CEF">
      <w:pPr>
        <w:pStyle w:val="a3"/>
        <w:numPr>
          <w:ilvl w:val="0"/>
          <w:numId w:val="57"/>
        </w:numPr>
        <w:spacing w:after="150" w:line="240" w:lineRule="auto"/>
        <w:ind w:left="0" w:firstLine="567"/>
        <w:jc w:val="both"/>
        <w:rPr>
          <w:rFonts w:ascii="Times New Roman" w:eastAsia="Times New Roman" w:hAnsi="Times New Roman" w:cs="Times New Roman"/>
          <w:color w:val="222222"/>
          <w:sz w:val="28"/>
          <w:szCs w:val="28"/>
        </w:rPr>
      </w:pPr>
      <w:r w:rsidRPr="00F73654">
        <w:rPr>
          <w:rFonts w:ascii="Times New Roman" w:eastAsia="Times New Roman" w:hAnsi="Times New Roman" w:cs="Times New Roman"/>
          <w:color w:val="222222"/>
          <w:sz w:val="28"/>
          <w:szCs w:val="28"/>
        </w:rPr>
        <w:t>Постановление Правительства РФ "О Программе государственных гарантий бесплатного оказания гражданам медицинской помощи на текущий год и на последующие плановые периоды.</w:t>
      </w:r>
    </w:p>
    <w:p w:rsidR="00135CEF" w:rsidRPr="00F73654" w:rsidRDefault="00135CEF" w:rsidP="00135CEF">
      <w:pPr>
        <w:pStyle w:val="a3"/>
        <w:numPr>
          <w:ilvl w:val="0"/>
          <w:numId w:val="57"/>
        </w:numPr>
        <w:spacing w:after="150" w:line="240" w:lineRule="auto"/>
        <w:ind w:left="0" w:firstLine="567"/>
        <w:jc w:val="both"/>
        <w:rPr>
          <w:rFonts w:ascii="Times New Roman" w:eastAsia="Times New Roman" w:hAnsi="Times New Roman" w:cs="Times New Roman"/>
          <w:color w:val="222222"/>
          <w:sz w:val="28"/>
          <w:szCs w:val="28"/>
        </w:rPr>
      </w:pPr>
      <w:r w:rsidRPr="00F73654">
        <w:rPr>
          <w:rFonts w:ascii="Times New Roman" w:eastAsia="Times New Roman" w:hAnsi="Times New Roman" w:cs="Times New Roman"/>
          <w:color w:val="222222"/>
          <w:sz w:val="28"/>
          <w:szCs w:val="28"/>
        </w:rPr>
        <w:t>Постановление Правительства Новгородской области «О территориальной программе государственных гарантий бесплатного оказания гражданам медицинской помощи на текущий год и на последующие плановые периоды.</w:t>
      </w:r>
    </w:p>
    <w:p w:rsidR="00135CEF" w:rsidRPr="00F73654" w:rsidRDefault="00135CEF" w:rsidP="00135CEF">
      <w:pPr>
        <w:pStyle w:val="a3"/>
        <w:numPr>
          <w:ilvl w:val="0"/>
          <w:numId w:val="57"/>
        </w:numPr>
        <w:spacing w:after="150" w:line="240" w:lineRule="auto"/>
        <w:ind w:left="0" w:firstLine="567"/>
        <w:jc w:val="both"/>
        <w:rPr>
          <w:rFonts w:ascii="Times New Roman" w:eastAsia="Times New Roman" w:hAnsi="Times New Roman" w:cs="Times New Roman"/>
          <w:color w:val="222222"/>
          <w:sz w:val="28"/>
          <w:szCs w:val="28"/>
        </w:rPr>
      </w:pPr>
      <w:r w:rsidRPr="00F73654">
        <w:rPr>
          <w:rFonts w:ascii="Times New Roman" w:eastAsia="Times New Roman" w:hAnsi="Times New Roman" w:cs="Times New Roman"/>
          <w:color w:val="222222"/>
          <w:sz w:val="28"/>
          <w:szCs w:val="28"/>
        </w:rPr>
        <w:t>Тарифное соглашение</w:t>
      </w:r>
      <w:r>
        <w:rPr>
          <w:rFonts w:ascii="Times New Roman" w:eastAsia="Times New Roman" w:hAnsi="Times New Roman" w:cs="Times New Roman"/>
          <w:color w:val="222222"/>
          <w:sz w:val="28"/>
          <w:szCs w:val="28"/>
        </w:rPr>
        <w:t xml:space="preserve"> </w:t>
      </w:r>
      <w:r w:rsidRPr="00F73654">
        <w:rPr>
          <w:rFonts w:ascii="Times New Roman" w:eastAsia="Times New Roman" w:hAnsi="Times New Roman" w:cs="Times New Roman"/>
          <w:color w:val="222222"/>
          <w:sz w:val="28"/>
          <w:szCs w:val="28"/>
        </w:rPr>
        <w:t>в системе обязательного медицинского страхования</w:t>
      </w:r>
      <w:r>
        <w:rPr>
          <w:rFonts w:ascii="Times New Roman" w:eastAsia="Times New Roman" w:hAnsi="Times New Roman" w:cs="Times New Roman"/>
          <w:color w:val="222222"/>
          <w:sz w:val="28"/>
          <w:szCs w:val="28"/>
        </w:rPr>
        <w:t xml:space="preserve"> </w:t>
      </w:r>
      <w:r w:rsidRPr="00F73654">
        <w:rPr>
          <w:rFonts w:ascii="Times New Roman" w:eastAsia="Times New Roman" w:hAnsi="Times New Roman" w:cs="Times New Roman"/>
          <w:color w:val="222222"/>
          <w:sz w:val="28"/>
          <w:szCs w:val="28"/>
        </w:rPr>
        <w:t>Новгородской области, утверждаемое на текущий год.</w:t>
      </w:r>
    </w:p>
    <w:p w:rsidR="00135CEF" w:rsidRDefault="00135CEF" w:rsidP="00135CEF">
      <w:pPr>
        <w:pStyle w:val="a3"/>
        <w:numPr>
          <w:ilvl w:val="0"/>
          <w:numId w:val="56"/>
        </w:numPr>
        <w:spacing w:after="150" w:line="240" w:lineRule="auto"/>
        <w:ind w:left="0" w:firstLine="360"/>
        <w:jc w:val="both"/>
        <w:rPr>
          <w:rFonts w:ascii="Times New Roman" w:eastAsia="Times New Roman" w:hAnsi="Times New Roman" w:cs="Times New Roman"/>
          <w:color w:val="222222"/>
          <w:sz w:val="28"/>
          <w:szCs w:val="28"/>
        </w:rPr>
      </w:pPr>
      <w:r w:rsidRPr="006601F3">
        <w:rPr>
          <w:rFonts w:ascii="Times New Roman" w:eastAsia="Times New Roman" w:hAnsi="Times New Roman" w:cs="Times New Roman"/>
          <w:color w:val="222222"/>
          <w:sz w:val="28"/>
          <w:szCs w:val="28"/>
        </w:rPr>
        <w:t>Средства целевых субсидий</w:t>
      </w:r>
      <w:r>
        <w:rPr>
          <w:rFonts w:ascii="Times New Roman" w:eastAsia="Times New Roman" w:hAnsi="Times New Roman" w:cs="Times New Roman"/>
          <w:color w:val="222222"/>
          <w:sz w:val="28"/>
          <w:szCs w:val="28"/>
        </w:rPr>
        <w:t xml:space="preserve"> </w:t>
      </w:r>
      <w:r w:rsidRPr="006601F3">
        <w:rPr>
          <w:rFonts w:ascii="Times New Roman" w:eastAsia="Times New Roman" w:hAnsi="Times New Roman" w:cs="Times New Roman"/>
          <w:color w:val="222222"/>
          <w:sz w:val="28"/>
          <w:szCs w:val="28"/>
        </w:rPr>
        <w:t>относятся на цели, предусмотренные заключаемым Соглашением с Учредителем, в соответствии с направлениями расходования, указанными в Соглашении.</w:t>
      </w:r>
    </w:p>
    <w:p w:rsidR="00135CEF" w:rsidRDefault="00135CEF" w:rsidP="00135CEF">
      <w:pPr>
        <w:pStyle w:val="a3"/>
        <w:numPr>
          <w:ilvl w:val="0"/>
          <w:numId w:val="56"/>
        </w:numPr>
        <w:spacing w:after="150" w:line="240" w:lineRule="auto"/>
        <w:ind w:left="0" w:firstLine="360"/>
        <w:jc w:val="both"/>
        <w:rPr>
          <w:rFonts w:ascii="Times New Roman" w:eastAsia="Times New Roman" w:hAnsi="Times New Roman" w:cs="Times New Roman"/>
          <w:color w:val="222222"/>
          <w:sz w:val="28"/>
          <w:szCs w:val="28"/>
        </w:rPr>
      </w:pPr>
      <w:r w:rsidRPr="006601F3">
        <w:rPr>
          <w:rFonts w:ascii="Times New Roman" w:eastAsia="Times New Roman" w:hAnsi="Times New Roman" w:cs="Times New Roman"/>
          <w:color w:val="222222"/>
          <w:sz w:val="28"/>
          <w:szCs w:val="28"/>
        </w:rPr>
        <w:t xml:space="preserve">Средства </w:t>
      </w:r>
      <w:r>
        <w:rPr>
          <w:rFonts w:ascii="Times New Roman" w:eastAsia="Times New Roman" w:hAnsi="Times New Roman" w:cs="Times New Roman"/>
          <w:color w:val="222222"/>
          <w:sz w:val="28"/>
          <w:szCs w:val="28"/>
        </w:rPr>
        <w:t>нормированного страхового запаса</w:t>
      </w:r>
      <w:r w:rsidRPr="006601F3">
        <w:rPr>
          <w:rFonts w:ascii="Times New Roman" w:eastAsia="Times New Roman" w:hAnsi="Times New Roman" w:cs="Times New Roman"/>
          <w:color w:val="222222"/>
          <w:sz w:val="28"/>
          <w:szCs w:val="28"/>
        </w:rPr>
        <w:t xml:space="preserve"> относятся на цели, предусмотренные заключаемым Соглашением с </w:t>
      </w:r>
      <w:r>
        <w:rPr>
          <w:rFonts w:ascii="Times New Roman" w:eastAsia="Times New Roman" w:hAnsi="Times New Roman" w:cs="Times New Roman"/>
          <w:color w:val="222222"/>
          <w:sz w:val="28"/>
          <w:szCs w:val="28"/>
        </w:rPr>
        <w:t>ТФОМС</w:t>
      </w:r>
      <w:r w:rsidRPr="006601F3">
        <w:rPr>
          <w:rFonts w:ascii="Times New Roman" w:eastAsia="Times New Roman" w:hAnsi="Times New Roman" w:cs="Times New Roman"/>
          <w:color w:val="222222"/>
          <w:sz w:val="28"/>
          <w:szCs w:val="28"/>
        </w:rPr>
        <w:t>, в соответствии с направлениями расходования, указанными в Соглашении.</w:t>
      </w:r>
    </w:p>
    <w:p w:rsidR="00135CEF" w:rsidRPr="000E4487" w:rsidRDefault="00135CEF" w:rsidP="00135CEF">
      <w:pPr>
        <w:pStyle w:val="a3"/>
        <w:numPr>
          <w:ilvl w:val="0"/>
          <w:numId w:val="56"/>
        </w:numPr>
        <w:spacing w:after="150" w:line="240" w:lineRule="auto"/>
        <w:ind w:left="0" w:firstLine="360"/>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Ф</w:t>
      </w:r>
      <w:r w:rsidRPr="000E4487">
        <w:rPr>
          <w:rFonts w:ascii="Times New Roman" w:eastAsia="Times New Roman" w:hAnsi="Times New Roman" w:cs="Times New Roman"/>
          <w:color w:val="222222"/>
          <w:sz w:val="28"/>
          <w:szCs w:val="28"/>
        </w:rPr>
        <w:t>инансовое обеспечение от территориальных органов ФСС, на оказание медицинской помощи женщинам в период беременности и родов, в послеродовой период, а также новорожденным и детям до трех лет расходую</w:t>
      </w:r>
      <w:r>
        <w:rPr>
          <w:rFonts w:ascii="Times New Roman" w:eastAsia="Times New Roman" w:hAnsi="Times New Roman" w:cs="Times New Roman"/>
          <w:color w:val="222222"/>
          <w:sz w:val="28"/>
          <w:szCs w:val="28"/>
        </w:rPr>
        <w:t>т</w:t>
      </w:r>
      <w:r w:rsidRPr="000E4487">
        <w:rPr>
          <w:rFonts w:ascii="Times New Roman" w:eastAsia="Times New Roman" w:hAnsi="Times New Roman" w:cs="Times New Roman"/>
          <w:color w:val="222222"/>
          <w:sz w:val="28"/>
          <w:szCs w:val="28"/>
        </w:rPr>
        <w:t>ся в соответствии с приказом Министерства Здравоохранения Российской Федерации</w:t>
      </w:r>
      <w:r>
        <w:rPr>
          <w:rFonts w:ascii="Times New Roman" w:eastAsia="Times New Roman" w:hAnsi="Times New Roman" w:cs="Times New Roman"/>
          <w:color w:val="222222"/>
          <w:sz w:val="28"/>
          <w:szCs w:val="28"/>
        </w:rPr>
        <w:t xml:space="preserve"> </w:t>
      </w:r>
      <w:r w:rsidRPr="000E4487">
        <w:rPr>
          <w:rFonts w:ascii="Times New Roman" w:eastAsia="Times New Roman" w:hAnsi="Times New Roman" w:cs="Times New Roman"/>
          <w:color w:val="222222"/>
          <w:sz w:val="28"/>
          <w:szCs w:val="28"/>
        </w:rPr>
        <w:t>от 2 апреля 2020 г. N 266н</w:t>
      </w:r>
      <w:r>
        <w:rPr>
          <w:rFonts w:ascii="Times New Roman" w:eastAsia="Times New Roman" w:hAnsi="Times New Roman" w:cs="Times New Roman"/>
          <w:color w:val="222222"/>
          <w:sz w:val="28"/>
          <w:szCs w:val="28"/>
        </w:rPr>
        <w:t>.</w:t>
      </w:r>
    </w:p>
    <w:p w:rsidR="00135CEF" w:rsidRPr="00135CEF" w:rsidRDefault="00135CEF" w:rsidP="00135CEF">
      <w:pPr>
        <w:pStyle w:val="a3"/>
        <w:tabs>
          <w:tab w:val="left" w:pos="0"/>
        </w:tabs>
        <w:autoSpaceDE w:val="0"/>
        <w:autoSpaceDN w:val="0"/>
        <w:adjustRightInd w:val="0"/>
        <w:spacing w:after="0" w:line="240" w:lineRule="auto"/>
        <w:jc w:val="both"/>
        <w:rPr>
          <w:rFonts w:ascii="Times New Roman" w:hAnsi="Times New Roman" w:cs="Times New Roman"/>
          <w:b/>
          <w:bCs/>
          <w:color w:val="000000"/>
          <w:sz w:val="26"/>
          <w:szCs w:val="26"/>
        </w:rPr>
      </w:pPr>
    </w:p>
    <w:p w:rsidR="00F91876" w:rsidRDefault="00F91876" w:rsidP="00382B04">
      <w:pPr>
        <w:tabs>
          <w:tab w:val="left" w:pos="0"/>
        </w:tabs>
        <w:autoSpaceDE w:val="0"/>
        <w:autoSpaceDN w:val="0"/>
        <w:adjustRightInd w:val="0"/>
        <w:spacing w:after="0" w:line="240" w:lineRule="auto"/>
        <w:ind w:firstLine="567"/>
        <w:jc w:val="center"/>
        <w:rPr>
          <w:rFonts w:ascii="Times New Roman" w:hAnsi="Times New Roman" w:cs="Times New Roman"/>
          <w:b/>
          <w:bCs/>
          <w:color w:val="000000"/>
          <w:sz w:val="26"/>
          <w:szCs w:val="26"/>
        </w:rPr>
      </w:pPr>
    </w:p>
    <w:p w:rsidR="00382B04" w:rsidRDefault="00135CEF" w:rsidP="00382B04">
      <w:pPr>
        <w:tabs>
          <w:tab w:val="left" w:pos="0"/>
        </w:tabs>
        <w:autoSpaceDE w:val="0"/>
        <w:autoSpaceDN w:val="0"/>
        <w:adjustRightInd w:val="0"/>
        <w:spacing w:after="0" w:line="240" w:lineRule="auto"/>
        <w:ind w:firstLine="567"/>
        <w:jc w:val="center"/>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4</w:t>
      </w:r>
      <w:r w:rsidR="00382B04">
        <w:rPr>
          <w:rFonts w:ascii="Times New Roman" w:hAnsi="Times New Roman" w:cs="Times New Roman"/>
          <w:b/>
          <w:bCs/>
          <w:color w:val="000000"/>
          <w:sz w:val="26"/>
          <w:szCs w:val="26"/>
        </w:rPr>
        <w:t>. Учетная политика для целей налогового учета.</w:t>
      </w:r>
    </w:p>
    <w:p w:rsidR="00382B04" w:rsidRDefault="00382B04" w:rsidP="00382B04">
      <w:pPr>
        <w:tabs>
          <w:tab w:val="left" w:pos="0"/>
        </w:tabs>
        <w:autoSpaceDE w:val="0"/>
        <w:autoSpaceDN w:val="0"/>
        <w:adjustRightInd w:val="0"/>
        <w:spacing w:after="0" w:line="240" w:lineRule="auto"/>
        <w:ind w:firstLine="567"/>
        <w:jc w:val="both"/>
        <w:rPr>
          <w:rFonts w:ascii="Times New Roman" w:hAnsi="Times New Roman" w:cs="Times New Roman"/>
          <w:b/>
          <w:bCs/>
          <w:color w:val="000000"/>
          <w:sz w:val="26"/>
          <w:szCs w:val="26"/>
        </w:rPr>
      </w:pPr>
    </w:p>
    <w:p w:rsidR="00382B04" w:rsidRDefault="00382B04" w:rsidP="00382B04">
      <w:pPr>
        <w:pStyle w:val="a3"/>
        <w:numPr>
          <w:ilvl w:val="0"/>
          <w:numId w:val="33"/>
        </w:numPr>
        <w:tabs>
          <w:tab w:val="left" w:pos="0"/>
        </w:tabs>
        <w:autoSpaceDE w:val="0"/>
        <w:autoSpaceDN w:val="0"/>
        <w:adjustRightInd w:val="0"/>
        <w:spacing w:after="0" w:line="240" w:lineRule="auto"/>
        <w:ind w:left="993" w:hanging="426"/>
        <w:rPr>
          <w:rFonts w:ascii="Times New Roman" w:hAnsi="Times New Roman" w:cs="Times New Roman"/>
          <w:b/>
          <w:bCs/>
          <w:color w:val="000000"/>
          <w:sz w:val="26"/>
          <w:szCs w:val="26"/>
        </w:rPr>
      </w:pPr>
      <w:r w:rsidRPr="008B0A36">
        <w:rPr>
          <w:rFonts w:ascii="Times New Roman" w:hAnsi="Times New Roman" w:cs="Times New Roman"/>
          <w:b/>
          <w:bCs/>
          <w:color w:val="000000"/>
          <w:sz w:val="26"/>
          <w:szCs w:val="26"/>
        </w:rPr>
        <w:t>Общие положения.</w:t>
      </w:r>
    </w:p>
    <w:p w:rsidR="00382B04" w:rsidRDefault="00382B04" w:rsidP="00382B04">
      <w:pPr>
        <w:pStyle w:val="a3"/>
        <w:tabs>
          <w:tab w:val="left" w:pos="0"/>
        </w:tabs>
        <w:autoSpaceDE w:val="0"/>
        <w:autoSpaceDN w:val="0"/>
        <w:adjustRightInd w:val="0"/>
        <w:spacing w:after="0" w:line="240" w:lineRule="auto"/>
        <w:ind w:left="993"/>
        <w:rPr>
          <w:rFonts w:ascii="Times New Roman" w:hAnsi="Times New Roman" w:cs="Times New Roman"/>
          <w:b/>
          <w:bCs/>
          <w:color w:val="000000"/>
          <w:sz w:val="26"/>
          <w:szCs w:val="26"/>
        </w:rPr>
      </w:pPr>
    </w:p>
    <w:p w:rsidR="00382B04" w:rsidRPr="00236765" w:rsidRDefault="00382B04" w:rsidP="00382B04">
      <w:pPr>
        <w:pStyle w:val="a3"/>
        <w:tabs>
          <w:tab w:val="left" w:pos="0"/>
        </w:tabs>
        <w:autoSpaceDE w:val="0"/>
        <w:autoSpaceDN w:val="0"/>
        <w:adjustRightInd w:val="0"/>
        <w:spacing w:after="0" w:line="240" w:lineRule="auto"/>
        <w:ind w:left="993" w:hanging="426"/>
        <w:rPr>
          <w:rFonts w:ascii="Times New Roman" w:hAnsi="Times New Roman" w:cs="Times New Roman"/>
          <w:bCs/>
          <w:color w:val="000000"/>
          <w:sz w:val="26"/>
          <w:szCs w:val="26"/>
        </w:rPr>
      </w:pPr>
      <w:r w:rsidRPr="00236765">
        <w:rPr>
          <w:rFonts w:ascii="Times New Roman" w:hAnsi="Times New Roman" w:cs="Times New Roman"/>
          <w:bCs/>
          <w:color w:val="000000"/>
          <w:sz w:val="26"/>
          <w:szCs w:val="26"/>
        </w:rPr>
        <w:t>ГОБУЗ</w:t>
      </w:r>
      <w:r w:rsidR="005D7E6E">
        <w:rPr>
          <w:rFonts w:ascii="Times New Roman" w:hAnsi="Times New Roman" w:cs="Times New Roman"/>
          <w:bCs/>
          <w:color w:val="000000"/>
          <w:sz w:val="26"/>
          <w:szCs w:val="26"/>
        </w:rPr>
        <w:t xml:space="preserve"> </w:t>
      </w:r>
      <w:r w:rsidRPr="00236765">
        <w:rPr>
          <w:rFonts w:ascii="Times New Roman" w:hAnsi="Times New Roman" w:cs="Times New Roman"/>
          <w:bCs/>
          <w:color w:val="000000"/>
          <w:sz w:val="26"/>
          <w:szCs w:val="26"/>
        </w:rPr>
        <w:t>"ЦГКБ"</w:t>
      </w:r>
      <w:r>
        <w:rPr>
          <w:rFonts w:ascii="Times New Roman" w:hAnsi="Times New Roman" w:cs="Times New Roman"/>
          <w:bCs/>
          <w:color w:val="000000"/>
          <w:sz w:val="26"/>
          <w:szCs w:val="26"/>
        </w:rPr>
        <w:t xml:space="preserve"> применяет общую систему налогообложения</w:t>
      </w:r>
    </w:p>
    <w:p w:rsidR="00382B04" w:rsidRDefault="00382B04" w:rsidP="00382B04">
      <w:pPr>
        <w:autoSpaceDE w:val="0"/>
        <w:autoSpaceDN w:val="0"/>
        <w:adjustRightInd w:val="0"/>
        <w:spacing w:after="0" w:line="240" w:lineRule="auto"/>
        <w:ind w:firstLine="540"/>
        <w:jc w:val="both"/>
        <w:rPr>
          <w:rFonts w:ascii="Times New Roman" w:hAnsi="Times New Roman" w:cs="Times New Roman"/>
          <w:sz w:val="26"/>
          <w:szCs w:val="26"/>
        </w:rPr>
      </w:pPr>
      <w:r w:rsidRPr="004C66AD">
        <w:rPr>
          <w:rFonts w:ascii="Times New Roman" w:hAnsi="Times New Roman" w:cs="Times New Roman"/>
          <w:sz w:val="26"/>
          <w:szCs w:val="26"/>
        </w:rPr>
        <w:t xml:space="preserve">Налоговый учет в учреждении ведется автоматизированным способом с применением программы </w:t>
      </w:r>
      <w:r>
        <w:rPr>
          <w:rFonts w:ascii="Times New Roman" w:hAnsi="Times New Roman" w:cs="Times New Roman"/>
          <w:sz w:val="26"/>
          <w:szCs w:val="26"/>
        </w:rPr>
        <w:t>1С.</w:t>
      </w:r>
      <w:r w:rsidRPr="004C66AD">
        <w:rPr>
          <w:rFonts w:ascii="Times New Roman" w:hAnsi="Times New Roman" w:cs="Times New Roman"/>
          <w:sz w:val="26"/>
          <w:szCs w:val="26"/>
        </w:rPr>
        <w:t xml:space="preserve"> </w:t>
      </w:r>
    </w:p>
    <w:p w:rsidR="00382B04" w:rsidRDefault="00382B04" w:rsidP="00382B04">
      <w:pPr>
        <w:autoSpaceDE w:val="0"/>
        <w:autoSpaceDN w:val="0"/>
        <w:adjustRightInd w:val="0"/>
        <w:spacing w:after="0" w:line="240" w:lineRule="auto"/>
        <w:ind w:firstLine="540"/>
        <w:jc w:val="both"/>
        <w:rPr>
          <w:rFonts w:ascii="Times New Roman" w:hAnsi="Times New Roman" w:cs="Times New Roman"/>
          <w:sz w:val="26"/>
          <w:szCs w:val="26"/>
        </w:rPr>
      </w:pPr>
      <w:r w:rsidRPr="0081000F">
        <w:rPr>
          <w:rFonts w:ascii="Times New Roman" w:hAnsi="Times New Roman" w:cs="Times New Roman"/>
          <w:i/>
          <w:iCs/>
          <w:sz w:val="26"/>
          <w:szCs w:val="26"/>
        </w:rPr>
        <w:t xml:space="preserve">(Основание: </w:t>
      </w:r>
      <w:hyperlink r:id="rId95" w:history="1">
        <w:r w:rsidRPr="0081000F">
          <w:rPr>
            <w:rFonts w:ascii="Times New Roman" w:hAnsi="Times New Roman" w:cs="Times New Roman"/>
            <w:i/>
            <w:iCs/>
            <w:color w:val="0000FF"/>
            <w:sz w:val="26"/>
            <w:szCs w:val="26"/>
          </w:rPr>
          <w:t>ст. 313</w:t>
        </w:r>
      </w:hyperlink>
      <w:r w:rsidRPr="0081000F">
        <w:rPr>
          <w:rFonts w:ascii="Times New Roman" w:hAnsi="Times New Roman" w:cs="Times New Roman"/>
          <w:i/>
          <w:iCs/>
          <w:sz w:val="26"/>
          <w:szCs w:val="26"/>
        </w:rPr>
        <w:t xml:space="preserve"> НК РФ)</w:t>
      </w:r>
    </w:p>
    <w:p w:rsidR="00382B04" w:rsidRDefault="00382B04" w:rsidP="00382B04">
      <w:pPr>
        <w:tabs>
          <w:tab w:val="left" w:pos="0"/>
        </w:tabs>
        <w:autoSpaceDE w:val="0"/>
        <w:autoSpaceDN w:val="0"/>
        <w:adjustRightInd w:val="0"/>
        <w:spacing w:after="0" w:line="240" w:lineRule="auto"/>
        <w:ind w:firstLine="567"/>
        <w:jc w:val="both"/>
        <w:rPr>
          <w:rFonts w:ascii="Times New Roman" w:hAnsi="Times New Roman" w:cs="Times New Roman"/>
          <w:color w:val="000000"/>
          <w:sz w:val="26"/>
          <w:szCs w:val="26"/>
        </w:rPr>
      </w:pPr>
      <w:r>
        <w:rPr>
          <w:rFonts w:ascii="Times New Roman" w:hAnsi="Times New Roman" w:cs="Times New Roman"/>
          <w:color w:val="000000"/>
          <w:sz w:val="26"/>
          <w:szCs w:val="26"/>
        </w:rPr>
        <w:t>- Для ведения налогового учета учреждение использует:</w:t>
      </w:r>
    </w:p>
    <w:p w:rsidR="00382B04" w:rsidRPr="00F84EA1" w:rsidRDefault="00382B04" w:rsidP="00382B04">
      <w:pPr>
        <w:pStyle w:val="a3"/>
        <w:numPr>
          <w:ilvl w:val="0"/>
          <w:numId w:val="36"/>
        </w:numPr>
        <w:tabs>
          <w:tab w:val="left" w:pos="0"/>
        </w:tabs>
        <w:autoSpaceDE w:val="0"/>
        <w:autoSpaceDN w:val="0"/>
        <w:adjustRightInd w:val="0"/>
        <w:spacing w:after="0" w:line="240" w:lineRule="auto"/>
        <w:jc w:val="both"/>
        <w:rPr>
          <w:rFonts w:ascii="Times New Roman" w:hAnsi="Times New Roman" w:cs="Times New Roman"/>
          <w:color w:val="000000"/>
          <w:sz w:val="26"/>
          <w:szCs w:val="26"/>
        </w:rPr>
      </w:pPr>
      <w:r w:rsidRPr="00F84EA1">
        <w:rPr>
          <w:rFonts w:ascii="Times New Roman" w:hAnsi="Times New Roman" w:cs="Times New Roman"/>
          <w:color w:val="000000"/>
          <w:sz w:val="26"/>
          <w:szCs w:val="26"/>
        </w:rPr>
        <w:lastRenderedPageBreak/>
        <w:t xml:space="preserve">данные бухгалтерского учета и бухгалтерских регистров (счета: </w:t>
      </w:r>
      <w:r>
        <w:rPr>
          <w:rFonts w:ascii="Times New Roman" w:hAnsi="Times New Roman" w:cs="Times New Roman"/>
          <w:color w:val="000000"/>
          <w:sz w:val="26"/>
          <w:szCs w:val="26"/>
        </w:rPr>
        <w:t xml:space="preserve">2 </w:t>
      </w:r>
      <w:r w:rsidRPr="00F84EA1">
        <w:rPr>
          <w:rFonts w:ascii="Times New Roman" w:hAnsi="Times New Roman" w:cs="Times New Roman"/>
          <w:color w:val="000000"/>
          <w:sz w:val="26"/>
          <w:szCs w:val="26"/>
        </w:rPr>
        <w:t>401 10 100 – доходы текущего периода,</w:t>
      </w:r>
      <w:r>
        <w:rPr>
          <w:rFonts w:ascii="Times New Roman" w:hAnsi="Times New Roman" w:cs="Times New Roman"/>
          <w:color w:val="000000"/>
          <w:sz w:val="26"/>
          <w:szCs w:val="26"/>
        </w:rPr>
        <w:t xml:space="preserve"> 2 </w:t>
      </w:r>
      <w:r w:rsidRPr="00F84EA1">
        <w:rPr>
          <w:rFonts w:ascii="Times New Roman" w:hAnsi="Times New Roman" w:cs="Times New Roman"/>
          <w:color w:val="000000"/>
          <w:sz w:val="26"/>
          <w:szCs w:val="26"/>
        </w:rPr>
        <w:t>20500 – доходы учреждения);</w:t>
      </w:r>
    </w:p>
    <w:p w:rsidR="00382B04" w:rsidRPr="00F84EA1" w:rsidRDefault="00382B04" w:rsidP="00382B04">
      <w:pPr>
        <w:pStyle w:val="a3"/>
        <w:numPr>
          <w:ilvl w:val="0"/>
          <w:numId w:val="36"/>
        </w:numPr>
        <w:tabs>
          <w:tab w:val="left" w:pos="0"/>
        </w:tabs>
        <w:autoSpaceDE w:val="0"/>
        <w:autoSpaceDN w:val="0"/>
        <w:adjustRightInd w:val="0"/>
        <w:spacing w:after="0" w:line="240" w:lineRule="auto"/>
        <w:jc w:val="both"/>
        <w:rPr>
          <w:rFonts w:ascii="Times New Roman" w:hAnsi="Times New Roman" w:cs="Times New Roman"/>
          <w:color w:val="000000"/>
          <w:sz w:val="26"/>
          <w:szCs w:val="26"/>
        </w:rPr>
      </w:pPr>
      <w:r w:rsidRPr="00F84EA1">
        <w:rPr>
          <w:rFonts w:ascii="Times New Roman" w:hAnsi="Times New Roman" w:cs="Times New Roman"/>
          <w:color w:val="000000"/>
          <w:sz w:val="26"/>
          <w:szCs w:val="26"/>
        </w:rPr>
        <w:t>регистры налогового учета.</w:t>
      </w:r>
    </w:p>
    <w:p w:rsidR="00382B04" w:rsidRDefault="00382B04" w:rsidP="00382B04">
      <w:pPr>
        <w:tabs>
          <w:tab w:val="left" w:pos="0"/>
        </w:tabs>
        <w:autoSpaceDE w:val="0"/>
        <w:autoSpaceDN w:val="0"/>
        <w:adjustRightInd w:val="0"/>
        <w:spacing w:after="0" w:line="240" w:lineRule="auto"/>
        <w:ind w:firstLine="567"/>
        <w:jc w:val="both"/>
        <w:rPr>
          <w:rFonts w:ascii="Times New Roman" w:hAnsi="Times New Roman" w:cs="Times New Roman"/>
          <w:color w:val="000000"/>
          <w:sz w:val="26"/>
          <w:szCs w:val="26"/>
        </w:rPr>
      </w:pPr>
      <w:r>
        <w:rPr>
          <w:rFonts w:ascii="Times New Roman" w:hAnsi="Times New Roman" w:cs="Times New Roman"/>
          <w:color w:val="000000"/>
          <w:sz w:val="26"/>
          <w:szCs w:val="26"/>
        </w:rPr>
        <w:t>- В учреждении формируются следующие налоговые регистры ежемесячно или ежеквартально:</w:t>
      </w:r>
    </w:p>
    <w:p w:rsidR="00382B04" w:rsidRPr="00F84EA1" w:rsidRDefault="00382B04" w:rsidP="00382B04">
      <w:pPr>
        <w:pStyle w:val="a3"/>
        <w:numPr>
          <w:ilvl w:val="0"/>
          <w:numId w:val="37"/>
        </w:numPr>
        <w:tabs>
          <w:tab w:val="left" w:pos="0"/>
        </w:tabs>
        <w:autoSpaceDE w:val="0"/>
        <w:autoSpaceDN w:val="0"/>
        <w:adjustRightInd w:val="0"/>
        <w:spacing w:after="0" w:line="240" w:lineRule="auto"/>
        <w:jc w:val="both"/>
        <w:rPr>
          <w:rFonts w:ascii="Times New Roman" w:hAnsi="Times New Roman" w:cs="Times New Roman"/>
          <w:color w:val="000000"/>
          <w:sz w:val="26"/>
          <w:szCs w:val="26"/>
        </w:rPr>
      </w:pPr>
      <w:r w:rsidRPr="00F84EA1">
        <w:rPr>
          <w:rFonts w:ascii="Times New Roman" w:hAnsi="Times New Roman" w:cs="Times New Roman"/>
          <w:color w:val="000000"/>
          <w:sz w:val="26"/>
          <w:szCs w:val="26"/>
        </w:rPr>
        <w:t>учет доходов;</w:t>
      </w:r>
    </w:p>
    <w:p w:rsidR="00382B04" w:rsidRPr="00F84EA1" w:rsidRDefault="00382B04" w:rsidP="00382B04">
      <w:pPr>
        <w:pStyle w:val="a3"/>
        <w:numPr>
          <w:ilvl w:val="0"/>
          <w:numId w:val="37"/>
        </w:numPr>
        <w:tabs>
          <w:tab w:val="left" w:pos="0"/>
        </w:tabs>
        <w:autoSpaceDE w:val="0"/>
        <w:autoSpaceDN w:val="0"/>
        <w:adjustRightInd w:val="0"/>
        <w:spacing w:after="0" w:line="240" w:lineRule="auto"/>
        <w:jc w:val="both"/>
        <w:rPr>
          <w:rFonts w:ascii="Times New Roman" w:hAnsi="Times New Roman" w:cs="Times New Roman"/>
          <w:color w:val="000000"/>
          <w:sz w:val="26"/>
          <w:szCs w:val="26"/>
        </w:rPr>
      </w:pPr>
      <w:r w:rsidRPr="00F84EA1">
        <w:rPr>
          <w:rFonts w:ascii="Times New Roman" w:hAnsi="Times New Roman" w:cs="Times New Roman"/>
          <w:color w:val="000000"/>
          <w:sz w:val="26"/>
          <w:szCs w:val="26"/>
        </w:rPr>
        <w:t>учет расходов;</w:t>
      </w:r>
    </w:p>
    <w:p w:rsidR="00382B04" w:rsidRPr="00F84EA1" w:rsidRDefault="00382B04" w:rsidP="00382B04">
      <w:pPr>
        <w:pStyle w:val="a3"/>
        <w:numPr>
          <w:ilvl w:val="0"/>
          <w:numId w:val="37"/>
        </w:numPr>
        <w:tabs>
          <w:tab w:val="left" w:pos="0"/>
        </w:tabs>
        <w:autoSpaceDE w:val="0"/>
        <w:autoSpaceDN w:val="0"/>
        <w:adjustRightInd w:val="0"/>
        <w:spacing w:after="0" w:line="240" w:lineRule="auto"/>
        <w:jc w:val="both"/>
        <w:rPr>
          <w:rFonts w:ascii="Times New Roman" w:hAnsi="Times New Roman" w:cs="Times New Roman"/>
          <w:color w:val="000000"/>
          <w:sz w:val="26"/>
          <w:szCs w:val="26"/>
        </w:rPr>
      </w:pPr>
      <w:r w:rsidRPr="00F84EA1">
        <w:rPr>
          <w:rFonts w:ascii="Times New Roman" w:hAnsi="Times New Roman" w:cs="Times New Roman"/>
          <w:color w:val="000000"/>
          <w:sz w:val="26"/>
          <w:szCs w:val="26"/>
        </w:rPr>
        <w:t>расчет начисления амортизации;</w:t>
      </w:r>
    </w:p>
    <w:p w:rsidR="00382B04" w:rsidRPr="00F84EA1" w:rsidRDefault="00382B04" w:rsidP="00382B04">
      <w:pPr>
        <w:pStyle w:val="a3"/>
        <w:numPr>
          <w:ilvl w:val="0"/>
          <w:numId w:val="37"/>
        </w:numPr>
        <w:tabs>
          <w:tab w:val="left" w:pos="0"/>
        </w:tabs>
        <w:autoSpaceDE w:val="0"/>
        <w:autoSpaceDN w:val="0"/>
        <w:adjustRightInd w:val="0"/>
        <w:spacing w:after="0" w:line="240" w:lineRule="auto"/>
        <w:jc w:val="both"/>
        <w:rPr>
          <w:rFonts w:ascii="Times New Roman" w:hAnsi="Times New Roman" w:cs="Times New Roman"/>
          <w:color w:val="000000"/>
          <w:sz w:val="26"/>
          <w:szCs w:val="26"/>
        </w:rPr>
      </w:pPr>
      <w:r w:rsidRPr="00F84EA1">
        <w:rPr>
          <w:rFonts w:ascii="Times New Roman" w:hAnsi="Times New Roman" w:cs="Times New Roman"/>
          <w:color w:val="000000"/>
          <w:sz w:val="26"/>
          <w:szCs w:val="26"/>
        </w:rPr>
        <w:t>расчет налоговой базы;</w:t>
      </w:r>
    </w:p>
    <w:p w:rsidR="00382B04" w:rsidRDefault="00382B04" w:rsidP="00382B04">
      <w:pPr>
        <w:pStyle w:val="a3"/>
        <w:numPr>
          <w:ilvl w:val="0"/>
          <w:numId w:val="37"/>
        </w:numPr>
        <w:tabs>
          <w:tab w:val="left" w:pos="0"/>
        </w:tabs>
        <w:autoSpaceDE w:val="0"/>
        <w:autoSpaceDN w:val="0"/>
        <w:adjustRightInd w:val="0"/>
        <w:spacing w:after="0" w:line="240" w:lineRule="auto"/>
        <w:jc w:val="both"/>
        <w:rPr>
          <w:rFonts w:ascii="Times New Roman" w:hAnsi="Times New Roman" w:cs="Times New Roman"/>
          <w:color w:val="000000"/>
          <w:sz w:val="26"/>
          <w:szCs w:val="26"/>
        </w:rPr>
      </w:pPr>
      <w:r w:rsidRPr="00F84EA1">
        <w:rPr>
          <w:rFonts w:ascii="Times New Roman" w:hAnsi="Times New Roman" w:cs="Times New Roman"/>
          <w:color w:val="000000"/>
          <w:sz w:val="26"/>
          <w:szCs w:val="26"/>
        </w:rPr>
        <w:t>иные регистры.</w:t>
      </w:r>
    </w:p>
    <w:p w:rsidR="00382B04" w:rsidRDefault="00382B04" w:rsidP="00382B04">
      <w:pPr>
        <w:tabs>
          <w:tab w:val="left" w:pos="0"/>
        </w:tabs>
        <w:autoSpaceDE w:val="0"/>
        <w:autoSpaceDN w:val="0"/>
        <w:adjustRightInd w:val="0"/>
        <w:spacing w:after="0" w:line="240" w:lineRule="auto"/>
        <w:jc w:val="both"/>
        <w:rPr>
          <w:rFonts w:ascii="Times New Roman" w:hAnsi="Times New Roman" w:cs="Times New Roman"/>
          <w:color w:val="000000"/>
          <w:sz w:val="26"/>
          <w:szCs w:val="26"/>
        </w:rPr>
      </w:pPr>
    </w:p>
    <w:p w:rsidR="00382B04" w:rsidRPr="00F84EA1" w:rsidRDefault="00382B04" w:rsidP="00382B04">
      <w:pPr>
        <w:pStyle w:val="a3"/>
        <w:numPr>
          <w:ilvl w:val="0"/>
          <w:numId w:val="33"/>
        </w:numPr>
        <w:tabs>
          <w:tab w:val="left" w:pos="0"/>
        </w:tabs>
        <w:autoSpaceDE w:val="0"/>
        <w:autoSpaceDN w:val="0"/>
        <w:adjustRightInd w:val="0"/>
        <w:spacing w:after="0" w:line="240" w:lineRule="auto"/>
        <w:ind w:left="993" w:hanging="426"/>
        <w:rPr>
          <w:rFonts w:ascii="Times New Roman" w:hAnsi="Times New Roman" w:cs="Times New Roman"/>
          <w:b/>
          <w:bCs/>
          <w:color w:val="000000"/>
          <w:sz w:val="26"/>
          <w:szCs w:val="26"/>
        </w:rPr>
      </w:pPr>
      <w:r w:rsidRPr="00F84EA1">
        <w:rPr>
          <w:rFonts w:ascii="Times New Roman" w:hAnsi="Times New Roman" w:cs="Times New Roman"/>
          <w:b/>
          <w:bCs/>
          <w:color w:val="000000"/>
          <w:sz w:val="26"/>
          <w:szCs w:val="26"/>
        </w:rPr>
        <w:t>Налоговый учет в рамках НДС.</w:t>
      </w:r>
    </w:p>
    <w:p w:rsidR="00382B04" w:rsidRPr="00F84EA1" w:rsidRDefault="00382B04" w:rsidP="00382B04">
      <w:pPr>
        <w:pStyle w:val="a3"/>
        <w:tabs>
          <w:tab w:val="left" w:pos="0"/>
        </w:tabs>
        <w:autoSpaceDE w:val="0"/>
        <w:autoSpaceDN w:val="0"/>
        <w:adjustRightInd w:val="0"/>
        <w:spacing w:after="0" w:line="240" w:lineRule="auto"/>
        <w:ind w:left="1065"/>
        <w:rPr>
          <w:rFonts w:ascii="Times New Roman" w:hAnsi="Times New Roman" w:cs="Times New Roman"/>
          <w:b/>
          <w:bCs/>
          <w:color w:val="000000"/>
          <w:sz w:val="26"/>
          <w:szCs w:val="26"/>
        </w:rPr>
      </w:pPr>
    </w:p>
    <w:p w:rsidR="00382B04" w:rsidRDefault="00382B04" w:rsidP="00382B04">
      <w:pPr>
        <w:tabs>
          <w:tab w:val="left" w:pos="0"/>
        </w:tabs>
        <w:autoSpaceDE w:val="0"/>
        <w:autoSpaceDN w:val="0"/>
        <w:adjustRightInd w:val="0"/>
        <w:spacing w:after="0" w:line="240" w:lineRule="auto"/>
        <w:ind w:firstLine="567"/>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 Объектом налогообложения по налогу на добавленную стоимость считать операции, перечисленные в статье 146 НК РФ. Моментом определения налоговой базы, если иное не предусмотрено </w:t>
      </w:r>
      <w:hyperlink r:id="rId96" w:history="1">
        <w:r>
          <w:rPr>
            <w:rFonts w:ascii="Times New Roman" w:hAnsi="Times New Roman" w:cs="Times New Roman"/>
            <w:color w:val="000000"/>
            <w:sz w:val="26"/>
            <w:szCs w:val="26"/>
          </w:rPr>
          <w:t>п. п. 3</w:t>
        </w:r>
      </w:hyperlink>
      <w:r>
        <w:rPr>
          <w:rFonts w:ascii="Times New Roman" w:hAnsi="Times New Roman" w:cs="Times New Roman"/>
          <w:color w:val="000000"/>
          <w:sz w:val="26"/>
          <w:szCs w:val="26"/>
        </w:rPr>
        <w:t xml:space="preserve">, </w:t>
      </w:r>
      <w:hyperlink r:id="rId97" w:history="1">
        <w:r>
          <w:rPr>
            <w:rFonts w:ascii="Times New Roman" w:hAnsi="Times New Roman" w:cs="Times New Roman"/>
            <w:color w:val="000000"/>
            <w:sz w:val="26"/>
            <w:szCs w:val="26"/>
          </w:rPr>
          <w:t>7-11</w:t>
        </w:r>
      </w:hyperlink>
      <w:r>
        <w:rPr>
          <w:rFonts w:ascii="Times New Roman" w:hAnsi="Times New Roman" w:cs="Times New Roman"/>
          <w:color w:val="000000"/>
          <w:sz w:val="26"/>
          <w:szCs w:val="26"/>
        </w:rPr>
        <w:t xml:space="preserve">, </w:t>
      </w:r>
      <w:hyperlink r:id="rId98" w:history="1">
        <w:r>
          <w:rPr>
            <w:rFonts w:ascii="Times New Roman" w:hAnsi="Times New Roman" w:cs="Times New Roman"/>
            <w:color w:val="000000"/>
            <w:sz w:val="26"/>
            <w:szCs w:val="26"/>
          </w:rPr>
          <w:t>13-15 ст. 167</w:t>
        </w:r>
      </w:hyperlink>
      <w:r>
        <w:rPr>
          <w:rFonts w:ascii="Times New Roman" w:hAnsi="Times New Roman" w:cs="Times New Roman"/>
          <w:color w:val="000000"/>
          <w:sz w:val="26"/>
          <w:szCs w:val="26"/>
        </w:rPr>
        <w:t xml:space="preserve"> НК РФ, является наиболее ранняя из следующих дат:</w:t>
      </w:r>
    </w:p>
    <w:p w:rsidR="00382B04" w:rsidRPr="002A626A" w:rsidRDefault="00382B04" w:rsidP="00382B04">
      <w:pPr>
        <w:pStyle w:val="a3"/>
        <w:numPr>
          <w:ilvl w:val="0"/>
          <w:numId w:val="38"/>
        </w:numPr>
        <w:tabs>
          <w:tab w:val="left" w:pos="0"/>
        </w:tabs>
        <w:autoSpaceDE w:val="0"/>
        <w:autoSpaceDN w:val="0"/>
        <w:adjustRightInd w:val="0"/>
        <w:spacing w:after="0" w:line="240" w:lineRule="auto"/>
        <w:jc w:val="both"/>
        <w:rPr>
          <w:rFonts w:ascii="Times New Roman" w:hAnsi="Times New Roman" w:cs="Times New Roman"/>
          <w:color w:val="000000"/>
          <w:sz w:val="26"/>
          <w:szCs w:val="26"/>
        </w:rPr>
      </w:pPr>
      <w:r w:rsidRPr="002A626A">
        <w:rPr>
          <w:rFonts w:ascii="Times New Roman" w:hAnsi="Times New Roman" w:cs="Times New Roman"/>
          <w:color w:val="000000"/>
          <w:sz w:val="26"/>
          <w:szCs w:val="26"/>
        </w:rPr>
        <w:t>день отгрузки (передачи) товаров (работ, услуг), имущественных прав;</w:t>
      </w:r>
    </w:p>
    <w:p w:rsidR="00382B04" w:rsidRPr="002A626A" w:rsidRDefault="00382B04" w:rsidP="00382B04">
      <w:pPr>
        <w:pStyle w:val="a3"/>
        <w:numPr>
          <w:ilvl w:val="0"/>
          <w:numId w:val="38"/>
        </w:numPr>
        <w:tabs>
          <w:tab w:val="left" w:pos="0"/>
        </w:tabs>
        <w:autoSpaceDE w:val="0"/>
        <w:autoSpaceDN w:val="0"/>
        <w:adjustRightInd w:val="0"/>
        <w:spacing w:after="0" w:line="240" w:lineRule="auto"/>
        <w:jc w:val="both"/>
        <w:rPr>
          <w:rFonts w:ascii="Times New Roman" w:hAnsi="Times New Roman" w:cs="Times New Roman"/>
          <w:color w:val="000000"/>
          <w:sz w:val="26"/>
          <w:szCs w:val="26"/>
        </w:rPr>
      </w:pPr>
      <w:r w:rsidRPr="002A626A">
        <w:rPr>
          <w:rFonts w:ascii="Times New Roman" w:hAnsi="Times New Roman" w:cs="Times New Roman"/>
          <w:color w:val="000000"/>
          <w:sz w:val="26"/>
          <w:szCs w:val="26"/>
        </w:rPr>
        <w:t>день оплаты, частичной оплаты в счет предстоящих поставок товаров (выполнения работ, оказания услуг), передачи имущественных прав.</w:t>
      </w:r>
    </w:p>
    <w:p w:rsidR="00382B04" w:rsidRDefault="00084A56" w:rsidP="00382B04">
      <w:pPr>
        <w:tabs>
          <w:tab w:val="left" w:pos="0"/>
        </w:tabs>
        <w:autoSpaceDE w:val="0"/>
        <w:autoSpaceDN w:val="0"/>
        <w:adjustRightInd w:val="0"/>
        <w:spacing w:after="0" w:line="240" w:lineRule="auto"/>
        <w:ind w:firstLine="567"/>
        <w:jc w:val="both"/>
        <w:rPr>
          <w:rFonts w:ascii="Times New Roman" w:hAnsi="Times New Roman" w:cs="Times New Roman"/>
          <w:color w:val="000000"/>
          <w:sz w:val="26"/>
          <w:szCs w:val="26"/>
        </w:rPr>
      </w:pPr>
      <w:r>
        <w:rPr>
          <w:rFonts w:ascii="Times New Roman" w:hAnsi="Times New Roman" w:cs="Times New Roman"/>
          <w:color w:val="000000"/>
          <w:sz w:val="26"/>
          <w:szCs w:val="26"/>
        </w:rPr>
        <w:t>В</w:t>
      </w:r>
      <w:r w:rsidR="00382B04">
        <w:rPr>
          <w:rFonts w:ascii="Times New Roman" w:hAnsi="Times New Roman" w:cs="Times New Roman"/>
          <w:color w:val="000000"/>
          <w:sz w:val="26"/>
          <w:szCs w:val="26"/>
        </w:rPr>
        <w:t xml:space="preserve"> ГОБУЗ «Центральная городская клиническая больница» медицинские услуги, оказанные населению за наличный расчет или по договорам ДМС, освобождены от НДС по ст. 149 п. 2.2. (код 1010211), по ОМС – по ст. 149 п. 2.1</w:t>
      </w:r>
      <w:r>
        <w:rPr>
          <w:rFonts w:ascii="Times New Roman" w:hAnsi="Times New Roman" w:cs="Times New Roman"/>
          <w:color w:val="000000"/>
          <w:sz w:val="26"/>
          <w:szCs w:val="26"/>
        </w:rPr>
        <w:t>.</w:t>
      </w:r>
    </w:p>
    <w:p w:rsidR="00084A56" w:rsidRDefault="00084A56" w:rsidP="00382B04">
      <w:pPr>
        <w:tabs>
          <w:tab w:val="left" w:pos="0"/>
        </w:tabs>
        <w:autoSpaceDE w:val="0"/>
        <w:autoSpaceDN w:val="0"/>
        <w:adjustRightInd w:val="0"/>
        <w:spacing w:after="0" w:line="240" w:lineRule="auto"/>
        <w:ind w:firstLine="567"/>
        <w:jc w:val="both"/>
        <w:rPr>
          <w:rFonts w:ascii="Times New Roman" w:hAnsi="Times New Roman" w:cs="Times New Roman"/>
          <w:color w:val="000000"/>
          <w:sz w:val="26"/>
          <w:szCs w:val="26"/>
        </w:rPr>
      </w:pPr>
      <w:r>
        <w:rPr>
          <w:rFonts w:ascii="Times New Roman" w:hAnsi="Times New Roman" w:cs="Times New Roman"/>
          <w:color w:val="000000"/>
          <w:sz w:val="26"/>
          <w:szCs w:val="26"/>
        </w:rPr>
        <w:t>В соответствии со ст. 145 Налогового кодекса РФ ГОБУЗ «ЦГКБ» предоставлено право на освобождение от исполнения обязанностей налогоплательщика, связанны</w:t>
      </w:r>
      <w:r w:rsidR="00DB3415">
        <w:rPr>
          <w:rFonts w:ascii="Times New Roman" w:hAnsi="Times New Roman" w:cs="Times New Roman"/>
          <w:color w:val="000000"/>
          <w:sz w:val="26"/>
          <w:szCs w:val="26"/>
        </w:rPr>
        <w:t>х</w:t>
      </w:r>
      <w:r>
        <w:rPr>
          <w:rFonts w:ascii="Times New Roman" w:hAnsi="Times New Roman" w:cs="Times New Roman"/>
          <w:color w:val="000000"/>
          <w:sz w:val="26"/>
          <w:szCs w:val="26"/>
        </w:rPr>
        <w:t xml:space="preserve"> с исчислением и уплатой НДС.</w:t>
      </w:r>
    </w:p>
    <w:p w:rsidR="00382B04" w:rsidRPr="0081000F" w:rsidRDefault="00382B04" w:rsidP="00382B04">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color w:val="000000"/>
          <w:sz w:val="26"/>
          <w:szCs w:val="26"/>
        </w:rPr>
        <w:t xml:space="preserve">- Книги покупок и продаж вести методом сплошной регистрации выписанных и принятых к учету счетов – </w:t>
      </w:r>
      <w:r w:rsidRPr="0081000F">
        <w:rPr>
          <w:rFonts w:ascii="Times New Roman" w:hAnsi="Times New Roman" w:cs="Times New Roman"/>
          <w:color w:val="000000"/>
          <w:sz w:val="26"/>
          <w:szCs w:val="26"/>
        </w:rPr>
        <w:t>фактур.</w:t>
      </w:r>
      <w:r w:rsidRPr="0081000F">
        <w:rPr>
          <w:rFonts w:ascii="Times New Roman" w:hAnsi="Times New Roman" w:cs="Times New Roman"/>
          <w:sz w:val="26"/>
          <w:szCs w:val="26"/>
        </w:rPr>
        <w:t xml:space="preserve"> Книги продаж и покупок ведутся в порядке, установленном Правительством РФ, с использованием автоматизированного учета в учреждении 1-С Бухгалтерия.</w:t>
      </w:r>
    </w:p>
    <w:p w:rsidR="00382B04" w:rsidRDefault="00382B04" w:rsidP="00382B04">
      <w:pPr>
        <w:autoSpaceDE w:val="0"/>
        <w:autoSpaceDN w:val="0"/>
        <w:adjustRightInd w:val="0"/>
        <w:spacing w:after="0" w:line="240" w:lineRule="auto"/>
        <w:ind w:firstLine="540"/>
        <w:jc w:val="both"/>
        <w:rPr>
          <w:rFonts w:ascii="Times New Roman" w:hAnsi="Times New Roman" w:cs="Times New Roman"/>
          <w:color w:val="000000"/>
          <w:sz w:val="26"/>
          <w:szCs w:val="26"/>
        </w:rPr>
      </w:pPr>
      <w:r w:rsidRPr="0081000F">
        <w:rPr>
          <w:rFonts w:ascii="Times New Roman" w:hAnsi="Times New Roman" w:cs="Times New Roman"/>
          <w:i/>
          <w:iCs/>
          <w:sz w:val="26"/>
          <w:szCs w:val="26"/>
        </w:rPr>
        <w:t xml:space="preserve">(Основание: </w:t>
      </w:r>
      <w:hyperlink r:id="rId99" w:history="1">
        <w:r w:rsidRPr="009B2C94">
          <w:rPr>
            <w:rFonts w:ascii="Times New Roman" w:hAnsi="Times New Roman" w:cs="Times New Roman"/>
            <w:i/>
            <w:iCs/>
            <w:sz w:val="26"/>
            <w:szCs w:val="26"/>
          </w:rPr>
          <w:t>п. 8 ст. 169</w:t>
        </w:r>
      </w:hyperlink>
      <w:r w:rsidRPr="009B2C94">
        <w:rPr>
          <w:rFonts w:ascii="Times New Roman" w:hAnsi="Times New Roman" w:cs="Times New Roman"/>
          <w:i/>
          <w:iCs/>
          <w:sz w:val="26"/>
          <w:szCs w:val="26"/>
        </w:rPr>
        <w:t xml:space="preserve"> НК РФ</w:t>
      </w:r>
      <w:r w:rsidRPr="0081000F">
        <w:rPr>
          <w:rFonts w:ascii="Times New Roman" w:hAnsi="Times New Roman" w:cs="Times New Roman"/>
          <w:i/>
          <w:iCs/>
          <w:sz w:val="26"/>
          <w:szCs w:val="26"/>
        </w:rPr>
        <w:t>)</w:t>
      </w:r>
    </w:p>
    <w:p w:rsidR="00382B04" w:rsidRDefault="00382B04" w:rsidP="00382B04">
      <w:pPr>
        <w:tabs>
          <w:tab w:val="left" w:pos="0"/>
        </w:tabs>
        <w:autoSpaceDE w:val="0"/>
        <w:autoSpaceDN w:val="0"/>
        <w:adjustRightInd w:val="0"/>
        <w:spacing w:after="0" w:line="240" w:lineRule="auto"/>
        <w:ind w:firstLine="567"/>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 </w:t>
      </w:r>
      <w:proofErr w:type="gramStart"/>
      <w:r>
        <w:rPr>
          <w:rFonts w:ascii="Times New Roman" w:hAnsi="Times New Roman" w:cs="Times New Roman"/>
          <w:color w:val="000000"/>
          <w:sz w:val="26"/>
          <w:szCs w:val="26"/>
        </w:rPr>
        <w:t>Ответственным</w:t>
      </w:r>
      <w:proofErr w:type="gramEnd"/>
      <w:r>
        <w:rPr>
          <w:rFonts w:ascii="Times New Roman" w:hAnsi="Times New Roman" w:cs="Times New Roman"/>
          <w:color w:val="000000"/>
          <w:sz w:val="26"/>
          <w:szCs w:val="26"/>
        </w:rPr>
        <w:t xml:space="preserve"> за подготовку и представление в налоговые органы декларации назначить заместителя главного бухгалтера.</w:t>
      </w:r>
    </w:p>
    <w:p w:rsidR="00382B04" w:rsidRDefault="00382B04" w:rsidP="00382B04">
      <w:pPr>
        <w:tabs>
          <w:tab w:val="left" w:pos="0"/>
        </w:tabs>
        <w:autoSpaceDE w:val="0"/>
        <w:autoSpaceDN w:val="0"/>
        <w:adjustRightInd w:val="0"/>
        <w:spacing w:after="0" w:line="240" w:lineRule="auto"/>
        <w:ind w:firstLine="567"/>
        <w:jc w:val="both"/>
        <w:rPr>
          <w:rFonts w:ascii="Times New Roman" w:hAnsi="Times New Roman" w:cs="Times New Roman"/>
          <w:color w:val="000000"/>
          <w:sz w:val="26"/>
          <w:szCs w:val="26"/>
        </w:rPr>
      </w:pPr>
    </w:p>
    <w:p w:rsidR="00382B04" w:rsidRPr="00A6306A" w:rsidRDefault="00382B04" w:rsidP="00382B04">
      <w:pPr>
        <w:pStyle w:val="a3"/>
        <w:numPr>
          <w:ilvl w:val="0"/>
          <w:numId w:val="33"/>
        </w:numPr>
        <w:tabs>
          <w:tab w:val="left" w:pos="0"/>
        </w:tabs>
        <w:autoSpaceDE w:val="0"/>
        <w:autoSpaceDN w:val="0"/>
        <w:adjustRightInd w:val="0"/>
        <w:spacing w:after="0" w:line="240" w:lineRule="auto"/>
        <w:ind w:left="993" w:hanging="426"/>
        <w:rPr>
          <w:rFonts w:ascii="Times New Roman" w:hAnsi="Times New Roman" w:cs="Times New Roman"/>
          <w:b/>
          <w:bCs/>
          <w:color w:val="000000"/>
          <w:sz w:val="26"/>
          <w:szCs w:val="26"/>
        </w:rPr>
      </w:pPr>
      <w:r w:rsidRPr="00A6306A">
        <w:rPr>
          <w:rFonts w:ascii="Times New Roman" w:hAnsi="Times New Roman" w:cs="Times New Roman"/>
          <w:b/>
          <w:bCs/>
          <w:color w:val="000000"/>
          <w:sz w:val="26"/>
          <w:szCs w:val="26"/>
        </w:rPr>
        <w:t>Налоговый учет в рамках налога на прибыль.</w:t>
      </w:r>
    </w:p>
    <w:p w:rsidR="00382B04" w:rsidRPr="001D5DEF" w:rsidRDefault="00382B04" w:rsidP="00382B04">
      <w:pPr>
        <w:pStyle w:val="a3"/>
        <w:tabs>
          <w:tab w:val="left" w:pos="0"/>
        </w:tabs>
        <w:autoSpaceDE w:val="0"/>
        <w:autoSpaceDN w:val="0"/>
        <w:adjustRightInd w:val="0"/>
        <w:spacing w:after="0" w:line="240" w:lineRule="auto"/>
        <w:ind w:left="1065"/>
        <w:rPr>
          <w:rFonts w:ascii="Times New Roman" w:hAnsi="Times New Roman" w:cs="Times New Roman"/>
          <w:b/>
          <w:bCs/>
          <w:color w:val="000000"/>
          <w:sz w:val="26"/>
          <w:szCs w:val="26"/>
        </w:rPr>
      </w:pPr>
    </w:p>
    <w:p w:rsidR="00382B04" w:rsidRDefault="00382B04" w:rsidP="00382B04">
      <w:pPr>
        <w:tabs>
          <w:tab w:val="left" w:pos="0"/>
        </w:tabs>
        <w:autoSpaceDE w:val="0"/>
        <w:autoSpaceDN w:val="0"/>
        <w:adjustRightInd w:val="0"/>
        <w:spacing w:after="0" w:line="240" w:lineRule="auto"/>
        <w:ind w:firstLine="567"/>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 Метод определения налоговой базы: </w:t>
      </w:r>
    </w:p>
    <w:p w:rsidR="00382B04" w:rsidRPr="00921633" w:rsidRDefault="00382B04" w:rsidP="00382B04">
      <w:pPr>
        <w:pStyle w:val="a3"/>
        <w:numPr>
          <w:ilvl w:val="0"/>
          <w:numId w:val="39"/>
        </w:numPr>
        <w:tabs>
          <w:tab w:val="left" w:pos="0"/>
        </w:tabs>
        <w:autoSpaceDE w:val="0"/>
        <w:autoSpaceDN w:val="0"/>
        <w:adjustRightInd w:val="0"/>
        <w:spacing w:after="0" w:line="240" w:lineRule="auto"/>
        <w:jc w:val="both"/>
        <w:rPr>
          <w:rFonts w:ascii="Times New Roman" w:hAnsi="Times New Roman" w:cs="Times New Roman"/>
          <w:color w:val="000000"/>
          <w:sz w:val="26"/>
          <w:szCs w:val="26"/>
        </w:rPr>
      </w:pPr>
      <w:r w:rsidRPr="00921633">
        <w:rPr>
          <w:rFonts w:ascii="Times New Roman" w:hAnsi="Times New Roman" w:cs="Times New Roman"/>
          <w:color w:val="000000"/>
          <w:sz w:val="26"/>
          <w:szCs w:val="26"/>
        </w:rPr>
        <w:t>метод начисления (ст. ст. 271 и 272 НК РФ).</w:t>
      </w:r>
    </w:p>
    <w:p w:rsidR="00382B04" w:rsidRDefault="00382B04" w:rsidP="00382B04">
      <w:pPr>
        <w:tabs>
          <w:tab w:val="left" w:pos="0"/>
        </w:tabs>
        <w:autoSpaceDE w:val="0"/>
        <w:autoSpaceDN w:val="0"/>
        <w:adjustRightInd w:val="0"/>
        <w:spacing w:after="0" w:line="240" w:lineRule="auto"/>
        <w:ind w:firstLine="567"/>
        <w:jc w:val="both"/>
        <w:rPr>
          <w:rFonts w:ascii="Times New Roman" w:hAnsi="Times New Roman" w:cs="Times New Roman"/>
          <w:color w:val="000000"/>
          <w:sz w:val="26"/>
          <w:szCs w:val="26"/>
        </w:rPr>
      </w:pPr>
      <w:r>
        <w:rPr>
          <w:rFonts w:ascii="Times New Roman" w:hAnsi="Times New Roman" w:cs="Times New Roman"/>
          <w:color w:val="000000"/>
          <w:sz w:val="26"/>
          <w:szCs w:val="26"/>
        </w:rPr>
        <w:t>- Учреждение осуществляет раздельный учет  по КФО – «2» отдельных операций по видам доходов и расходов:</w:t>
      </w:r>
    </w:p>
    <w:p w:rsidR="00382B04" w:rsidRPr="00921633" w:rsidRDefault="00382B04" w:rsidP="00382B04">
      <w:pPr>
        <w:pStyle w:val="a3"/>
        <w:numPr>
          <w:ilvl w:val="0"/>
          <w:numId w:val="39"/>
        </w:numPr>
        <w:tabs>
          <w:tab w:val="left" w:pos="0"/>
        </w:tabs>
        <w:autoSpaceDE w:val="0"/>
        <w:autoSpaceDN w:val="0"/>
        <w:adjustRightInd w:val="0"/>
        <w:spacing w:after="0" w:line="240" w:lineRule="auto"/>
        <w:jc w:val="both"/>
        <w:rPr>
          <w:rFonts w:ascii="Times New Roman" w:hAnsi="Times New Roman" w:cs="Times New Roman"/>
          <w:color w:val="000000"/>
          <w:sz w:val="26"/>
          <w:szCs w:val="26"/>
        </w:rPr>
      </w:pPr>
      <w:r w:rsidRPr="00921633">
        <w:rPr>
          <w:rFonts w:ascii="Times New Roman" w:hAnsi="Times New Roman" w:cs="Times New Roman"/>
          <w:color w:val="000000"/>
          <w:sz w:val="26"/>
          <w:szCs w:val="26"/>
        </w:rPr>
        <w:t xml:space="preserve">деятельность по ПД – </w:t>
      </w:r>
      <w:r>
        <w:rPr>
          <w:rFonts w:ascii="Times New Roman" w:hAnsi="Times New Roman" w:cs="Times New Roman"/>
          <w:color w:val="000000"/>
          <w:sz w:val="26"/>
          <w:szCs w:val="26"/>
        </w:rPr>
        <w:t>2/1</w:t>
      </w:r>
      <w:r w:rsidRPr="00921633">
        <w:rPr>
          <w:rFonts w:ascii="Times New Roman" w:hAnsi="Times New Roman" w:cs="Times New Roman"/>
          <w:color w:val="000000"/>
          <w:sz w:val="26"/>
          <w:szCs w:val="26"/>
        </w:rPr>
        <w:t>;</w:t>
      </w:r>
    </w:p>
    <w:p w:rsidR="00382B04" w:rsidRPr="00921633" w:rsidRDefault="00382B04" w:rsidP="00382B04">
      <w:pPr>
        <w:pStyle w:val="a3"/>
        <w:numPr>
          <w:ilvl w:val="0"/>
          <w:numId w:val="39"/>
        </w:numPr>
        <w:tabs>
          <w:tab w:val="left" w:pos="0"/>
        </w:tabs>
        <w:autoSpaceDE w:val="0"/>
        <w:autoSpaceDN w:val="0"/>
        <w:adjustRightInd w:val="0"/>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целевые поступления – 2/2</w:t>
      </w:r>
      <w:r w:rsidRPr="00921633">
        <w:rPr>
          <w:rFonts w:ascii="Times New Roman" w:hAnsi="Times New Roman" w:cs="Times New Roman"/>
          <w:color w:val="000000"/>
          <w:sz w:val="26"/>
          <w:szCs w:val="26"/>
        </w:rPr>
        <w:t>.</w:t>
      </w:r>
    </w:p>
    <w:p w:rsidR="00382B04" w:rsidRDefault="00382B04" w:rsidP="00382B04">
      <w:pPr>
        <w:tabs>
          <w:tab w:val="left" w:pos="0"/>
        </w:tabs>
        <w:autoSpaceDE w:val="0"/>
        <w:autoSpaceDN w:val="0"/>
        <w:adjustRightInd w:val="0"/>
        <w:spacing w:after="0" w:line="240" w:lineRule="auto"/>
        <w:ind w:firstLine="567"/>
        <w:jc w:val="both"/>
        <w:rPr>
          <w:rFonts w:ascii="Times New Roman" w:hAnsi="Times New Roman" w:cs="Times New Roman"/>
          <w:color w:val="000000"/>
          <w:sz w:val="26"/>
          <w:szCs w:val="26"/>
        </w:rPr>
      </w:pPr>
      <w:r>
        <w:rPr>
          <w:rFonts w:ascii="Times New Roman" w:hAnsi="Times New Roman" w:cs="Times New Roman"/>
          <w:color w:val="000000"/>
          <w:sz w:val="26"/>
          <w:szCs w:val="26"/>
        </w:rPr>
        <w:t>- При начислении амортизации на объекты основных сре</w:t>
      </w:r>
      <w:proofErr w:type="gramStart"/>
      <w:r>
        <w:rPr>
          <w:rFonts w:ascii="Times New Roman" w:hAnsi="Times New Roman" w:cs="Times New Roman"/>
          <w:color w:val="000000"/>
          <w:sz w:val="26"/>
          <w:szCs w:val="26"/>
        </w:rPr>
        <w:t>дств пр</w:t>
      </w:r>
      <w:proofErr w:type="gramEnd"/>
      <w:r>
        <w:rPr>
          <w:rFonts w:ascii="Times New Roman" w:hAnsi="Times New Roman" w:cs="Times New Roman"/>
          <w:color w:val="000000"/>
          <w:sz w:val="26"/>
          <w:szCs w:val="26"/>
        </w:rPr>
        <w:t>именяется:</w:t>
      </w:r>
    </w:p>
    <w:p w:rsidR="00C76DCC" w:rsidRDefault="00C76DCC" w:rsidP="00382B04">
      <w:pPr>
        <w:tabs>
          <w:tab w:val="left" w:pos="0"/>
        </w:tabs>
        <w:autoSpaceDE w:val="0"/>
        <w:autoSpaceDN w:val="0"/>
        <w:adjustRightInd w:val="0"/>
        <w:spacing w:after="0" w:line="240" w:lineRule="auto"/>
        <w:ind w:firstLine="567"/>
        <w:jc w:val="both"/>
        <w:rPr>
          <w:rFonts w:ascii="Times New Roman" w:hAnsi="Times New Roman" w:cs="Times New Roman"/>
          <w:color w:val="000000"/>
          <w:sz w:val="26"/>
          <w:szCs w:val="26"/>
        </w:rPr>
      </w:pPr>
    </w:p>
    <w:p w:rsidR="00C76DCC" w:rsidRDefault="00C76DCC" w:rsidP="00382B04">
      <w:pPr>
        <w:tabs>
          <w:tab w:val="left" w:pos="0"/>
        </w:tabs>
        <w:autoSpaceDE w:val="0"/>
        <w:autoSpaceDN w:val="0"/>
        <w:adjustRightInd w:val="0"/>
        <w:spacing w:after="0" w:line="240" w:lineRule="auto"/>
        <w:ind w:firstLine="567"/>
        <w:jc w:val="both"/>
        <w:rPr>
          <w:rFonts w:ascii="Times New Roman" w:hAnsi="Times New Roman" w:cs="Times New Roman"/>
          <w:color w:val="000000"/>
          <w:sz w:val="26"/>
          <w:szCs w:val="26"/>
        </w:rPr>
      </w:pPr>
    </w:p>
    <w:p w:rsidR="00C76DCC" w:rsidRDefault="00C76DCC" w:rsidP="00382B04">
      <w:pPr>
        <w:tabs>
          <w:tab w:val="left" w:pos="0"/>
        </w:tabs>
        <w:autoSpaceDE w:val="0"/>
        <w:autoSpaceDN w:val="0"/>
        <w:adjustRightInd w:val="0"/>
        <w:spacing w:after="0" w:line="240" w:lineRule="auto"/>
        <w:ind w:firstLine="567"/>
        <w:jc w:val="both"/>
        <w:rPr>
          <w:rFonts w:ascii="Times New Roman" w:hAnsi="Times New Roman" w:cs="Times New Roman"/>
          <w:color w:val="000000"/>
          <w:sz w:val="26"/>
          <w:szCs w:val="26"/>
        </w:rPr>
      </w:pPr>
    </w:p>
    <w:p w:rsidR="00C76DCC" w:rsidRDefault="00C76DCC" w:rsidP="00382B04">
      <w:pPr>
        <w:tabs>
          <w:tab w:val="left" w:pos="0"/>
        </w:tabs>
        <w:autoSpaceDE w:val="0"/>
        <w:autoSpaceDN w:val="0"/>
        <w:adjustRightInd w:val="0"/>
        <w:spacing w:after="0" w:line="240" w:lineRule="auto"/>
        <w:ind w:firstLine="567"/>
        <w:jc w:val="both"/>
        <w:rPr>
          <w:rFonts w:ascii="Times New Roman" w:hAnsi="Times New Roman" w:cs="Times New Roman"/>
          <w:color w:val="000000"/>
          <w:sz w:val="26"/>
          <w:szCs w:val="26"/>
        </w:rPr>
      </w:pPr>
    </w:p>
    <w:p w:rsidR="00382B04" w:rsidRPr="00921633" w:rsidRDefault="00382B04" w:rsidP="00382B04">
      <w:pPr>
        <w:pStyle w:val="a3"/>
        <w:numPr>
          <w:ilvl w:val="0"/>
          <w:numId w:val="40"/>
        </w:numPr>
        <w:tabs>
          <w:tab w:val="left" w:pos="0"/>
        </w:tabs>
        <w:autoSpaceDE w:val="0"/>
        <w:autoSpaceDN w:val="0"/>
        <w:adjustRightInd w:val="0"/>
        <w:spacing w:after="0" w:line="240" w:lineRule="auto"/>
        <w:jc w:val="both"/>
        <w:rPr>
          <w:rFonts w:ascii="Times New Roman" w:hAnsi="Times New Roman" w:cs="Times New Roman"/>
          <w:color w:val="000000"/>
          <w:sz w:val="26"/>
          <w:szCs w:val="26"/>
        </w:rPr>
      </w:pPr>
      <w:r w:rsidRPr="00921633">
        <w:rPr>
          <w:rFonts w:ascii="Times New Roman" w:hAnsi="Times New Roman" w:cs="Times New Roman"/>
          <w:color w:val="000000"/>
          <w:sz w:val="26"/>
          <w:szCs w:val="26"/>
        </w:rPr>
        <w:lastRenderedPageBreak/>
        <w:t>линейный метод.</w:t>
      </w:r>
    </w:p>
    <w:p w:rsidR="00382B04" w:rsidRDefault="00382B04" w:rsidP="00382B04">
      <w:pPr>
        <w:tabs>
          <w:tab w:val="left" w:pos="0"/>
        </w:tabs>
        <w:autoSpaceDE w:val="0"/>
        <w:autoSpaceDN w:val="0"/>
        <w:adjustRightInd w:val="0"/>
        <w:spacing w:after="0" w:line="240" w:lineRule="auto"/>
        <w:ind w:firstLine="567"/>
        <w:jc w:val="both"/>
        <w:rPr>
          <w:rFonts w:ascii="Times New Roman" w:hAnsi="Times New Roman" w:cs="Times New Roman"/>
          <w:color w:val="000000"/>
          <w:sz w:val="26"/>
          <w:szCs w:val="26"/>
        </w:rPr>
      </w:pPr>
      <w:r>
        <w:rPr>
          <w:rFonts w:ascii="Times New Roman" w:hAnsi="Times New Roman" w:cs="Times New Roman"/>
          <w:color w:val="000000"/>
          <w:sz w:val="26"/>
          <w:szCs w:val="26"/>
        </w:rPr>
        <w:t>- Для начисления амортизации выбирается срок полезного использования:</w:t>
      </w:r>
    </w:p>
    <w:p w:rsidR="00382B04" w:rsidRPr="00921633" w:rsidRDefault="00382B04" w:rsidP="00382B04">
      <w:pPr>
        <w:pStyle w:val="a3"/>
        <w:numPr>
          <w:ilvl w:val="0"/>
          <w:numId w:val="40"/>
        </w:numPr>
        <w:tabs>
          <w:tab w:val="left" w:pos="0"/>
        </w:tabs>
        <w:autoSpaceDE w:val="0"/>
        <w:autoSpaceDN w:val="0"/>
        <w:adjustRightInd w:val="0"/>
        <w:spacing w:after="0" w:line="240" w:lineRule="auto"/>
        <w:jc w:val="both"/>
        <w:rPr>
          <w:rFonts w:ascii="Times New Roman" w:hAnsi="Times New Roman" w:cs="Times New Roman"/>
          <w:color w:val="000000"/>
          <w:sz w:val="26"/>
          <w:szCs w:val="26"/>
        </w:rPr>
      </w:pPr>
      <w:r w:rsidRPr="00921633">
        <w:rPr>
          <w:rFonts w:ascii="Times New Roman" w:hAnsi="Times New Roman" w:cs="Times New Roman"/>
          <w:color w:val="000000"/>
          <w:sz w:val="26"/>
          <w:szCs w:val="26"/>
        </w:rPr>
        <w:t>минимальный срок в группе.</w:t>
      </w:r>
    </w:p>
    <w:p w:rsidR="00382B04" w:rsidRDefault="00382B04" w:rsidP="00382B04">
      <w:pPr>
        <w:tabs>
          <w:tab w:val="left" w:pos="0"/>
        </w:tabs>
        <w:autoSpaceDE w:val="0"/>
        <w:autoSpaceDN w:val="0"/>
        <w:adjustRightInd w:val="0"/>
        <w:spacing w:after="0" w:line="240" w:lineRule="auto"/>
        <w:ind w:firstLine="567"/>
        <w:jc w:val="both"/>
        <w:rPr>
          <w:rFonts w:ascii="Times New Roman" w:hAnsi="Times New Roman" w:cs="Times New Roman"/>
          <w:color w:val="000000"/>
          <w:sz w:val="26"/>
          <w:szCs w:val="26"/>
        </w:rPr>
      </w:pPr>
      <w:r>
        <w:rPr>
          <w:rFonts w:ascii="Times New Roman" w:hAnsi="Times New Roman" w:cs="Times New Roman"/>
          <w:color w:val="000000"/>
          <w:sz w:val="26"/>
          <w:szCs w:val="26"/>
        </w:rPr>
        <w:t>- При списании материальных запасов на расходы учреждения используется метод:</w:t>
      </w:r>
    </w:p>
    <w:p w:rsidR="00382B04" w:rsidRDefault="00382B04" w:rsidP="00382B04">
      <w:pPr>
        <w:pStyle w:val="a3"/>
        <w:numPr>
          <w:ilvl w:val="0"/>
          <w:numId w:val="40"/>
        </w:numPr>
        <w:tabs>
          <w:tab w:val="left" w:pos="0"/>
        </w:tabs>
        <w:autoSpaceDE w:val="0"/>
        <w:autoSpaceDN w:val="0"/>
        <w:adjustRightInd w:val="0"/>
        <w:spacing w:after="0" w:line="240" w:lineRule="auto"/>
        <w:jc w:val="both"/>
        <w:rPr>
          <w:rFonts w:ascii="Times New Roman" w:hAnsi="Times New Roman" w:cs="Times New Roman"/>
          <w:color w:val="000000"/>
          <w:sz w:val="26"/>
          <w:szCs w:val="26"/>
        </w:rPr>
      </w:pPr>
      <w:r w:rsidRPr="00921633">
        <w:rPr>
          <w:rFonts w:ascii="Times New Roman" w:hAnsi="Times New Roman" w:cs="Times New Roman"/>
          <w:color w:val="000000"/>
          <w:sz w:val="26"/>
          <w:szCs w:val="26"/>
        </w:rPr>
        <w:t>оценки по средне</w:t>
      </w:r>
      <w:r>
        <w:rPr>
          <w:rFonts w:ascii="Times New Roman" w:hAnsi="Times New Roman" w:cs="Times New Roman"/>
          <w:color w:val="000000"/>
          <w:sz w:val="26"/>
          <w:szCs w:val="26"/>
        </w:rPr>
        <w:t xml:space="preserve">й </w:t>
      </w:r>
      <w:r w:rsidRPr="00921633">
        <w:rPr>
          <w:rFonts w:ascii="Times New Roman" w:hAnsi="Times New Roman" w:cs="Times New Roman"/>
          <w:color w:val="000000"/>
          <w:sz w:val="26"/>
          <w:szCs w:val="26"/>
        </w:rPr>
        <w:t>стоимости.</w:t>
      </w:r>
    </w:p>
    <w:p w:rsidR="00382B04" w:rsidRPr="0081000F" w:rsidRDefault="00382B04" w:rsidP="00382B04">
      <w:pPr>
        <w:pStyle w:val="a3"/>
        <w:autoSpaceDE w:val="0"/>
        <w:autoSpaceDN w:val="0"/>
        <w:adjustRightInd w:val="0"/>
        <w:spacing w:after="0" w:line="240" w:lineRule="auto"/>
        <w:ind w:left="0" w:firstLine="502"/>
        <w:jc w:val="both"/>
        <w:rPr>
          <w:rFonts w:ascii="Times New Roman" w:hAnsi="Times New Roman" w:cs="Times New Roman"/>
          <w:sz w:val="26"/>
          <w:szCs w:val="26"/>
        </w:rPr>
      </w:pPr>
      <w:r>
        <w:rPr>
          <w:rFonts w:ascii="Times New Roman" w:hAnsi="Times New Roman" w:cs="Times New Roman"/>
          <w:sz w:val="26"/>
          <w:szCs w:val="26"/>
        </w:rPr>
        <w:t xml:space="preserve"> - </w:t>
      </w:r>
      <w:r w:rsidRPr="0081000F">
        <w:rPr>
          <w:rFonts w:ascii="Times New Roman" w:hAnsi="Times New Roman" w:cs="Times New Roman"/>
          <w:sz w:val="26"/>
          <w:szCs w:val="26"/>
        </w:rPr>
        <w:t>Затраты на мобильную связь в составе расходов учитываются согласно    установленным лимитам.</w:t>
      </w:r>
    </w:p>
    <w:p w:rsidR="00382B04" w:rsidRPr="0081000F" w:rsidRDefault="00382B04" w:rsidP="00382B04">
      <w:pPr>
        <w:tabs>
          <w:tab w:val="left" w:pos="0"/>
        </w:tabs>
        <w:autoSpaceDE w:val="0"/>
        <w:autoSpaceDN w:val="0"/>
        <w:adjustRightInd w:val="0"/>
        <w:spacing w:after="0" w:line="240" w:lineRule="auto"/>
        <w:ind w:firstLine="567"/>
        <w:jc w:val="both"/>
        <w:rPr>
          <w:rFonts w:ascii="Times New Roman" w:hAnsi="Times New Roman" w:cs="Times New Roman"/>
          <w:color w:val="000000"/>
          <w:sz w:val="26"/>
          <w:szCs w:val="26"/>
        </w:rPr>
      </w:pPr>
      <w:r w:rsidRPr="0081000F">
        <w:rPr>
          <w:rFonts w:ascii="Times New Roman" w:hAnsi="Times New Roman" w:cs="Times New Roman"/>
          <w:color w:val="000000"/>
          <w:sz w:val="26"/>
          <w:szCs w:val="26"/>
        </w:rPr>
        <w:t>- К налоговой базе, как для организации, осуществляющей медицинскую деятельность, применяется налоговая ставка 0 % с учетом особенностей установленных ст. 284.1 НК РФ.</w:t>
      </w:r>
    </w:p>
    <w:p w:rsidR="00382B04" w:rsidRPr="0081000F" w:rsidRDefault="00382B04" w:rsidP="00382B04">
      <w:pPr>
        <w:autoSpaceDE w:val="0"/>
        <w:autoSpaceDN w:val="0"/>
        <w:adjustRightInd w:val="0"/>
        <w:spacing w:after="0" w:line="240" w:lineRule="auto"/>
        <w:ind w:firstLine="540"/>
        <w:jc w:val="both"/>
        <w:rPr>
          <w:rFonts w:ascii="Times New Roman" w:hAnsi="Times New Roman" w:cs="Times New Roman"/>
          <w:sz w:val="26"/>
          <w:szCs w:val="26"/>
        </w:rPr>
      </w:pPr>
      <w:r w:rsidRPr="0081000F">
        <w:rPr>
          <w:rFonts w:ascii="Times New Roman" w:hAnsi="Times New Roman" w:cs="Times New Roman"/>
          <w:color w:val="000000"/>
          <w:sz w:val="26"/>
          <w:szCs w:val="26"/>
        </w:rPr>
        <w:t xml:space="preserve">- </w:t>
      </w:r>
      <w:r w:rsidRPr="0081000F">
        <w:rPr>
          <w:rFonts w:ascii="Times New Roman" w:hAnsi="Times New Roman" w:cs="Times New Roman"/>
          <w:sz w:val="26"/>
          <w:szCs w:val="26"/>
        </w:rPr>
        <w:t>В учреждении не создаются резервы для целей налогообложения.</w:t>
      </w:r>
    </w:p>
    <w:p w:rsidR="00382B04" w:rsidRPr="00437813" w:rsidRDefault="00382B04" w:rsidP="00382B04">
      <w:pPr>
        <w:autoSpaceDE w:val="0"/>
        <w:autoSpaceDN w:val="0"/>
        <w:adjustRightInd w:val="0"/>
        <w:spacing w:after="0" w:line="240" w:lineRule="auto"/>
        <w:jc w:val="both"/>
        <w:rPr>
          <w:rFonts w:ascii="Times New Roman" w:hAnsi="Times New Roman" w:cs="Times New Roman"/>
          <w:sz w:val="26"/>
          <w:szCs w:val="26"/>
        </w:rPr>
      </w:pPr>
      <w:proofErr w:type="gramStart"/>
      <w:r w:rsidRPr="00437813">
        <w:rPr>
          <w:rFonts w:ascii="Times New Roman" w:hAnsi="Times New Roman" w:cs="Times New Roman"/>
          <w:i/>
          <w:iCs/>
          <w:sz w:val="26"/>
          <w:szCs w:val="26"/>
        </w:rPr>
        <w:t xml:space="preserve">Основание: </w:t>
      </w:r>
      <w:hyperlink r:id="rId100" w:history="1">
        <w:r w:rsidRPr="00437813">
          <w:rPr>
            <w:rFonts w:ascii="Times New Roman" w:hAnsi="Times New Roman" w:cs="Times New Roman"/>
            <w:i/>
            <w:iCs/>
            <w:sz w:val="26"/>
            <w:szCs w:val="26"/>
          </w:rPr>
          <w:t>ст. 324.1</w:t>
        </w:r>
      </w:hyperlink>
      <w:r w:rsidRPr="00437813">
        <w:rPr>
          <w:rFonts w:ascii="Times New Roman" w:hAnsi="Times New Roman" w:cs="Times New Roman"/>
          <w:i/>
          <w:iCs/>
          <w:sz w:val="26"/>
          <w:szCs w:val="26"/>
        </w:rPr>
        <w:t xml:space="preserve"> НК РФ)</w:t>
      </w:r>
      <w:proofErr w:type="gramEnd"/>
    </w:p>
    <w:p w:rsidR="00382B04" w:rsidRPr="0081000F" w:rsidRDefault="00382B04" w:rsidP="00382B04">
      <w:pPr>
        <w:tabs>
          <w:tab w:val="left" w:pos="0"/>
        </w:tabs>
        <w:autoSpaceDE w:val="0"/>
        <w:autoSpaceDN w:val="0"/>
        <w:adjustRightInd w:val="0"/>
        <w:spacing w:after="0" w:line="240" w:lineRule="auto"/>
        <w:ind w:firstLine="567"/>
        <w:jc w:val="both"/>
        <w:rPr>
          <w:rFonts w:ascii="Times New Roman" w:hAnsi="Times New Roman" w:cs="Times New Roman"/>
          <w:color w:val="000000"/>
          <w:sz w:val="26"/>
          <w:szCs w:val="26"/>
        </w:rPr>
      </w:pPr>
    </w:p>
    <w:p w:rsidR="00382B04" w:rsidRPr="0081000F" w:rsidRDefault="00382B04" w:rsidP="00382B04">
      <w:pPr>
        <w:pStyle w:val="a3"/>
        <w:numPr>
          <w:ilvl w:val="0"/>
          <w:numId w:val="33"/>
        </w:numPr>
        <w:tabs>
          <w:tab w:val="left" w:pos="0"/>
        </w:tabs>
        <w:autoSpaceDE w:val="0"/>
        <w:autoSpaceDN w:val="0"/>
        <w:adjustRightInd w:val="0"/>
        <w:spacing w:after="0" w:line="240" w:lineRule="auto"/>
        <w:ind w:hanging="498"/>
        <w:rPr>
          <w:rFonts w:ascii="Times New Roman" w:hAnsi="Times New Roman" w:cs="Times New Roman"/>
          <w:b/>
          <w:bCs/>
          <w:color w:val="000000"/>
          <w:sz w:val="26"/>
          <w:szCs w:val="26"/>
        </w:rPr>
      </w:pPr>
      <w:r w:rsidRPr="0081000F">
        <w:rPr>
          <w:rFonts w:ascii="Times New Roman" w:hAnsi="Times New Roman" w:cs="Times New Roman"/>
          <w:b/>
          <w:bCs/>
          <w:color w:val="000000"/>
          <w:sz w:val="26"/>
          <w:szCs w:val="26"/>
        </w:rPr>
        <w:t>Транспортный налог.</w:t>
      </w:r>
    </w:p>
    <w:p w:rsidR="00382B04" w:rsidRPr="0081000F" w:rsidRDefault="00382B04" w:rsidP="00382B04">
      <w:pPr>
        <w:pStyle w:val="a3"/>
        <w:tabs>
          <w:tab w:val="left" w:pos="0"/>
        </w:tabs>
        <w:autoSpaceDE w:val="0"/>
        <w:autoSpaceDN w:val="0"/>
        <w:adjustRightInd w:val="0"/>
        <w:spacing w:after="0" w:line="240" w:lineRule="auto"/>
        <w:ind w:left="1065"/>
        <w:rPr>
          <w:rFonts w:ascii="Times New Roman" w:hAnsi="Times New Roman" w:cs="Times New Roman"/>
          <w:b/>
          <w:bCs/>
          <w:color w:val="000000"/>
          <w:sz w:val="26"/>
          <w:szCs w:val="26"/>
        </w:rPr>
      </w:pPr>
    </w:p>
    <w:p w:rsidR="00382B04" w:rsidRPr="00B55992" w:rsidRDefault="00382B04" w:rsidP="00382B04">
      <w:pPr>
        <w:tabs>
          <w:tab w:val="left" w:pos="0"/>
        </w:tabs>
        <w:autoSpaceDE w:val="0"/>
        <w:autoSpaceDN w:val="0"/>
        <w:adjustRightInd w:val="0"/>
        <w:spacing w:after="0" w:line="240" w:lineRule="auto"/>
        <w:ind w:firstLine="567"/>
        <w:jc w:val="both"/>
        <w:rPr>
          <w:rFonts w:ascii="Times New Roman" w:hAnsi="Times New Roman" w:cs="Times New Roman"/>
          <w:sz w:val="26"/>
          <w:szCs w:val="26"/>
        </w:rPr>
      </w:pPr>
      <w:r w:rsidRPr="0081000F">
        <w:rPr>
          <w:rFonts w:ascii="Times New Roman" w:hAnsi="Times New Roman" w:cs="Times New Roman"/>
          <w:color w:val="000000"/>
          <w:sz w:val="26"/>
          <w:szCs w:val="26"/>
        </w:rPr>
        <w:t>- В соответствии с главой 28 НК РФ «Транспортный налог» формировать налогооблагаемую базу  исходя из наличия всех транспортных средств, зарегистрированных в установленном порядке.</w:t>
      </w:r>
    </w:p>
    <w:p w:rsidR="00382B04" w:rsidRPr="0081000F" w:rsidRDefault="00382B04" w:rsidP="00382B04">
      <w:pPr>
        <w:autoSpaceDE w:val="0"/>
        <w:autoSpaceDN w:val="0"/>
        <w:adjustRightInd w:val="0"/>
        <w:spacing w:after="0" w:line="240" w:lineRule="auto"/>
        <w:ind w:firstLine="540"/>
        <w:jc w:val="both"/>
        <w:rPr>
          <w:rFonts w:ascii="Times New Roman" w:hAnsi="Times New Roman" w:cs="Times New Roman"/>
          <w:sz w:val="26"/>
          <w:szCs w:val="26"/>
        </w:rPr>
      </w:pPr>
      <w:r w:rsidRPr="00B55992">
        <w:rPr>
          <w:rFonts w:ascii="Times New Roman" w:hAnsi="Times New Roman" w:cs="Times New Roman"/>
          <w:sz w:val="26"/>
          <w:szCs w:val="26"/>
        </w:rPr>
        <w:t xml:space="preserve">Отчетными периодами в соответствии с </w:t>
      </w:r>
      <w:hyperlink r:id="rId101" w:history="1">
        <w:r w:rsidRPr="00B55992">
          <w:rPr>
            <w:rFonts w:ascii="Times New Roman" w:hAnsi="Times New Roman" w:cs="Times New Roman"/>
            <w:sz w:val="26"/>
            <w:szCs w:val="26"/>
          </w:rPr>
          <w:t>п.2 ст.360</w:t>
        </w:r>
      </w:hyperlink>
      <w:r w:rsidRPr="0081000F">
        <w:rPr>
          <w:rFonts w:ascii="Times New Roman" w:hAnsi="Times New Roman" w:cs="Times New Roman"/>
          <w:sz w:val="26"/>
          <w:szCs w:val="26"/>
        </w:rPr>
        <w:t xml:space="preserve"> НК Российской Федерации для ГОБУ</w:t>
      </w:r>
      <w:proofErr w:type="gramStart"/>
      <w:r w:rsidRPr="0081000F">
        <w:rPr>
          <w:rFonts w:ascii="Times New Roman" w:hAnsi="Times New Roman" w:cs="Times New Roman"/>
          <w:sz w:val="26"/>
          <w:szCs w:val="26"/>
        </w:rPr>
        <w:t>З"</w:t>
      </w:r>
      <w:proofErr w:type="gramEnd"/>
      <w:r w:rsidRPr="0081000F">
        <w:rPr>
          <w:rFonts w:ascii="Times New Roman" w:hAnsi="Times New Roman" w:cs="Times New Roman"/>
          <w:sz w:val="26"/>
          <w:szCs w:val="26"/>
        </w:rPr>
        <w:t>ЦГКБ" признаются первый квартал, второй квартал, третий квартал календарного  года.</w:t>
      </w:r>
    </w:p>
    <w:p w:rsidR="00382B04" w:rsidRPr="0081000F" w:rsidRDefault="00382B04" w:rsidP="00382B04">
      <w:pPr>
        <w:autoSpaceDE w:val="0"/>
        <w:autoSpaceDN w:val="0"/>
        <w:adjustRightInd w:val="0"/>
        <w:spacing w:after="0" w:line="240" w:lineRule="auto"/>
        <w:ind w:firstLine="540"/>
        <w:jc w:val="both"/>
        <w:rPr>
          <w:rFonts w:ascii="Times New Roman" w:hAnsi="Times New Roman" w:cs="Times New Roman"/>
          <w:sz w:val="26"/>
          <w:szCs w:val="26"/>
        </w:rPr>
      </w:pPr>
      <w:r w:rsidRPr="0081000F">
        <w:rPr>
          <w:rFonts w:ascii="Times New Roman" w:hAnsi="Times New Roman" w:cs="Times New Roman"/>
          <w:sz w:val="26"/>
          <w:szCs w:val="26"/>
        </w:rPr>
        <w:t>Уплата налога и авансовых платежей по налогу производится по месту нахождения транспортных сре</w:t>
      </w:r>
      <w:proofErr w:type="gramStart"/>
      <w:r w:rsidRPr="0081000F">
        <w:rPr>
          <w:rFonts w:ascii="Times New Roman" w:hAnsi="Times New Roman" w:cs="Times New Roman"/>
          <w:sz w:val="26"/>
          <w:szCs w:val="26"/>
        </w:rPr>
        <w:t>дств в п</w:t>
      </w:r>
      <w:proofErr w:type="gramEnd"/>
      <w:r w:rsidRPr="0081000F">
        <w:rPr>
          <w:rFonts w:ascii="Times New Roman" w:hAnsi="Times New Roman" w:cs="Times New Roman"/>
          <w:sz w:val="26"/>
          <w:szCs w:val="26"/>
        </w:rPr>
        <w:t>орядке и сроки, установленные настоящим областным законом, путем перечисления денежных средств на счет Управления федерального казначейства по Новгородской области по реквизитам в соответствии с бюджетной классификацией Российской Федерации.</w:t>
      </w:r>
    </w:p>
    <w:p w:rsidR="00382B04" w:rsidRPr="0081000F" w:rsidRDefault="00382B04" w:rsidP="00382B04">
      <w:pPr>
        <w:autoSpaceDE w:val="0"/>
        <w:autoSpaceDN w:val="0"/>
        <w:adjustRightInd w:val="0"/>
        <w:spacing w:after="0" w:line="240" w:lineRule="auto"/>
        <w:jc w:val="both"/>
        <w:rPr>
          <w:rFonts w:ascii="Times New Roman" w:hAnsi="Times New Roman" w:cs="Times New Roman"/>
          <w:sz w:val="26"/>
          <w:szCs w:val="26"/>
        </w:rPr>
      </w:pPr>
      <w:r w:rsidRPr="0081000F">
        <w:rPr>
          <w:rFonts w:ascii="Times New Roman" w:hAnsi="Times New Roman" w:cs="Times New Roman"/>
          <w:sz w:val="26"/>
          <w:szCs w:val="26"/>
        </w:rPr>
        <w:t xml:space="preserve">Основание </w:t>
      </w:r>
      <w:proofErr w:type="gramStart"/>
      <w:r w:rsidRPr="0081000F">
        <w:rPr>
          <w:rFonts w:ascii="Times New Roman" w:hAnsi="Times New Roman" w:cs="Times New Roman"/>
          <w:sz w:val="26"/>
          <w:szCs w:val="26"/>
        </w:rPr>
        <w:t>:(</w:t>
      </w:r>
      <w:proofErr w:type="gramEnd"/>
      <w:r w:rsidRPr="0081000F">
        <w:rPr>
          <w:rFonts w:ascii="Times New Roman" w:hAnsi="Times New Roman" w:cs="Times New Roman"/>
          <w:sz w:val="26"/>
          <w:szCs w:val="26"/>
        </w:rPr>
        <w:t xml:space="preserve"> Областной </w:t>
      </w:r>
      <w:hyperlink r:id="rId102" w:history="1">
        <w:r w:rsidRPr="0081000F">
          <w:rPr>
            <w:rFonts w:ascii="Times New Roman" w:hAnsi="Times New Roman" w:cs="Times New Roman"/>
            <w:color w:val="0000FF"/>
            <w:sz w:val="26"/>
            <w:szCs w:val="26"/>
          </w:rPr>
          <w:t>закон</w:t>
        </w:r>
      </w:hyperlink>
      <w:r w:rsidRPr="0081000F">
        <w:rPr>
          <w:rFonts w:ascii="Times New Roman" w:hAnsi="Times New Roman" w:cs="Times New Roman"/>
          <w:sz w:val="26"/>
          <w:szCs w:val="26"/>
        </w:rPr>
        <w:t xml:space="preserve"> Новгородской области от 27.11.2014 N 653-ОЗ)</w:t>
      </w:r>
    </w:p>
    <w:p w:rsidR="00382B04" w:rsidRPr="0081000F" w:rsidRDefault="00382B04" w:rsidP="00382B04">
      <w:pPr>
        <w:tabs>
          <w:tab w:val="left" w:pos="0"/>
        </w:tabs>
        <w:autoSpaceDE w:val="0"/>
        <w:autoSpaceDN w:val="0"/>
        <w:adjustRightInd w:val="0"/>
        <w:spacing w:after="0" w:line="240" w:lineRule="auto"/>
        <w:ind w:firstLine="567"/>
        <w:jc w:val="both"/>
        <w:rPr>
          <w:rFonts w:ascii="Times New Roman" w:hAnsi="Times New Roman" w:cs="Times New Roman"/>
          <w:color w:val="000000"/>
          <w:sz w:val="26"/>
          <w:szCs w:val="26"/>
        </w:rPr>
      </w:pPr>
      <w:r w:rsidRPr="0081000F">
        <w:rPr>
          <w:rFonts w:ascii="Times New Roman" w:hAnsi="Times New Roman" w:cs="Times New Roman"/>
          <w:color w:val="000000"/>
          <w:sz w:val="26"/>
          <w:szCs w:val="26"/>
        </w:rPr>
        <w:t xml:space="preserve">- Оплату налога производить за счет средств </w:t>
      </w:r>
      <w:r w:rsidR="00C76DCC">
        <w:rPr>
          <w:rFonts w:ascii="Times New Roman" w:hAnsi="Times New Roman" w:cs="Times New Roman"/>
          <w:color w:val="000000"/>
          <w:sz w:val="26"/>
          <w:szCs w:val="26"/>
        </w:rPr>
        <w:t xml:space="preserve">бюджета, </w:t>
      </w:r>
      <w:r w:rsidRPr="0081000F">
        <w:rPr>
          <w:rFonts w:ascii="Times New Roman" w:hAnsi="Times New Roman" w:cs="Times New Roman"/>
          <w:color w:val="000000"/>
          <w:sz w:val="26"/>
          <w:szCs w:val="26"/>
        </w:rPr>
        <w:t>ОМС и предпринимательской деятельности.</w:t>
      </w:r>
    </w:p>
    <w:p w:rsidR="00382B04" w:rsidRPr="0081000F" w:rsidRDefault="00382B04" w:rsidP="00382B04">
      <w:pPr>
        <w:tabs>
          <w:tab w:val="left" w:pos="0"/>
        </w:tabs>
        <w:autoSpaceDE w:val="0"/>
        <w:autoSpaceDN w:val="0"/>
        <w:adjustRightInd w:val="0"/>
        <w:spacing w:after="0" w:line="240" w:lineRule="auto"/>
        <w:ind w:firstLine="567"/>
        <w:jc w:val="both"/>
        <w:rPr>
          <w:rFonts w:ascii="Times New Roman" w:hAnsi="Times New Roman" w:cs="Times New Roman"/>
          <w:color w:val="000000"/>
          <w:sz w:val="26"/>
          <w:szCs w:val="26"/>
        </w:rPr>
      </w:pPr>
    </w:p>
    <w:p w:rsidR="00382B04" w:rsidRPr="0081000F" w:rsidRDefault="00382B04" w:rsidP="00382B04">
      <w:pPr>
        <w:pStyle w:val="a3"/>
        <w:numPr>
          <w:ilvl w:val="0"/>
          <w:numId w:val="33"/>
        </w:numPr>
        <w:tabs>
          <w:tab w:val="left" w:pos="0"/>
        </w:tabs>
        <w:autoSpaceDE w:val="0"/>
        <w:autoSpaceDN w:val="0"/>
        <w:adjustRightInd w:val="0"/>
        <w:spacing w:after="0" w:line="240" w:lineRule="auto"/>
        <w:ind w:hanging="498"/>
        <w:rPr>
          <w:rFonts w:ascii="Times New Roman" w:hAnsi="Times New Roman" w:cs="Times New Roman"/>
          <w:b/>
          <w:bCs/>
          <w:color w:val="000000"/>
          <w:sz w:val="26"/>
          <w:szCs w:val="26"/>
        </w:rPr>
      </w:pPr>
      <w:r w:rsidRPr="0081000F">
        <w:rPr>
          <w:rFonts w:ascii="Times New Roman" w:hAnsi="Times New Roman" w:cs="Times New Roman"/>
          <w:b/>
          <w:bCs/>
          <w:color w:val="000000"/>
          <w:sz w:val="26"/>
          <w:szCs w:val="26"/>
        </w:rPr>
        <w:t>Земельный налог.</w:t>
      </w:r>
    </w:p>
    <w:p w:rsidR="00382B04" w:rsidRPr="0081000F" w:rsidRDefault="00382B04" w:rsidP="00382B04">
      <w:pPr>
        <w:pStyle w:val="a3"/>
        <w:tabs>
          <w:tab w:val="left" w:pos="0"/>
        </w:tabs>
        <w:autoSpaceDE w:val="0"/>
        <w:autoSpaceDN w:val="0"/>
        <w:adjustRightInd w:val="0"/>
        <w:spacing w:after="0" w:line="240" w:lineRule="auto"/>
        <w:ind w:left="1065"/>
        <w:rPr>
          <w:rFonts w:ascii="Times New Roman" w:hAnsi="Times New Roman" w:cs="Times New Roman"/>
          <w:b/>
          <w:bCs/>
          <w:color w:val="000000"/>
          <w:sz w:val="26"/>
          <w:szCs w:val="26"/>
        </w:rPr>
      </w:pPr>
    </w:p>
    <w:p w:rsidR="00382B04" w:rsidRPr="0081000F" w:rsidRDefault="00382B04" w:rsidP="00382B04">
      <w:pPr>
        <w:tabs>
          <w:tab w:val="left" w:pos="0"/>
        </w:tabs>
        <w:autoSpaceDE w:val="0"/>
        <w:autoSpaceDN w:val="0"/>
        <w:adjustRightInd w:val="0"/>
        <w:spacing w:after="0" w:line="240" w:lineRule="auto"/>
        <w:ind w:firstLine="567"/>
        <w:jc w:val="both"/>
        <w:rPr>
          <w:rFonts w:ascii="Times New Roman" w:hAnsi="Times New Roman" w:cs="Times New Roman"/>
          <w:color w:val="000000"/>
          <w:sz w:val="26"/>
          <w:szCs w:val="26"/>
        </w:rPr>
      </w:pPr>
      <w:r w:rsidRPr="0081000F">
        <w:rPr>
          <w:rFonts w:ascii="Times New Roman" w:hAnsi="Times New Roman" w:cs="Times New Roman"/>
          <w:color w:val="000000"/>
          <w:sz w:val="26"/>
          <w:szCs w:val="26"/>
        </w:rPr>
        <w:t>- В соответствии с главой 31 НК РФ «Земельный налог» формировать  налогооблагаемую база следует согласно статьям 390, 391, 392 гл. 31 НК РФ.</w:t>
      </w:r>
    </w:p>
    <w:p w:rsidR="00382B04" w:rsidRPr="0081000F" w:rsidRDefault="00382B04" w:rsidP="00382B04">
      <w:pPr>
        <w:tabs>
          <w:tab w:val="left" w:pos="0"/>
        </w:tabs>
        <w:autoSpaceDE w:val="0"/>
        <w:autoSpaceDN w:val="0"/>
        <w:adjustRightInd w:val="0"/>
        <w:spacing w:after="0" w:line="240" w:lineRule="auto"/>
        <w:ind w:firstLine="567"/>
        <w:jc w:val="both"/>
        <w:rPr>
          <w:rFonts w:ascii="Times New Roman" w:hAnsi="Times New Roman" w:cs="Times New Roman"/>
          <w:color w:val="000000"/>
          <w:sz w:val="26"/>
          <w:szCs w:val="26"/>
        </w:rPr>
      </w:pPr>
      <w:r w:rsidRPr="0081000F">
        <w:rPr>
          <w:rFonts w:ascii="Times New Roman" w:hAnsi="Times New Roman" w:cs="Times New Roman"/>
          <w:color w:val="000000"/>
          <w:sz w:val="26"/>
          <w:szCs w:val="26"/>
        </w:rPr>
        <w:t>- Оплату налога производить за счет средств ОМС и предпринимательской деятельности.</w:t>
      </w:r>
    </w:p>
    <w:p w:rsidR="00382B04" w:rsidRPr="0081000F" w:rsidRDefault="00382B04" w:rsidP="00382B04">
      <w:pPr>
        <w:tabs>
          <w:tab w:val="left" w:pos="0"/>
        </w:tabs>
        <w:autoSpaceDE w:val="0"/>
        <w:autoSpaceDN w:val="0"/>
        <w:adjustRightInd w:val="0"/>
        <w:spacing w:after="0" w:line="240" w:lineRule="auto"/>
        <w:ind w:firstLine="567"/>
        <w:jc w:val="both"/>
        <w:rPr>
          <w:rFonts w:ascii="Times New Roman" w:hAnsi="Times New Roman" w:cs="Times New Roman"/>
          <w:color w:val="000000"/>
          <w:sz w:val="26"/>
          <w:szCs w:val="26"/>
        </w:rPr>
      </w:pPr>
    </w:p>
    <w:p w:rsidR="00382B04" w:rsidRPr="0081000F" w:rsidRDefault="00382B04" w:rsidP="00382B04">
      <w:pPr>
        <w:pStyle w:val="a3"/>
        <w:numPr>
          <w:ilvl w:val="0"/>
          <w:numId w:val="33"/>
        </w:numPr>
        <w:tabs>
          <w:tab w:val="left" w:pos="0"/>
        </w:tabs>
        <w:autoSpaceDE w:val="0"/>
        <w:autoSpaceDN w:val="0"/>
        <w:adjustRightInd w:val="0"/>
        <w:spacing w:after="0" w:line="240" w:lineRule="auto"/>
        <w:ind w:hanging="498"/>
        <w:rPr>
          <w:rFonts w:ascii="Times New Roman" w:hAnsi="Times New Roman" w:cs="Times New Roman"/>
          <w:b/>
          <w:bCs/>
          <w:color w:val="000000"/>
          <w:sz w:val="26"/>
          <w:szCs w:val="26"/>
        </w:rPr>
      </w:pPr>
      <w:r w:rsidRPr="0081000F">
        <w:rPr>
          <w:rFonts w:ascii="Times New Roman" w:hAnsi="Times New Roman" w:cs="Times New Roman"/>
          <w:b/>
          <w:bCs/>
          <w:color w:val="000000"/>
          <w:sz w:val="26"/>
          <w:szCs w:val="26"/>
        </w:rPr>
        <w:t>Налог на имущество.</w:t>
      </w:r>
    </w:p>
    <w:p w:rsidR="00382B04" w:rsidRPr="0081000F" w:rsidRDefault="00382B04" w:rsidP="00382B04">
      <w:pPr>
        <w:pStyle w:val="a3"/>
        <w:tabs>
          <w:tab w:val="left" w:pos="0"/>
        </w:tabs>
        <w:autoSpaceDE w:val="0"/>
        <w:autoSpaceDN w:val="0"/>
        <w:adjustRightInd w:val="0"/>
        <w:spacing w:after="0" w:line="240" w:lineRule="auto"/>
        <w:ind w:left="1065"/>
        <w:rPr>
          <w:rFonts w:ascii="Times New Roman" w:hAnsi="Times New Roman" w:cs="Times New Roman"/>
          <w:b/>
          <w:bCs/>
          <w:color w:val="000000"/>
          <w:sz w:val="26"/>
          <w:szCs w:val="26"/>
        </w:rPr>
      </w:pPr>
    </w:p>
    <w:p w:rsidR="00382B04" w:rsidRPr="0081000F" w:rsidRDefault="00382B04" w:rsidP="00382B04">
      <w:pPr>
        <w:tabs>
          <w:tab w:val="left" w:pos="0"/>
        </w:tabs>
        <w:autoSpaceDE w:val="0"/>
        <w:autoSpaceDN w:val="0"/>
        <w:adjustRightInd w:val="0"/>
        <w:spacing w:after="0" w:line="240" w:lineRule="auto"/>
        <w:ind w:firstLine="567"/>
        <w:jc w:val="both"/>
        <w:rPr>
          <w:rFonts w:ascii="Times New Roman" w:hAnsi="Times New Roman" w:cs="Times New Roman"/>
          <w:color w:val="000000"/>
          <w:sz w:val="26"/>
          <w:szCs w:val="26"/>
        </w:rPr>
      </w:pPr>
      <w:r w:rsidRPr="0081000F">
        <w:rPr>
          <w:rFonts w:ascii="Times New Roman" w:hAnsi="Times New Roman" w:cs="Times New Roman"/>
          <w:color w:val="000000"/>
          <w:sz w:val="26"/>
          <w:szCs w:val="26"/>
        </w:rPr>
        <w:t>- Налогооблагаемую базу по налогу на имущество учреждения формировать согласно статьям 374, 375 гл.30 НК РФ.</w:t>
      </w:r>
    </w:p>
    <w:p w:rsidR="00382B04" w:rsidRDefault="00382B04" w:rsidP="00382B04">
      <w:pPr>
        <w:tabs>
          <w:tab w:val="left" w:pos="0"/>
        </w:tabs>
        <w:autoSpaceDE w:val="0"/>
        <w:autoSpaceDN w:val="0"/>
        <w:adjustRightInd w:val="0"/>
        <w:spacing w:after="0" w:line="240" w:lineRule="auto"/>
        <w:ind w:firstLine="567"/>
        <w:jc w:val="both"/>
        <w:rPr>
          <w:rFonts w:ascii="Times New Roman" w:hAnsi="Times New Roman" w:cs="Times New Roman"/>
          <w:color w:val="000000"/>
          <w:sz w:val="26"/>
          <w:szCs w:val="26"/>
        </w:rPr>
      </w:pPr>
      <w:r w:rsidRPr="0081000F">
        <w:rPr>
          <w:rFonts w:ascii="Times New Roman" w:hAnsi="Times New Roman" w:cs="Times New Roman"/>
          <w:color w:val="000000"/>
          <w:sz w:val="26"/>
          <w:szCs w:val="26"/>
        </w:rPr>
        <w:t xml:space="preserve">- При перечислении налога выделять сумму за счет средств </w:t>
      </w:r>
      <w:r w:rsidR="00C76DCC">
        <w:rPr>
          <w:rFonts w:ascii="Times New Roman" w:hAnsi="Times New Roman" w:cs="Times New Roman"/>
          <w:color w:val="000000"/>
          <w:sz w:val="26"/>
          <w:szCs w:val="26"/>
        </w:rPr>
        <w:t xml:space="preserve">бюджета, </w:t>
      </w:r>
      <w:r w:rsidRPr="0081000F">
        <w:rPr>
          <w:rFonts w:ascii="Times New Roman" w:hAnsi="Times New Roman" w:cs="Times New Roman"/>
          <w:color w:val="000000"/>
          <w:sz w:val="26"/>
          <w:szCs w:val="26"/>
        </w:rPr>
        <w:t>ОМС и  за счет средств от предпринимательской деятельности.</w:t>
      </w:r>
    </w:p>
    <w:p w:rsidR="00382B04" w:rsidRDefault="00382B04" w:rsidP="00382B04">
      <w:pPr>
        <w:tabs>
          <w:tab w:val="left" w:pos="0"/>
        </w:tabs>
        <w:autoSpaceDE w:val="0"/>
        <w:autoSpaceDN w:val="0"/>
        <w:adjustRightInd w:val="0"/>
        <w:spacing w:after="0" w:line="240" w:lineRule="auto"/>
        <w:ind w:firstLine="567"/>
        <w:jc w:val="both"/>
        <w:rPr>
          <w:rFonts w:ascii="Times New Roman" w:hAnsi="Times New Roman" w:cs="Times New Roman"/>
          <w:color w:val="000000"/>
          <w:sz w:val="26"/>
          <w:szCs w:val="26"/>
        </w:rPr>
      </w:pPr>
    </w:p>
    <w:p w:rsidR="00382B04" w:rsidRDefault="00382B04" w:rsidP="00382B04">
      <w:pPr>
        <w:tabs>
          <w:tab w:val="left" w:pos="0"/>
        </w:tabs>
        <w:autoSpaceDE w:val="0"/>
        <w:autoSpaceDN w:val="0"/>
        <w:adjustRightInd w:val="0"/>
        <w:spacing w:after="0" w:line="240" w:lineRule="auto"/>
        <w:ind w:firstLine="567"/>
        <w:jc w:val="both"/>
        <w:rPr>
          <w:rFonts w:ascii="Times New Roman" w:hAnsi="Times New Roman" w:cs="Times New Roman"/>
          <w:color w:val="000000"/>
          <w:sz w:val="26"/>
          <w:szCs w:val="26"/>
        </w:rPr>
      </w:pPr>
    </w:p>
    <w:p w:rsidR="00382B04" w:rsidRPr="00E056C7" w:rsidRDefault="00382B04" w:rsidP="00382B04">
      <w:pPr>
        <w:pStyle w:val="a3"/>
        <w:numPr>
          <w:ilvl w:val="0"/>
          <w:numId w:val="33"/>
        </w:numPr>
        <w:tabs>
          <w:tab w:val="left" w:pos="0"/>
        </w:tabs>
        <w:autoSpaceDE w:val="0"/>
        <w:autoSpaceDN w:val="0"/>
        <w:adjustRightInd w:val="0"/>
        <w:spacing w:after="0" w:line="240" w:lineRule="auto"/>
        <w:ind w:hanging="498"/>
        <w:rPr>
          <w:rFonts w:ascii="Times New Roman" w:hAnsi="Times New Roman" w:cs="Times New Roman"/>
          <w:b/>
          <w:bCs/>
          <w:color w:val="000000"/>
          <w:sz w:val="26"/>
          <w:szCs w:val="26"/>
        </w:rPr>
      </w:pPr>
      <w:r w:rsidRPr="00E056C7">
        <w:rPr>
          <w:rFonts w:ascii="Times New Roman" w:hAnsi="Times New Roman" w:cs="Times New Roman"/>
          <w:b/>
          <w:bCs/>
          <w:color w:val="000000"/>
          <w:sz w:val="26"/>
          <w:szCs w:val="26"/>
        </w:rPr>
        <w:t>Налоговый учет в рамках НДФЛ.</w:t>
      </w:r>
    </w:p>
    <w:p w:rsidR="00382B04" w:rsidRPr="00E056C7" w:rsidRDefault="00382B04" w:rsidP="00382B04">
      <w:pPr>
        <w:pStyle w:val="a3"/>
        <w:tabs>
          <w:tab w:val="left" w:pos="0"/>
        </w:tabs>
        <w:autoSpaceDE w:val="0"/>
        <w:autoSpaceDN w:val="0"/>
        <w:adjustRightInd w:val="0"/>
        <w:spacing w:after="0" w:line="240" w:lineRule="auto"/>
        <w:ind w:left="1065"/>
        <w:rPr>
          <w:rFonts w:ascii="Times New Roman" w:hAnsi="Times New Roman" w:cs="Times New Roman"/>
          <w:b/>
          <w:bCs/>
          <w:color w:val="000000"/>
          <w:sz w:val="26"/>
          <w:szCs w:val="26"/>
        </w:rPr>
      </w:pPr>
    </w:p>
    <w:p w:rsidR="00382B04" w:rsidRDefault="00382B04" w:rsidP="00382B04">
      <w:pPr>
        <w:tabs>
          <w:tab w:val="left" w:pos="0"/>
        </w:tabs>
        <w:autoSpaceDE w:val="0"/>
        <w:autoSpaceDN w:val="0"/>
        <w:adjustRightInd w:val="0"/>
        <w:spacing w:after="0" w:line="240" w:lineRule="auto"/>
        <w:ind w:firstLine="567"/>
        <w:jc w:val="both"/>
        <w:rPr>
          <w:rFonts w:ascii="Times New Roman" w:hAnsi="Times New Roman" w:cs="Times New Roman"/>
          <w:color w:val="000000"/>
          <w:sz w:val="26"/>
          <w:szCs w:val="26"/>
        </w:rPr>
      </w:pPr>
      <w:r>
        <w:rPr>
          <w:rFonts w:ascii="Times New Roman" w:hAnsi="Times New Roman" w:cs="Times New Roman"/>
          <w:color w:val="000000"/>
          <w:sz w:val="26"/>
          <w:szCs w:val="26"/>
        </w:rPr>
        <w:lastRenderedPageBreak/>
        <w:t xml:space="preserve">- Налоговый учет расходов на оплату труда производить в соответствии со ст. 255 НК РФ. </w:t>
      </w:r>
    </w:p>
    <w:p w:rsidR="00382B04" w:rsidRDefault="00382B04" w:rsidP="00382B04">
      <w:pPr>
        <w:tabs>
          <w:tab w:val="left" w:pos="0"/>
        </w:tabs>
        <w:autoSpaceDE w:val="0"/>
        <w:autoSpaceDN w:val="0"/>
        <w:adjustRightInd w:val="0"/>
        <w:spacing w:after="0" w:line="240" w:lineRule="auto"/>
        <w:ind w:firstLine="567"/>
        <w:jc w:val="both"/>
        <w:rPr>
          <w:rFonts w:ascii="Times New Roman" w:hAnsi="Times New Roman" w:cs="Times New Roman"/>
          <w:color w:val="000000"/>
          <w:sz w:val="26"/>
          <w:szCs w:val="26"/>
        </w:rPr>
      </w:pPr>
      <w:r>
        <w:rPr>
          <w:rFonts w:ascii="Times New Roman" w:hAnsi="Times New Roman" w:cs="Times New Roman"/>
          <w:color w:val="000000"/>
          <w:sz w:val="26"/>
          <w:szCs w:val="26"/>
        </w:rPr>
        <w:t>- Сведения о доходах физических лиц по форме 6-НДФЛ и форме 2-НДФЛ представляются в налоговый орган:</w:t>
      </w:r>
    </w:p>
    <w:p w:rsidR="00382B04" w:rsidRDefault="00382B04" w:rsidP="00382B04">
      <w:pPr>
        <w:pStyle w:val="a3"/>
        <w:numPr>
          <w:ilvl w:val="0"/>
          <w:numId w:val="40"/>
        </w:numPr>
        <w:tabs>
          <w:tab w:val="left" w:pos="0"/>
        </w:tabs>
        <w:autoSpaceDE w:val="0"/>
        <w:autoSpaceDN w:val="0"/>
        <w:adjustRightInd w:val="0"/>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на бумажных носителях;</w:t>
      </w:r>
    </w:p>
    <w:p w:rsidR="00382B04" w:rsidRDefault="00382B04" w:rsidP="00382B04">
      <w:pPr>
        <w:pStyle w:val="a3"/>
        <w:numPr>
          <w:ilvl w:val="0"/>
          <w:numId w:val="40"/>
        </w:numPr>
        <w:tabs>
          <w:tab w:val="left" w:pos="0"/>
        </w:tabs>
        <w:autoSpaceDE w:val="0"/>
        <w:autoSpaceDN w:val="0"/>
        <w:adjustRightInd w:val="0"/>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на электронных носителях;</w:t>
      </w:r>
    </w:p>
    <w:p w:rsidR="00382B04" w:rsidRPr="00762C93" w:rsidRDefault="00382B04" w:rsidP="00382B04">
      <w:pPr>
        <w:pStyle w:val="a3"/>
        <w:numPr>
          <w:ilvl w:val="0"/>
          <w:numId w:val="40"/>
        </w:numPr>
        <w:tabs>
          <w:tab w:val="left" w:pos="0"/>
        </w:tabs>
        <w:autoSpaceDE w:val="0"/>
        <w:autoSpaceDN w:val="0"/>
        <w:adjustRightInd w:val="0"/>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в электронном виде по телекоммуникационным каналам связи.</w:t>
      </w:r>
    </w:p>
    <w:p w:rsidR="00382B04" w:rsidRDefault="00382B04" w:rsidP="00382B04">
      <w:pPr>
        <w:tabs>
          <w:tab w:val="left" w:pos="0"/>
        </w:tabs>
        <w:autoSpaceDE w:val="0"/>
        <w:autoSpaceDN w:val="0"/>
        <w:adjustRightInd w:val="0"/>
        <w:spacing w:after="0" w:line="240" w:lineRule="auto"/>
        <w:ind w:firstLine="567"/>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 Установить, что данные по расходам на оплату труда совпадают с данными бюджетного учета. </w:t>
      </w:r>
    </w:p>
    <w:p w:rsidR="00382B04" w:rsidRDefault="00382B04" w:rsidP="00382B04">
      <w:pPr>
        <w:tabs>
          <w:tab w:val="left" w:pos="0"/>
        </w:tabs>
        <w:autoSpaceDE w:val="0"/>
        <w:autoSpaceDN w:val="0"/>
        <w:adjustRightInd w:val="0"/>
        <w:spacing w:after="0" w:line="240" w:lineRule="auto"/>
        <w:ind w:firstLine="567"/>
        <w:jc w:val="both"/>
        <w:rPr>
          <w:rFonts w:ascii="Times New Roman" w:hAnsi="Times New Roman" w:cs="Times New Roman"/>
          <w:i/>
          <w:iCs/>
          <w:sz w:val="26"/>
          <w:szCs w:val="26"/>
        </w:rPr>
      </w:pPr>
      <w:r>
        <w:rPr>
          <w:rFonts w:ascii="Times New Roman" w:hAnsi="Times New Roman" w:cs="Times New Roman"/>
          <w:color w:val="000000"/>
          <w:sz w:val="26"/>
          <w:szCs w:val="26"/>
        </w:rPr>
        <w:t xml:space="preserve">- Материальную помощь и премии к праздникам по коллективному договору выдавать за счет прибыли после распределения и относить к затратам, не уменьшающим налогооблагаемую базу. </w:t>
      </w:r>
      <w:r>
        <w:rPr>
          <w:rFonts w:ascii="Times New Roman" w:hAnsi="Times New Roman" w:cs="Times New Roman"/>
          <w:i/>
          <w:iCs/>
          <w:sz w:val="26"/>
          <w:szCs w:val="26"/>
        </w:rPr>
        <w:t>(</w:t>
      </w:r>
      <w:r w:rsidRPr="00153689">
        <w:rPr>
          <w:rFonts w:ascii="Times New Roman" w:hAnsi="Times New Roman" w:cs="Times New Roman"/>
          <w:i/>
          <w:iCs/>
          <w:sz w:val="26"/>
          <w:szCs w:val="26"/>
        </w:rPr>
        <w:t xml:space="preserve">Основание: </w:t>
      </w:r>
      <w:hyperlink r:id="rId103" w:history="1">
        <w:r w:rsidRPr="00153689">
          <w:rPr>
            <w:rFonts w:ascii="Times New Roman" w:hAnsi="Times New Roman" w:cs="Times New Roman"/>
            <w:i/>
            <w:iCs/>
            <w:sz w:val="26"/>
            <w:szCs w:val="26"/>
          </w:rPr>
          <w:t>ст. 313</w:t>
        </w:r>
      </w:hyperlink>
      <w:r w:rsidRPr="00153689">
        <w:rPr>
          <w:rFonts w:ascii="Times New Roman" w:hAnsi="Times New Roman" w:cs="Times New Roman"/>
          <w:i/>
          <w:iCs/>
          <w:sz w:val="26"/>
          <w:szCs w:val="26"/>
        </w:rPr>
        <w:t xml:space="preserve"> НК РФ)</w:t>
      </w:r>
    </w:p>
    <w:p w:rsidR="00382B04" w:rsidRPr="00153689" w:rsidRDefault="00382B04" w:rsidP="00382B04">
      <w:pPr>
        <w:tabs>
          <w:tab w:val="left" w:pos="0"/>
        </w:tabs>
        <w:autoSpaceDE w:val="0"/>
        <w:autoSpaceDN w:val="0"/>
        <w:adjustRightInd w:val="0"/>
        <w:spacing w:after="0" w:line="240" w:lineRule="auto"/>
        <w:ind w:firstLine="567"/>
        <w:jc w:val="both"/>
        <w:rPr>
          <w:rFonts w:ascii="Times New Roman" w:hAnsi="Times New Roman" w:cs="Times New Roman"/>
          <w:sz w:val="26"/>
          <w:szCs w:val="26"/>
        </w:rPr>
      </w:pPr>
    </w:p>
    <w:p w:rsidR="00382B04" w:rsidRDefault="00382B04" w:rsidP="00382B04">
      <w:pPr>
        <w:autoSpaceDE w:val="0"/>
        <w:autoSpaceDN w:val="0"/>
        <w:adjustRightInd w:val="0"/>
        <w:spacing w:after="0" w:line="240" w:lineRule="auto"/>
        <w:ind w:left="567" w:hanging="27"/>
        <w:jc w:val="both"/>
        <w:rPr>
          <w:rFonts w:ascii="Times New Roman" w:hAnsi="Times New Roman" w:cs="Times New Roman"/>
          <w:sz w:val="26"/>
          <w:szCs w:val="26"/>
        </w:rPr>
      </w:pPr>
      <w:r>
        <w:rPr>
          <w:rFonts w:ascii="Times New Roman" w:hAnsi="Times New Roman" w:cs="Times New Roman"/>
          <w:b/>
          <w:bCs/>
          <w:sz w:val="26"/>
          <w:szCs w:val="26"/>
        </w:rPr>
        <w:t>8.  Страховые взносы</w:t>
      </w:r>
    </w:p>
    <w:p w:rsidR="00382B04" w:rsidRDefault="00382B04" w:rsidP="00382B04">
      <w:pPr>
        <w:autoSpaceDE w:val="0"/>
        <w:autoSpaceDN w:val="0"/>
        <w:adjustRightInd w:val="0"/>
        <w:spacing w:after="0" w:line="240" w:lineRule="auto"/>
        <w:jc w:val="both"/>
        <w:rPr>
          <w:rFonts w:ascii="Times New Roman" w:hAnsi="Times New Roman" w:cs="Times New Roman"/>
          <w:sz w:val="26"/>
          <w:szCs w:val="26"/>
        </w:rPr>
      </w:pPr>
    </w:p>
    <w:p w:rsidR="00382B04" w:rsidRPr="00153689" w:rsidRDefault="005D7E6E" w:rsidP="00382B04">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382B04">
        <w:rPr>
          <w:rFonts w:ascii="Times New Roman" w:hAnsi="Times New Roman" w:cs="Times New Roman"/>
          <w:sz w:val="26"/>
          <w:szCs w:val="26"/>
        </w:rPr>
        <w:t xml:space="preserve">Учет сумм начисленных выплат работникам, а также сумм страховых взносов осуществляется в соответствии </w:t>
      </w:r>
      <w:r w:rsidR="00382B04" w:rsidRPr="00153689">
        <w:rPr>
          <w:rFonts w:ascii="Times New Roman" w:hAnsi="Times New Roman" w:cs="Times New Roman"/>
          <w:sz w:val="26"/>
          <w:szCs w:val="26"/>
        </w:rPr>
        <w:t xml:space="preserve">с </w:t>
      </w:r>
      <w:hyperlink r:id="rId104" w:history="1">
        <w:r w:rsidR="00382B04" w:rsidRPr="00153689">
          <w:rPr>
            <w:rFonts w:ascii="Times New Roman" w:hAnsi="Times New Roman" w:cs="Times New Roman"/>
            <w:sz w:val="26"/>
            <w:szCs w:val="26"/>
          </w:rPr>
          <w:t>гл. 34</w:t>
        </w:r>
      </w:hyperlink>
      <w:r w:rsidR="00382B04" w:rsidRPr="00153689">
        <w:rPr>
          <w:rFonts w:ascii="Times New Roman" w:hAnsi="Times New Roman" w:cs="Times New Roman"/>
          <w:sz w:val="26"/>
          <w:szCs w:val="26"/>
        </w:rPr>
        <w:t xml:space="preserve"> НК РФ.</w:t>
      </w:r>
    </w:p>
    <w:p w:rsidR="00382B04" w:rsidRDefault="00382B04" w:rsidP="00382B04">
      <w:pPr>
        <w:tabs>
          <w:tab w:val="left" w:pos="0"/>
        </w:tabs>
        <w:autoSpaceDE w:val="0"/>
        <w:autoSpaceDN w:val="0"/>
        <w:adjustRightInd w:val="0"/>
        <w:spacing w:after="0" w:line="240" w:lineRule="auto"/>
        <w:ind w:firstLine="567"/>
        <w:jc w:val="both"/>
        <w:rPr>
          <w:rFonts w:ascii="Times New Roman" w:hAnsi="Times New Roman" w:cs="Times New Roman"/>
          <w:color w:val="000000"/>
          <w:sz w:val="26"/>
          <w:szCs w:val="26"/>
        </w:rPr>
      </w:pPr>
    </w:p>
    <w:p w:rsidR="00382B04" w:rsidRPr="004C66AD" w:rsidRDefault="00382B04" w:rsidP="00382B04">
      <w:pPr>
        <w:tabs>
          <w:tab w:val="left" w:pos="0"/>
        </w:tabs>
        <w:autoSpaceDE w:val="0"/>
        <w:autoSpaceDN w:val="0"/>
        <w:adjustRightInd w:val="0"/>
        <w:spacing w:after="0" w:line="240" w:lineRule="auto"/>
        <w:ind w:left="705"/>
        <w:rPr>
          <w:rFonts w:ascii="Times New Roman" w:hAnsi="Times New Roman" w:cs="Times New Roman"/>
          <w:b/>
          <w:bCs/>
          <w:color w:val="000000"/>
          <w:sz w:val="26"/>
          <w:szCs w:val="26"/>
        </w:rPr>
      </w:pPr>
      <w:r>
        <w:rPr>
          <w:rFonts w:ascii="Times New Roman" w:hAnsi="Times New Roman" w:cs="Times New Roman"/>
          <w:b/>
          <w:bCs/>
          <w:color w:val="000000"/>
          <w:sz w:val="26"/>
          <w:szCs w:val="26"/>
        </w:rPr>
        <w:t xml:space="preserve">9. </w:t>
      </w:r>
      <w:r w:rsidRPr="004C66AD">
        <w:rPr>
          <w:rFonts w:ascii="Times New Roman" w:hAnsi="Times New Roman" w:cs="Times New Roman"/>
          <w:b/>
          <w:bCs/>
          <w:color w:val="000000"/>
          <w:sz w:val="26"/>
          <w:szCs w:val="26"/>
        </w:rPr>
        <w:t>Прочие расходы.</w:t>
      </w:r>
    </w:p>
    <w:p w:rsidR="00382B04" w:rsidRPr="00E50D16" w:rsidRDefault="00382B04" w:rsidP="00382B04">
      <w:pPr>
        <w:pStyle w:val="a3"/>
        <w:tabs>
          <w:tab w:val="left" w:pos="0"/>
        </w:tabs>
        <w:autoSpaceDE w:val="0"/>
        <w:autoSpaceDN w:val="0"/>
        <w:adjustRightInd w:val="0"/>
        <w:spacing w:after="0" w:line="240" w:lineRule="auto"/>
        <w:ind w:left="1065"/>
        <w:rPr>
          <w:rFonts w:ascii="Times New Roman" w:hAnsi="Times New Roman" w:cs="Times New Roman"/>
          <w:b/>
          <w:bCs/>
          <w:color w:val="000000"/>
          <w:sz w:val="26"/>
          <w:szCs w:val="26"/>
        </w:rPr>
      </w:pPr>
    </w:p>
    <w:p w:rsidR="00382B04" w:rsidRDefault="00382B04" w:rsidP="00382B04">
      <w:pPr>
        <w:tabs>
          <w:tab w:val="left" w:pos="0"/>
        </w:tabs>
        <w:autoSpaceDE w:val="0"/>
        <w:autoSpaceDN w:val="0"/>
        <w:adjustRightInd w:val="0"/>
        <w:spacing w:after="0" w:line="240" w:lineRule="auto"/>
        <w:ind w:firstLine="567"/>
        <w:jc w:val="both"/>
        <w:rPr>
          <w:rFonts w:ascii="Times New Roman" w:hAnsi="Times New Roman" w:cs="Times New Roman"/>
          <w:color w:val="000000"/>
          <w:sz w:val="26"/>
          <w:szCs w:val="26"/>
        </w:rPr>
      </w:pPr>
      <w:r>
        <w:rPr>
          <w:rFonts w:ascii="Times New Roman" w:hAnsi="Times New Roman" w:cs="Times New Roman"/>
          <w:color w:val="000000"/>
          <w:sz w:val="26"/>
          <w:szCs w:val="26"/>
        </w:rPr>
        <w:t>- Налоги относить прямо на вид деятельности, на который они начислены.</w:t>
      </w:r>
    </w:p>
    <w:p w:rsidR="00382B04" w:rsidRDefault="00382B04" w:rsidP="00382B04">
      <w:pPr>
        <w:tabs>
          <w:tab w:val="left" w:pos="0"/>
          <w:tab w:val="left" w:pos="330"/>
        </w:tabs>
        <w:autoSpaceDE w:val="0"/>
        <w:autoSpaceDN w:val="0"/>
        <w:adjustRightInd w:val="0"/>
        <w:spacing w:after="0" w:line="240" w:lineRule="auto"/>
        <w:ind w:firstLine="567"/>
        <w:jc w:val="both"/>
        <w:rPr>
          <w:rFonts w:ascii="Times New Roman" w:hAnsi="Times New Roman" w:cs="Times New Roman"/>
          <w:color w:val="000000"/>
          <w:sz w:val="26"/>
          <w:szCs w:val="26"/>
        </w:rPr>
      </w:pPr>
      <w:proofErr w:type="gramStart"/>
      <w:r>
        <w:rPr>
          <w:rFonts w:ascii="Times New Roman" w:hAnsi="Times New Roman" w:cs="Times New Roman"/>
          <w:color w:val="000000"/>
          <w:sz w:val="26"/>
          <w:szCs w:val="26"/>
        </w:rPr>
        <w:t>- Расходы по охране имущества, обслуживанию охранно-пожарной сигнализации, расходы по обеспечению нормальных условий труда, расходы на командировки, расходы на оплату юридических и информационных услуг, консультационных услуг,  услуг нотариусов, представительских расходов, подготовку и переподготовку кадров, расходы на обязательное страхование от несчастных случаев на производстве относить прямо на вид деятельности, к которому они относятся.</w:t>
      </w:r>
      <w:proofErr w:type="gramEnd"/>
    </w:p>
    <w:p w:rsidR="00382B04" w:rsidRDefault="00382B04" w:rsidP="00382B04">
      <w:pPr>
        <w:tabs>
          <w:tab w:val="left" w:pos="0"/>
          <w:tab w:val="left" w:pos="420"/>
        </w:tabs>
        <w:autoSpaceDE w:val="0"/>
        <w:autoSpaceDN w:val="0"/>
        <w:adjustRightInd w:val="0"/>
        <w:spacing w:after="0" w:line="240" w:lineRule="auto"/>
        <w:ind w:firstLine="567"/>
        <w:jc w:val="both"/>
        <w:rPr>
          <w:rFonts w:ascii="Times New Roman" w:hAnsi="Times New Roman" w:cs="Times New Roman"/>
          <w:color w:val="000000"/>
          <w:sz w:val="26"/>
          <w:szCs w:val="26"/>
        </w:rPr>
      </w:pPr>
      <w:r>
        <w:rPr>
          <w:rFonts w:ascii="Times New Roman" w:hAnsi="Times New Roman" w:cs="Times New Roman"/>
          <w:color w:val="000000"/>
          <w:sz w:val="26"/>
          <w:szCs w:val="26"/>
        </w:rPr>
        <w:t>- Расходы на оплату услуг связи относить на затраты пропорционально источникам финансирования, в целях налогового учета, но в пределах средств, утвержденных сметой.</w:t>
      </w:r>
    </w:p>
    <w:p w:rsidR="00382B04" w:rsidRDefault="00582540" w:rsidP="00382B04">
      <w:pPr>
        <w:tabs>
          <w:tab w:val="left" w:pos="0"/>
        </w:tabs>
        <w:spacing w:after="0" w:line="240" w:lineRule="auto"/>
        <w:ind w:firstLine="567"/>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 </w:t>
      </w:r>
      <w:r w:rsidR="00901313">
        <w:rPr>
          <w:rFonts w:ascii="Times New Roman" w:hAnsi="Times New Roman" w:cs="Times New Roman"/>
          <w:color w:val="000000"/>
          <w:sz w:val="26"/>
          <w:szCs w:val="26"/>
        </w:rPr>
        <w:t xml:space="preserve">Все </w:t>
      </w:r>
      <w:r w:rsidR="00382B04">
        <w:rPr>
          <w:rFonts w:ascii="Times New Roman" w:hAnsi="Times New Roman" w:cs="Times New Roman"/>
          <w:color w:val="000000"/>
          <w:sz w:val="26"/>
          <w:szCs w:val="26"/>
        </w:rPr>
        <w:t>расходы на подготовку и переподготовку кадров за счет предпринимательской деятельности включать в состав прочих расходов (п. 3 ст. 264).</w:t>
      </w:r>
    </w:p>
    <w:p w:rsidR="00382B04" w:rsidRDefault="00382B04" w:rsidP="00382B04">
      <w:pPr>
        <w:tabs>
          <w:tab w:val="left" w:pos="0"/>
        </w:tabs>
        <w:spacing w:after="0" w:line="240" w:lineRule="auto"/>
        <w:ind w:firstLine="567"/>
        <w:jc w:val="both"/>
        <w:rPr>
          <w:rFonts w:ascii="Times New Roman" w:hAnsi="Times New Roman" w:cs="Times New Roman"/>
          <w:color w:val="000000"/>
          <w:sz w:val="26"/>
          <w:szCs w:val="26"/>
        </w:rPr>
      </w:pPr>
    </w:p>
    <w:p w:rsidR="00382B04" w:rsidRDefault="00382B04" w:rsidP="00382B04">
      <w:pPr>
        <w:tabs>
          <w:tab w:val="left" w:pos="0"/>
        </w:tabs>
        <w:spacing w:after="0" w:line="240" w:lineRule="auto"/>
        <w:ind w:firstLine="567"/>
        <w:jc w:val="both"/>
        <w:rPr>
          <w:rFonts w:ascii="Times New Roman" w:hAnsi="Times New Roman" w:cs="Times New Roman"/>
          <w:color w:val="000000"/>
          <w:sz w:val="26"/>
          <w:szCs w:val="26"/>
        </w:rPr>
      </w:pPr>
    </w:p>
    <w:p w:rsidR="00382B04" w:rsidRPr="00E50D16" w:rsidRDefault="00382B04" w:rsidP="00382B04">
      <w:pPr>
        <w:pStyle w:val="a3"/>
        <w:tabs>
          <w:tab w:val="left" w:pos="0"/>
        </w:tabs>
        <w:autoSpaceDE w:val="0"/>
        <w:autoSpaceDN w:val="0"/>
        <w:adjustRightInd w:val="0"/>
        <w:spacing w:after="0" w:line="240" w:lineRule="auto"/>
        <w:ind w:left="1065" w:hanging="356"/>
        <w:rPr>
          <w:rFonts w:ascii="Times New Roman" w:hAnsi="Times New Roman" w:cs="Times New Roman"/>
          <w:b/>
          <w:bCs/>
          <w:color w:val="000000"/>
          <w:sz w:val="26"/>
          <w:szCs w:val="26"/>
        </w:rPr>
      </w:pPr>
      <w:r>
        <w:rPr>
          <w:rFonts w:ascii="Times New Roman" w:hAnsi="Times New Roman" w:cs="Times New Roman"/>
          <w:b/>
          <w:bCs/>
          <w:color w:val="000000"/>
          <w:sz w:val="26"/>
          <w:szCs w:val="26"/>
        </w:rPr>
        <w:t>10.Сроки погашения расходов будущих периодов</w:t>
      </w:r>
      <w:r w:rsidRPr="00E50D16">
        <w:rPr>
          <w:rFonts w:ascii="Times New Roman" w:hAnsi="Times New Roman" w:cs="Times New Roman"/>
          <w:b/>
          <w:bCs/>
          <w:color w:val="000000"/>
          <w:sz w:val="26"/>
          <w:szCs w:val="26"/>
        </w:rPr>
        <w:t>.</w:t>
      </w:r>
    </w:p>
    <w:p w:rsidR="00382B04" w:rsidRPr="00E50D16" w:rsidRDefault="00382B04" w:rsidP="00382B04">
      <w:pPr>
        <w:pStyle w:val="a3"/>
        <w:tabs>
          <w:tab w:val="left" w:pos="0"/>
        </w:tabs>
        <w:autoSpaceDE w:val="0"/>
        <w:autoSpaceDN w:val="0"/>
        <w:adjustRightInd w:val="0"/>
        <w:spacing w:after="0" w:line="240" w:lineRule="auto"/>
        <w:ind w:left="1065"/>
        <w:rPr>
          <w:rFonts w:ascii="Times New Roman" w:hAnsi="Times New Roman" w:cs="Times New Roman"/>
          <w:b/>
          <w:bCs/>
          <w:color w:val="000000"/>
          <w:sz w:val="26"/>
          <w:szCs w:val="26"/>
        </w:rPr>
      </w:pPr>
    </w:p>
    <w:p w:rsidR="00382B04" w:rsidRDefault="00382B04" w:rsidP="00382B04">
      <w:pPr>
        <w:tabs>
          <w:tab w:val="left" w:pos="0"/>
        </w:tabs>
        <w:autoSpaceDE w:val="0"/>
        <w:autoSpaceDN w:val="0"/>
        <w:adjustRightInd w:val="0"/>
        <w:spacing w:after="0" w:line="240" w:lineRule="auto"/>
        <w:ind w:firstLine="567"/>
        <w:jc w:val="both"/>
      </w:pPr>
      <w:r>
        <w:rPr>
          <w:rFonts w:ascii="Times New Roman" w:hAnsi="Times New Roman" w:cs="Times New Roman"/>
          <w:color w:val="000000"/>
          <w:sz w:val="26"/>
          <w:szCs w:val="26"/>
        </w:rPr>
        <w:t>- Расходы будущих периодов списывать в бухгалтерском учете и в налоговом учете равномерно в течение периода, к которому они относятся п.1 ст. 272 НК РФ.</w:t>
      </w:r>
    </w:p>
    <w:p w:rsidR="00D6275C" w:rsidRDefault="00D6275C" w:rsidP="00D6275C">
      <w:pPr>
        <w:rPr>
          <w:rFonts w:hAnsi="Times New Roman" w:cs="Times New Roman"/>
          <w:color w:val="000000"/>
          <w:sz w:val="24"/>
          <w:szCs w:val="24"/>
        </w:rPr>
      </w:pPr>
    </w:p>
    <w:p w:rsidR="00135CEF" w:rsidRPr="00135CEF" w:rsidRDefault="00135CEF" w:rsidP="00135CEF">
      <w:pPr>
        <w:pStyle w:val="a3"/>
        <w:tabs>
          <w:tab w:val="left" w:pos="0"/>
        </w:tabs>
        <w:autoSpaceDE w:val="0"/>
        <w:autoSpaceDN w:val="0"/>
        <w:adjustRightInd w:val="0"/>
        <w:spacing w:after="0" w:line="240" w:lineRule="auto"/>
        <w:ind w:left="1065" w:hanging="356"/>
        <w:rPr>
          <w:rFonts w:ascii="Times New Roman" w:hAnsi="Times New Roman" w:cs="Times New Roman"/>
          <w:b/>
          <w:bCs/>
          <w:color w:val="000000"/>
          <w:sz w:val="26"/>
          <w:szCs w:val="26"/>
        </w:rPr>
      </w:pPr>
      <w:r w:rsidRPr="00135CEF">
        <w:rPr>
          <w:rFonts w:ascii="Times New Roman" w:hAnsi="Times New Roman" w:cs="Times New Roman"/>
          <w:b/>
          <w:bCs/>
          <w:color w:val="000000"/>
          <w:sz w:val="26"/>
          <w:szCs w:val="26"/>
        </w:rPr>
        <w:t xml:space="preserve"> Порядок распределения затрат по источникам финансового обеспечения.</w:t>
      </w:r>
    </w:p>
    <w:p w:rsidR="00135CEF" w:rsidRPr="00CB24AD" w:rsidRDefault="00135CEF" w:rsidP="00135CEF">
      <w:pPr>
        <w:pStyle w:val="a3"/>
        <w:spacing w:after="150" w:line="240" w:lineRule="auto"/>
        <w:ind w:left="567"/>
        <w:jc w:val="both"/>
        <w:rPr>
          <w:rFonts w:ascii="Times New Roman" w:eastAsia="Times New Roman" w:hAnsi="Times New Roman" w:cs="Times New Roman"/>
          <w:color w:val="222222"/>
          <w:sz w:val="28"/>
          <w:szCs w:val="28"/>
        </w:rPr>
      </w:pPr>
      <w:r w:rsidRPr="00F73654">
        <w:rPr>
          <w:rFonts w:ascii="Times New Roman" w:eastAsia="Times New Roman" w:hAnsi="Times New Roman" w:cs="Times New Roman"/>
          <w:color w:val="222222"/>
          <w:sz w:val="28"/>
          <w:szCs w:val="28"/>
        </w:rPr>
        <w:t>Распределение затрат по источникам финансового обеспечения осуществляется</w:t>
      </w:r>
      <w:r w:rsidRPr="00CB24AD">
        <w:rPr>
          <w:rFonts w:ascii="Times New Roman" w:eastAsia="Times New Roman" w:hAnsi="Times New Roman" w:cs="Times New Roman"/>
          <w:color w:val="222222"/>
          <w:sz w:val="28"/>
          <w:szCs w:val="28"/>
        </w:rPr>
        <w:t>:</w:t>
      </w:r>
    </w:p>
    <w:p w:rsidR="00135CEF" w:rsidRPr="00DB3415" w:rsidRDefault="00135CEF" w:rsidP="00DB3415">
      <w:pPr>
        <w:pStyle w:val="a3"/>
        <w:numPr>
          <w:ilvl w:val="0"/>
          <w:numId w:val="58"/>
        </w:numPr>
        <w:spacing w:after="150" w:line="240" w:lineRule="auto"/>
        <w:jc w:val="both"/>
        <w:rPr>
          <w:rFonts w:ascii="Times New Roman" w:eastAsia="Times New Roman" w:hAnsi="Times New Roman" w:cs="Times New Roman"/>
          <w:color w:val="222222"/>
          <w:sz w:val="28"/>
          <w:szCs w:val="28"/>
        </w:rPr>
      </w:pPr>
      <w:r w:rsidRPr="00DB3415">
        <w:rPr>
          <w:rFonts w:ascii="Times New Roman" w:eastAsia="Times New Roman" w:hAnsi="Times New Roman" w:cs="Times New Roman"/>
          <w:color w:val="222222"/>
          <w:sz w:val="28"/>
          <w:szCs w:val="28"/>
        </w:rPr>
        <w:t xml:space="preserve">Фонд оплаты труда (оплата труда с начислениями) персонала распределяется непосредственно по штатному расписанию в соответствии с занимаемыми ставками. </w:t>
      </w:r>
    </w:p>
    <w:p w:rsidR="00135CEF" w:rsidRPr="00DB3415" w:rsidRDefault="00135CEF" w:rsidP="00DB3415">
      <w:pPr>
        <w:pStyle w:val="a3"/>
        <w:numPr>
          <w:ilvl w:val="0"/>
          <w:numId w:val="58"/>
        </w:numPr>
        <w:spacing w:after="150" w:line="240" w:lineRule="auto"/>
        <w:jc w:val="both"/>
        <w:rPr>
          <w:rFonts w:ascii="Times New Roman" w:eastAsia="Times New Roman" w:hAnsi="Times New Roman" w:cs="Times New Roman"/>
          <w:color w:val="222222"/>
          <w:sz w:val="28"/>
          <w:szCs w:val="28"/>
        </w:rPr>
      </w:pPr>
      <w:r w:rsidRPr="00DB3415">
        <w:rPr>
          <w:rFonts w:ascii="Times New Roman" w:eastAsia="Times New Roman" w:hAnsi="Times New Roman" w:cs="Times New Roman"/>
          <w:color w:val="222222"/>
          <w:sz w:val="28"/>
          <w:szCs w:val="28"/>
        </w:rPr>
        <w:lastRenderedPageBreak/>
        <w:t>Текущие материальные и приравненные к ним затраты по статьям распределяются в соответствии с направлением деятельности.</w:t>
      </w:r>
    </w:p>
    <w:p w:rsidR="00135CEF" w:rsidRPr="00F73654" w:rsidRDefault="00135CEF" w:rsidP="00DB3415">
      <w:pPr>
        <w:pStyle w:val="a3"/>
        <w:numPr>
          <w:ilvl w:val="0"/>
          <w:numId w:val="58"/>
        </w:numPr>
        <w:spacing w:after="150" w:line="240" w:lineRule="auto"/>
        <w:ind w:left="0" w:firstLine="360"/>
        <w:jc w:val="both"/>
        <w:rPr>
          <w:rFonts w:ascii="Times New Roman" w:eastAsia="Times New Roman" w:hAnsi="Times New Roman" w:cs="Times New Roman"/>
          <w:color w:val="222222"/>
          <w:sz w:val="28"/>
          <w:szCs w:val="28"/>
        </w:rPr>
      </w:pPr>
      <w:r w:rsidRPr="00F73654">
        <w:rPr>
          <w:rFonts w:ascii="Times New Roman" w:eastAsia="Times New Roman" w:hAnsi="Times New Roman" w:cs="Times New Roman"/>
          <w:color w:val="222222"/>
          <w:sz w:val="28"/>
          <w:szCs w:val="28"/>
        </w:rPr>
        <w:t>Затраты общехозяйственного назначения распределяются в доле от общей суммы расходов.</w:t>
      </w:r>
    </w:p>
    <w:p w:rsidR="00135CEF" w:rsidRPr="00F73654" w:rsidRDefault="00135CEF" w:rsidP="00DB3415">
      <w:pPr>
        <w:pStyle w:val="a3"/>
        <w:numPr>
          <w:ilvl w:val="0"/>
          <w:numId w:val="58"/>
        </w:numPr>
        <w:spacing w:after="150" w:line="240" w:lineRule="auto"/>
        <w:ind w:left="0" w:firstLine="360"/>
        <w:jc w:val="both"/>
        <w:rPr>
          <w:rFonts w:ascii="Times New Roman" w:hAnsi="Times New Roman" w:cs="Times New Roman"/>
          <w:sz w:val="28"/>
          <w:szCs w:val="28"/>
        </w:rPr>
      </w:pPr>
      <w:r w:rsidRPr="00F73654">
        <w:rPr>
          <w:rFonts w:ascii="Times New Roman" w:eastAsia="Times New Roman" w:hAnsi="Times New Roman" w:cs="Times New Roman"/>
          <w:color w:val="222222"/>
          <w:sz w:val="28"/>
          <w:szCs w:val="28"/>
        </w:rPr>
        <w:t xml:space="preserve">На предпринимательскую деятельность относятся остальные прочие расходы, не связанные с выполнением государственного задания и </w:t>
      </w:r>
      <w:r w:rsidRPr="00F73654">
        <w:rPr>
          <w:rFonts w:ascii="Times New Roman" w:hAnsi="Times New Roman" w:cs="Times New Roman"/>
          <w:sz w:val="28"/>
          <w:szCs w:val="28"/>
        </w:rPr>
        <w:t>деятельностью, в рамках базовой программы ОМС,</w:t>
      </w:r>
      <w:r w:rsidR="00DB3415">
        <w:rPr>
          <w:rFonts w:ascii="Times New Roman" w:hAnsi="Times New Roman" w:cs="Times New Roman"/>
          <w:sz w:val="28"/>
          <w:szCs w:val="28"/>
        </w:rPr>
        <w:t xml:space="preserve"> </w:t>
      </w:r>
      <w:r w:rsidRPr="00F73654">
        <w:rPr>
          <w:rFonts w:ascii="Times New Roman" w:hAnsi="Times New Roman" w:cs="Times New Roman"/>
          <w:sz w:val="28"/>
          <w:szCs w:val="28"/>
        </w:rPr>
        <w:t>регламентируемой нормативными документами:</w:t>
      </w:r>
    </w:p>
    <w:p w:rsidR="00135CEF" w:rsidRPr="00F73654" w:rsidRDefault="00135CEF" w:rsidP="00135CEF">
      <w:pPr>
        <w:pStyle w:val="a3"/>
        <w:numPr>
          <w:ilvl w:val="0"/>
          <w:numId w:val="57"/>
        </w:numPr>
        <w:spacing w:after="150" w:line="240" w:lineRule="auto"/>
        <w:ind w:left="0" w:firstLine="567"/>
        <w:jc w:val="both"/>
        <w:rPr>
          <w:rFonts w:ascii="Times New Roman" w:eastAsia="Times New Roman" w:hAnsi="Times New Roman" w:cs="Times New Roman"/>
          <w:color w:val="222222"/>
          <w:sz w:val="28"/>
          <w:szCs w:val="28"/>
        </w:rPr>
      </w:pPr>
      <w:r w:rsidRPr="00F73654">
        <w:rPr>
          <w:rFonts w:ascii="Times New Roman" w:eastAsia="Times New Roman" w:hAnsi="Times New Roman" w:cs="Times New Roman"/>
          <w:color w:val="222222"/>
          <w:sz w:val="28"/>
          <w:szCs w:val="28"/>
        </w:rPr>
        <w:t>Федеральный закон от 29.11.2010 N 326-ФЗ</w:t>
      </w:r>
      <w:proofErr w:type="gramStart"/>
      <w:r w:rsidRPr="00F73654">
        <w:rPr>
          <w:rFonts w:ascii="Times New Roman" w:eastAsia="Times New Roman" w:hAnsi="Times New Roman" w:cs="Times New Roman"/>
          <w:color w:val="222222"/>
          <w:sz w:val="28"/>
          <w:szCs w:val="28"/>
        </w:rPr>
        <w:t>"О</w:t>
      </w:r>
      <w:proofErr w:type="gramEnd"/>
      <w:r w:rsidRPr="00F73654">
        <w:rPr>
          <w:rFonts w:ascii="Times New Roman" w:eastAsia="Times New Roman" w:hAnsi="Times New Roman" w:cs="Times New Roman"/>
          <w:color w:val="222222"/>
          <w:sz w:val="28"/>
          <w:szCs w:val="28"/>
        </w:rPr>
        <w:t>б обязательном медицинском страховании в Российской Федерации"</w:t>
      </w:r>
    </w:p>
    <w:p w:rsidR="00135CEF" w:rsidRPr="00F73654" w:rsidRDefault="00135CEF" w:rsidP="00135CEF">
      <w:pPr>
        <w:pStyle w:val="a3"/>
        <w:numPr>
          <w:ilvl w:val="0"/>
          <w:numId w:val="57"/>
        </w:numPr>
        <w:spacing w:after="150" w:line="240" w:lineRule="auto"/>
        <w:ind w:left="0" w:firstLine="567"/>
        <w:jc w:val="both"/>
        <w:rPr>
          <w:rFonts w:ascii="Times New Roman" w:eastAsia="Times New Roman" w:hAnsi="Times New Roman" w:cs="Times New Roman"/>
          <w:color w:val="222222"/>
          <w:sz w:val="28"/>
          <w:szCs w:val="28"/>
        </w:rPr>
      </w:pPr>
      <w:r w:rsidRPr="00F73654">
        <w:rPr>
          <w:rFonts w:ascii="Times New Roman" w:eastAsia="Times New Roman" w:hAnsi="Times New Roman" w:cs="Times New Roman"/>
          <w:color w:val="222222"/>
          <w:sz w:val="28"/>
          <w:szCs w:val="28"/>
        </w:rPr>
        <w:t>Приказ Минздрава России от 28.02.2019 N 108н</w:t>
      </w:r>
      <w:proofErr w:type="gramStart"/>
      <w:r w:rsidRPr="00F73654">
        <w:rPr>
          <w:rFonts w:ascii="Times New Roman" w:eastAsia="Times New Roman" w:hAnsi="Times New Roman" w:cs="Times New Roman"/>
          <w:color w:val="222222"/>
          <w:sz w:val="28"/>
          <w:szCs w:val="28"/>
        </w:rPr>
        <w:t>"О</w:t>
      </w:r>
      <w:proofErr w:type="gramEnd"/>
      <w:r w:rsidRPr="00F73654">
        <w:rPr>
          <w:rFonts w:ascii="Times New Roman" w:eastAsia="Times New Roman" w:hAnsi="Times New Roman" w:cs="Times New Roman"/>
          <w:color w:val="222222"/>
          <w:sz w:val="28"/>
          <w:szCs w:val="28"/>
        </w:rPr>
        <w:t>б утверждении Правил обязательного медицинского страхования"</w:t>
      </w:r>
    </w:p>
    <w:p w:rsidR="00135CEF" w:rsidRPr="00F73654" w:rsidRDefault="00135CEF" w:rsidP="00135CEF">
      <w:pPr>
        <w:pStyle w:val="a3"/>
        <w:numPr>
          <w:ilvl w:val="0"/>
          <w:numId w:val="57"/>
        </w:numPr>
        <w:spacing w:after="150" w:line="240" w:lineRule="auto"/>
        <w:ind w:left="0" w:firstLine="567"/>
        <w:jc w:val="both"/>
        <w:rPr>
          <w:rFonts w:ascii="Times New Roman" w:eastAsia="Times New Roman" w:hAnsi="Times New Roman" w:cs="Times New Roman"/>
          <w:color w:val="222222"/>
          <w:sz w:val="28"/>
          <w:szCs w:val="28"/>
        </w:rPr>
      </w:pPr>
      <w:r w:rsidRPr="00F73654">
        <w:rPr>
          <w:rFonts w:ascii="Times New Roman" w:eastAsia="Times New Roman" w:hAnsi="Times New Roman" w:cs="Times New Roman"/>
          <w:color w:val="222222"/>
          <w:sz w:val="28"/>
          <w:szCs w:val="28"/>
        </w:rPr>
        <w:t>Постановление Правительства РФ "О Программе государственных гарантий бесплатного оказания гражданам медицинской помощи на текущий год и на последующие плановые периоды.</w:t>
      </w:r>
    </w:p>
    <w:p w:rsidR="00135CEF" w:rsidRPr="00F73654" w:rsidRDefault="00135CEF" w:rsidP="00135CEF">
      <w:pPr>
        <w:pStyle w:val="a3"/>
        <w:numPr>
          <w:ilvl w:val="0"/>
          <w:numId w:val="57"/>
        </w:numPr>
        <w:spacing w:after="150" w:line="240" w:lineRule="auto"/>
        <w:ind w:left="0" w:firstLine="567"/>
        <w:jc w:val="both"/>
        <w:rPr>
          <w:rFonts w:ascii="Times New Roman" w:eastAsia="Times New Roman" w:hAnsi="Times New Roman" w:cs="Times New Roman"/>
          <w:color w:val="222222"/>
          <w:sz w:val="28"/>
          <w:szCs w:val="28"/>
        </w:rPr>
      </w:pPr>
      <w:r w:rsidRPr="00F73654">
        <w:rPr>
          <w:rFonts w:ascii="Times New Roman" w:eastAsia="Times New Roman" w:hAnsi="Times New Roman" w:cs="Times New Roman"/>
          <w:color w:val="222222"/>
          <w:sz w:val="28"/>
          <w:szCs w:val="28"/>
        </w:rPr>
        <w:t>Постановление Правительства Новгородской области «О территориальной программе государственных гарантий бесплатного оказания гражданам медицинской помощи на текущий год и на последующие плановые периоды.</w:t>
      </w:r>
    </w:p>
    <w:p w:rsidR="00135CEF" w:rsidRPr="00F73654" w:rsidRDefault="00135CEF" w:rsidP="00135CEF">
      <w:pPr>
        <w:pStyle w:val="a3"/>
        <w:numPr>
          <w:ilvl w:val="0"/>
          <w:numId w:val="57"/>
        </w:numPr>
        <w:spacing w:after="150" w:line="240" w:lineRule="auto"/>
        <w:ind w:left="0" w:firstLine="567"/>
        <w:jc w:val="both"/>
        <w:rPr>
          <w:rFonts w:ascii="Times New Roman" w:eastAsia="Times New Roman" w:hAnsi="Times New Roman" w:cs="Times New Roman"/>
          <w:color w:val="222222"/>
          <w:sz w:val="28"/>
          <w:szCs w:val="28"/>
        </w:rPr>
      </w:pPr>
      <w:r w:rsidRPr="00F73654">
        <w:rPr>
          <w:rFonts w:ascii="Times New Roman" w:eastAsia="Times New Roman" w:hAnsi="Times New Roman" w:cs="Times New Roman"/>
          <w:color w:val="222222"/>
          <w:sz w:val="28"/>
          <w:szCs w:val="28"/>
        </w:rPr>
        <w:t>Тарифное соглашение</w:t>
      </w:r>
      <w:r>
        <w:rPr>
          <w:rFonts w:ascii="Times New Roman" w:eastAsia="Times New Roman" w:hAnsi="Times New Roman" w:cs="Times New Roman"/>
          <w:color w:val="222222"/>
          <w:sz w:val="28"/>
          <w:szCs w:val="28"/>
        </w:rPr>
        <w:t xml:space="preserve"> </w:t>
      </w:r>
      <w:r w:rsidRPr="00F73654">
        <w:rPr>
          <w:rFonts w:ascii="Times New Roman" w:eastAsia="Times New Roman" w:hAnsi="Times New Roman" w:cs="Times New Roman"/>
          <w:color w:val="222222"/>
          <w:sz w:val="28"/>
          <w:szCs w:val="28"/>
        </w:rPr>
        <w:t>в системе обязательного медицинского страхования</w:t>
      </w:r>
      <w:r>
        <w:rPr>
          <w:rFonts w:ascii="Times New Roman" w:eastAsia="Times New Roman" w:hAnsi="Times New Roman" w:cs="Times New Roman"/>
          <w:color w:val="222222"/>
          <w:sz w:val="28"/>
          <w:szCs w:val="28"/>
        </w:rPr>
        <w:t xml:space="preserve"> </w:t>
      </w:r>
      <w:r w:rsidRPr="00F73654">
        <w:rPr>
          <w:rFonts w:ascii="Times New Roman" w:eastAsia="Times New Roman" w:hAnsi="Times New Roman" w:cs="Times New Roman"/>
          <w:color w:val="222222"/>
          <w:sz w:val="28"/>
          <w:szCs w:val="28"/>
        </w:rPr>
        <w:t>Новгородской области, утверждаемое на текущий год.</w:t>
      </w:r>
    </w:p>
    <w:p w:rsidR="00135CEF" w:rsidRDefault="00135CEF" w:rsidP="00DB3415">
      <w:pPr>
        <w:pStyle w:val="a3"/>
        <w:numPr>
          <w:ilvl w:val="0"/>
          <w:numId w:val="58"/>
        </w:numPr>
        <w:spacing w:after="150" w:line="240" w:lineRule="auto"/>
        <w:ind w:left="0" w:firstLine="360"/>
        <w:jc w:val="both"/>
        <w:rPr>
          <w:rFonts w:ascii="Times New Roman" w:eastAsia="Times New Roman" w:hAnsi="Times New Roman" w:cs="Times New Roman"/>
          <w:color w:val="222222"/>
          <w:sz w:val="28"/>
          <w:szCs w:val="28"/>
        </w:rPr>
      </w:pPr>
      <w:r w:rsidRPr="006601F3">
        <w:rPr>
          <w:rFonts w:ascii="Times New Roman" w:eastAsia="Times New Roman" w:hAnsi="Times New Roman" w:cs="Times New Roman"/>
          <w:color w:val="222222"/>
          <w:sz w:val="28"/>
          <w:szCs w:val="28"/>
        </w:rPr>
        <w:t>Средства целевых субсидий</w:t>
      </w:r>
      <w:r>
        <w:rPr>
          <w:rFonts w:ascii="Times New Roman" w:eastAsia="Times New Roman" w:hAnsi="Times New Roman" w:cs="Times New Roman"/>
          <w:color w:val="222222"/>
          <w:sz w:val="28"/>
          <w:szCs w:val="28"/>
        </w:rPr>
        <w:t xml:space="preserve"> </w:t>
      </w:r>
      <w:r w:rsidRPr="006601F3">
        <w:rPr>
          <w:rFonts w:ascii="Times New Roman" w:eastAsia="Times New Roman" w:hAnsi="Times New Roman" w:cs="Times New Roman"/>
          <w:color w:val="222222"/>
          <w:sz w:val="28"/>
          <w:szCs w:val="28"/>
        </w:rPr>
        <w:t>относятся на цели, предусмотренные заключаемым Соглашением с Учредителем, в соответствии с направлениями расходования, указанными в Соглашении.</w:t>
      </w:r>
    </w:p>
    <w:p w:rsidR="00135CEF" w:rsidRDefault="00135CEF" w:rsidP="00DB3415">
      <w:pPr>
        <w:pStyle w:val="a3"/>
        <w:numPr>
          <w:ilvl w:val="0"/>
          <w:numId w:val="58"/>
        </w:numPr>
        <w:spacing w:after="150" w:line="240" w:lineRule="auto"/>
        <w:ind w:left="0" w:firstLine="360"/>
        <w:jc w:val="both"/>
        <w:rPr>
          <w:rFonts w:ascii="Times New Roman" w:eastAsia="Times New Roman" w:hAnsi="Times New Roman" w:cs="Times New Roman"/>
          <w:color w:val="222222"/>
          <w:sz w:val="28"/>
          <w:szCs w:val="28"/>
        </w:rPr>
      </w:pPr>
      <w:r w:rsidRPr="006601F3">
        <w:rPr>
          <w:rFonts w:ascii="Times New Roman" w:eastAsia="Times New Roman" w:hAnsi="Times New Roman" w:cs="Times New Roman"/>
          <w:color w:val="222222"/>
          <w:sz w:val="28"/>
          <w:szCs w:val="28"/>
        </w:rPr>
        <w:t xml:space="preserve">Средства </w:t>
      </w:r>
      <w:r>
        <w:rPr>
          <w:rFonts w:ascii="Times New Roman" w:eastAsia="Times New Roman" w:hAnsi="Times New Roman" w:cs="Times New Roman"/>
          <w:color w:val="222222"/>
          <w:sz w:val="28"/>
          <w:szCs w:val="28"/>
        </w:rPr>
        <w:t>нормированного страхового запаса</w:t>
      </w:r>
      <w:r w:rsidRPr="006601F3">
        <w:rPr>
          <w:rFonts w:ascii="Times New Roman" w:eastAsia="Times New Roman" w:hAnsi="Times New Roman" w:cs="Times New Roman"/>
          <w:color w:val="222222"/>
          <w:sz w:val="28"/>
          <w:szCs w:val="28"/>
        </w:rPr>
        <w:t xml:space="preserve"> относятся на цели, предусмотренные заключаемым Соглашением с </w:t>
      </w:r>
      <w:r>
        <w:rPr>
          <w:rFonts w:ascii="Times New Roman" w:eastAsia="Times New Roman" w:hAnsi="Times New Roman" w:cs="Times New Roman"/>
          <w:color w:val="222222"/>
          <w:sz w:val="28"/>
          <w:szCs w:val="28"/>
        </w:rPr>
        <w:t>ТФОМС</w:t>
      </w:r>
      <w:r w:rsidRPr="006601F3">
        <w:rPr>
          <w:rFonts w:ascii="Times New Roman" w:eastAsia="Times New Roman" w:hAnsi="Times New Roman" w:cs="Times New Roman"/>
          <w:color w:val="222222"/>
          <w:sz w:val="28"/>
          <w:szCs w:val="28"/>
        </w:rPr>
        <w:t>, в соответствии с направлениями расходования, указанными в Соглашении.</w:t>
      </w:r>
    </w:p>
    <w:p w:rsidR="00135CEF" w:rsidRPr="000E4487" w:rsidRDefault="00135CEF" w:rsidP="00DB3415">
      <w:pPr>
        <w:pStyle w:val="a3"/>
        <w:numPr>
          <w:ilvl w:val="0"/>
          <w:numId w:val="58"/>
        </w:numPr>
        <w:spacing w:after="150" w:line="240" w:lineRule="auto"/>
        <w:ind w:left="0" w:firstLine="360"/>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Ф</w:t>
      </w:r>
      <w:r w:rsidRPr="000E4487">
        <w:rPr>
          <w:rFonts w:ascii="Times New Roman" w:eastAsia="Times New Roman" w:hAnsi="Times New Roman" w:cs="Times New Roman"/>
          <w:color w:val="222222"/>
          <w:sz w:val="28"/>
          <w:szCs w:val="28"/>
        </w:rPr>
        <w:t>инансовое обеспечение от территориальных органов ФСС, на оказание медицинской помощи женщинам в период беременности и родов, в послеродовой период, а также новорожденным и детям до трех лет расходую</w:t>
      </w:r>
      <w:r>
        <w:rPr>
          <w:rFonts w:ascii="Times New Roman" w:eastAsia="Times New Roman" w:hAnsi="Times New Roman" w:cs="Times New Roman"/>
          <w:color w:val="222222"/>
          <w:sz w:val="28"/>
          <w:szCs w:val="28"/>
        </w:rPr>
        <w:t>т</w:t>
      </w:r>
      <w:r w:rsidRPr="000E4487">
        <w:rPr>
          <w:rFonts w:ascii="Times New Roman" w:eastAsia="Times New Roman" w:hAnsi="Times New Roman" w:cs="Times New Roman"/>
          <w:color w:val="222222"/>
          <w:sz w:val="28"/>
          <w:szCs w:val="28"/>
        </w:rPr>
        <w:t>ся в соответствии с приказом Министерства Здравоохранения Российской Федерации</w:t>
      </w:r>
      <w:r>
        <w:rPr>
          <w:rFonts w:ascii="Times New Roman" w:eastAsia="Times New Roman" w:hAnsi="Times New Roman" w:cs="Times New Roman"/>
          <w:color w:val="222222"/>
          <w:sz w:val="28"/>
          <w:szCs w:val="28"/>
        </w:rPr>
        <w:t xml:space="preserve"> </w:t>
      </w:r>
      <w:r w:rsidRPr="000E4487">
        <w:rPr>
          <w:rFonts w:ascii="Times New Roman" w:eastAsia="Times New Roman" w:hAnsi="Times New Roman" w:cs="Times New Roman"/>
          <w:color w:val="222222"/>
          <w:sz w:val="28"/>
          <w:szCs w:val="28"/>
        </w:rPr>
        <w:t>от 2 апреля 2020 г. N 266н</w:t>
      </w:r>
      <w:r>
        <w:rPr>
          <w:rFonts w:ascii="Times New Roman" w:eastAsia="Times New Roman" w:hAnsi="Times New Roman" w:cs="Times New Roman"/>
          <w:color w:val="222222"/>
          <w:sz w:val="28"/>
          <w:szCs w:val="28"/>
        </w:rPr>
        <w:t>.</w:t>
      </w:r>
    </w:p>
    <w:p w:rsidR="00D6275C" w:rsidRDefault="00D6275C" w:rsidP="00D6275C">
      <w:pPr>
        <w:rPr>
          <w:rFonts w:hAnsi="Times New Roman" w:cs="Times New Roman"/>
          <w:color w:val="000000"/>
          <w:sz w:val="24"/>
          <w:szCs w:val="24"/>
        </w:rPr>
      </w:pPr>
    </w:p>
    <w:p w:rsidR="006D5FFC" w:rsidRDefault="009360FC">
      <w:r>
        <w:rPr>
          <w:rFonts w:ascii="Arial" w:hAnsi="Arial" w:cs="Arial"/>
          <w:color w:val="000000"/>
          <w:sz w:val="25"/>
          <w:szCs w:val="25"/>
        </w:rPr>
        <w:t xml:space="preserve"> </w:t>
      </w:r>
    </w:p>
    <w:sectPr w:rsidR="006D5FFC" w:rsidSect="00A42ED6">
      <w:pgSz w:w="11906" w:h="16838"/>
      <w:pgMar w:top="1276"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mp;quo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B4756"/>
    <w:multiLevelType w:val="hybridMultilevel"/>
    <w:tmpl w:val="616CCFBA"/>
    <w:lvl w:ilvl="0" w:tplc="BDAE518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0A1D1949"/>
    <w:multiLevelType w:val="multilevel"/>
    <w:tmpl w:val="83002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F45B48"/>
    <w:multiLevelType w:val="hybridMultilevel"/>
    <w:tmpl w:val="3D80D1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D8E278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F875ABA"/>
    <w:multiLevelType w:val="hybridMultilevel"/>
    <w:tmpl w:val="C4DEED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0D55C5F"/>
    <w:multiLevelType w:val="hybridMultilevel"/>
    <w:tmpl w:val="DB74855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
    <w:nsid w:val="11E94CAB"/>
    <w:multiLevelType w:val="hybridMultilevel"/>
    <w:tmpl w:val="4788B5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46A6D59"/>
    <w:multiLevelType w:val="hybridMultilevel"/>
    <w:tmpl w:val="9EC0B6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C452C0C"/>
    <w:multiLevelType w:val="hybridMultilevel"/>
    <w:tmpl w:val="1FB83F76"/>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D4F1142"/>
    <w:multiLevelType w:val="hybridMultilevel"/>
    <w:tmpl w:val="AE2E9E52"/>
    <w:lvl w:ilvl="0" w:tplc="522E4306">
      <w:start w:val="1"/>
      <w:numFmt w:val="decimal"/>
      <w:lvlText w:val="%1."/>
      <w:lvlJc w:val="left"/>
      <w:pPr>
        <w:ind w:left="644"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1E7B0C1F"/>
    <w:multiLevelType w:val="hybridMultilevel"/>
    <w:tmpl w:val="26D8AA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EFA1384"/>
    <w:multiLevelType w:val="hybridMultilevel"/>
    <w:tmpl w:val="96060F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0940821"/>
    <w:multiLevelType w:val="hybridMultilevel"/>
    <w:tmpl w:val="5F4A2B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4F92924"/>
    <w:multiLevelType w:val="hybridMultilevel"/>
    <w:tmpl w:val="294C970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5FE43C7"/>
    <w:multiLevelType w:val="hybridMultilevel"/>
    <w:tmpl w:val="28243C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C074400"/>
    <w:multiLevelType w:val="multilevel"/>
    <w:tmpl w:val="26EEE956"/>
    <w:lvl w:ilvl="0">
      <w:start w:val="1"/>
      <w:numFmt w:val="decimal"/>
      <w:lvlText w:val="%1."/>
      <w:lvlJc w:val="left"/>
      <w:pPr>
        <w:ind w:left="927" w:hanging="360"/>
      </w:pPr>
      <w:rPr>
        <w:rFonts w:hint="default"/>
      </w:rPr>
    </w:lvl>
    <w:lvl w:ilvl="1">
      <w:start w:val="6"/>
      <w:numFmt w:val="decimal"/>
      <w:isLgl/>
      <w:lvlText w:val="%1.%2."/>
      <w:lvlJc w:val="left"/>
      <w:pPr>
        <w:ind w:left="1872" w:hanging="1305"/>
      </w:pPr>
      <w:rPr>
        <w:rFonts w:hint="default"/>
      </w:rPr>
    </w:lvl>
    <w:lvl w:ilvl="2">
      <w:start w:val="2"/>
      <w:numFmt w:val="decimal"/>
      <w:isLgl/>
      <w:lvlText w:val="%1.%2.%3."/>
      <w:lvlJc w:val="left"/>
      <w:pPr>
        <w:ind w:left="1872" w:hanging="1305"/>
      </w:pPr>
      <w:rPr>
        <w:rFonts w:hint="default"/>
      </w:rPr>
    </w:lvl>
    <w:lvl w:ilvl="3">
      <w:start w:val="1"/>
      <w:numFmt w:val="decimal"/>
      <w:isLgl/>
      <w:lvlText w:val="%1.%2.%3.%4."/>
      <w:lvlJc w:val="left"/>
      <w:pPr>
        <w:ind w:left="1872" w:hanging="1305"/>
      </w:pPr>
      <w:rPr>
        <w:rFonts w:hint="default"/>
      </w:rPr>
    </w:lvl>
    <w:lvl w:ilvl="4">
      <w:start w:val="1"/>
      <w:numFmt w:val="decimal"/>
      <w:isLgl/>
      <w:lvlText w:val="%1.%2.%3.%4.%5."/>
      <w:lvlJc w:val="left"/>
      <w:pPr>
        <w:ind w:left="1872" w:hanging="1305"/>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16">
    <w:nsid w:val="2D612CF8"/>
    <w:multiLevelType w:val="hybridMultilevel"/>
    <w:tmpl w:val="47D049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DC47682"/>
    <w:multiLevelType w:val="hybridMultilevel"/>
    <w:tmpl w:val="4B1A97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F41158E"/>
    <w:multiLevelType w:val="hybridMultilevel"/>
    <w:tmpl w:val="6AE2BF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22C75DC"/>
    <w:multiLevelType w:val="hybridMultilevel"/>
    <w:tmpl w:val="A3E2B9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2FC3519"/>
    <w:multiLevelType w:val="hybridMultilevel"/>
    <w:tmpl w:val="1338B1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41009F7"/>
    <w:multiLevelType w:val="hybridMultilevel"/>
    <w:tmpl w:val="E254455A"/>
    <w:lvl w:ilvl="0" w:tplc="04190001">
      <w:start w:val="1"/>
      <w:numFmt w:val="bullet"/>
      <w:lvlText w:val=""/>
      <w:lvlJc w:val="left"/>
      <w:pPr>
        <w:ind w:left="785"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6953D65"/>
    <w:multiLevelType w:val="hybridMultilevel"/>
    <w:tmpl w:val="D77C3D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9B04A1C"/>
    <w:multiLevelType w:val="hybridMultilevel"/>
    <w:tmpl w:val="980481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B8C39A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C3A354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C721F0A"/>
    <w:multiLevelType w:val="hybridMultilevel"/>
    <w:tmpl w:val="412A3B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EC3771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6D81F9A"/>
    <w:multiLevelType w:val="hybridMultilevel"/>
    <w:tmpl w:val="4748F98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494770D0"/>
    <w:multiLevelType w:val="multilevel"/>
    <w:tmpl w:val="597AF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C203E0B"/>
    <w:multiLevelType w:val="hybridMultilevel"/>
    <w:tmpl w:val="80A0F2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C91098E"/>
    <w:multiLevelType w:val="hybridMultilevel"/>
    <w:tmpl w:val="A4747C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D4C12C8"/>
    <w:multiLevelType w:val="hybridMultilevel"/>
    <w:tmpl w:val="B86EDC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4D9B65EF"/>
    <w:multiLevelType w:val="multilevel"/>
    <w:tmpl w:val="976C9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4DAD266E"/>
    <w:multiLevelType w:val="hybridMultilevel"/>
    <w:tmpl w:val="2EB40C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4F3F770A"/>
    <w:multiLevelType w:val="multilevel"/>
    <w:tmpl w:val="5200573E"/>
    <w:lvl w:ilvl="0">
      <w:start w:val="1"/>
      <w:numFmt w:val="decimal"/>
      <w:pStyle w:val="1"/>
      <w:suff w:val="space"/>
      <w:lvlText w:val="%1."/>
      <w:lvlJc w:val="left"/>
      <w:rPr>
        <w:rFonts w:hint="default"/>
      </w:rPr>
    </w:lvl>
    <w:lvl w:ilvl="1">
      <w:start w:val="1"/>
      <w:numFmt w:val="decimal"/>
      <w:pStyle w:val="2"/>
      <w:suff w:val="space"/>
      <w:lvlText w:val="%1.%2."/>
      <w:lvlJc w:val="left"/>
      <w:rPr>
        <w:rFonts w:hint="default"/>
      </w:rPr>
    </w:lvl>
    <w:lvl w:ilvl="2">
      <w:start w:val="1"/>
      <w:numFmt w:val="decimal"/>
      <w:pStyle w:val="3"/>
      <w:suff w:val="space"/>
      <w:lvlText w:val="%1.%2.%3."/>
      <w:lvlJc w:val="left"/>
      <w:rPr>
        <w:rFonts w:hint="default"/>
      </w:rPr>
    </w:lvl>
    <w:lvl w:ilvl="3">
      <w:start w:val="1"/>
      <w:numFmt w:val="decimal"/>
      <w:pStyle w:val="4"/>
      <w:suff w:val="space"/>
      <w:lvlText w:val="%1.%2.%3.%4."/>
      <w:lvlJc w:val="left"/>
      <w:rPr>
        <w:rFonts w:hint="default"/>
      </w:rPr>
    </w:lvl>
    <w:lvl w:ilvl="4">
      <w:start w:val="1"/>
      <w:numFmt w:val="decimal"/>
      <w:pStyle w:val="5"/>
      <w:suff w:val="space"/>
      <w:lvlText w:val="%1.%2.%3.%4.%5."/>
      <w:lvlJc w:val="left"/>
      <w:rPr>
        <w:rFonts w:hint="default"/>
      </w:rPr>
    </w:lvl>
    <w:lvl w:ilvl="5">
      <w:start w:val="1"/>
      <w:numFmt w:val="decimal"/>
      <w:pStyle w:val="6"/>
      <w:suff w:val="space"/>
      <w:lvlText w:val="%1.%2.%3.%4.%5.%6."/>
      <w:lvlJc w:val="left"/>
      <w:rPr>
        <w:rFonts w:hint="default"/>
      </w:rPr>
    </w:lvl>
    <w:lvl w:ilvl="6">
      <w:start w:val="1"/>
      <w:numFmt w:val="decimal"/>
      <w:pStyle w:val="7"/>
      <w:suff w:val="space"/>
      <w:lvlText w:val="%1.%2.%3.%4.%5.%6.%7."/>
      <w:lvlJc w:val="left"/>
      <w:rPr>
        <w:rFonts w:hint="default"/>
      </w:rPr>
    </w:lvl>
    <w:lvl w:ilvl="7">
      <w:start w:val="1"/>
      <w:numFmt w:val="decimal"/>
      <w:pStyle w:val="8"/>
      <w:suff w:val="space"/>
      <w:lvlText w:val="%1.%2.%3.%4.%5.%6.%7.%8."/>
      <w:lvlJc w:val="left"/>
      <w:rPr>
        <w:rFonts w:hint="default"/>
      </w:rPr>
    </w:lvl>
    <w:lvl w:ilvl="8">
      <w:start w:val="1"/>
      <w:numFmt w:val="decimal"/>
      <w:pStyle w:val="9"/>
      <w:suff w:val="space"/>
      <w:lvlText w:val="%1.%2.%3.%4.%5.%6.%7.%8.%9."/>
      <w:lvlJc w:val="left"/>
      <w:rPr>
        <w:rFonts w:hint="default"/>
      </w:rPr>
    </w:lvl>
  </w:abstractNum>
  <w:abstractNum w:abstractNumId="36">
    <w:nsid w:val="50016D0E"/>
    <w:multiLevelType w:val="hybridMultilevel"/>
    <w:tmpl w:val="DFCC2272"/>
    <w:lvl w:ilvl="0" w:tplc="0419000B">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2EF5391"/>
    <w:multiLevelType w:val="hybridMultilevel"/>
    <w:tmpl w:val="5CB63632"/>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6F52B39"/>
    <w:multiLevelType w:val="hybridMultilevel"/>
    <w:tmpl w:val="9C4458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B8246CA"/>
    <w:multiLevelType w:val="hybridMultilevel"/>
    <w:tmpl w:val="2D72F4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5C83500A"/>
    <w:multiLevelType w:val="hybridMultilevel"/>
    <w:tmpl w:val="4B14D7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5DD4643D"/>
    <w:multiLevelType w:val="hybridMultilevel"/>
    <w:tmpl w:val="0FA0D4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5E342D27"/>
    <w:multiLevelType w:val="hybridMultilevel"/>
    <w:tmpl w:val="C3B47A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60295C01"/>
    <w:multiLevelType w:val="multilevel"/>
    <w:tmpl w:val="B2F87000"/>
    <w:lvl w:ilvl="0">
      <w:start w:val="1"/>
      <w:numFmt w:val="bullet"/>
      <w:lvlText w:val="-"/>
      <w:lvlJc w:val="left"/>
      <w:pPr>
        <w:ind w:left="1428" w:hanging="360"/>
      </w:pPr>
      <w:rPr>
        <w:rFonts w:hint="default"/>
      </w:rPr>
    </w:lvl>
    <w:lvl w:ilvl="1">
      <w:start w:val="1"/>
      <w:numFmt w:val="decimal"/>
      <w:isLgl/>
      <w:lvlText w:val="%1.%2."/>
      <w:lvlJc w:val="left"/>
      <w:pPr>
        <w:ind w:left="1788" w:hanging="72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2148" w:hanging="108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508" w:hanging="1440"/>
      </w:pPr>
      <w:rPr>
        <w:rFonts w:hint="default"/>
      </w:rPr>
    </w:lvl>
    <w:lvl w:ilvl="6">
      <w:start w:val="1"/>
      <w:numFmt w:val="decimal"/>
      <w:isLgl/>
      <w:lvlText w:val="%1.%2.%3.%4.%5.%6.%7."/>
      <w:lvlJc w:val="left"/>
      <w:pPr>
        <w:ind w:left="2868" w:hanging="1800"/>
      </w:pPr>
      <w:rPr>
        <w:rFonts w:hint="default"/>
      </w:rPr>
    </w:lvl>
    <w:lvl w:ilvl="7">
      <w:start w:val="1"/>
      <w:numFmt w:val="decimal"/>
      <w:isLgl/>
      <w:lvlText w:val="%1.%2.%3.%4.%5.%6.%7.%8."/>
      <w:lvlJc w:val="left"/>
      <w:pPr>
        <w:ind w:left="2868" w:hanging="1800"/>
      </w:pPr>
      <w:rPr>
        <w:rFonts w:hint="default"/>
      </w:rPr>
    </w:lvl>
    <w:lvl w:ilvl="8">
      <w:start w:val="1"/>
      <w:numFmt w:val="decimal"/>
      <w:isLgl/>
      <w:lvlText w:val="%1.%2.%3.%4.%5.%6.%7.%8.%9."/>
      <w:lvlJc w:val="left"/>
      <w:pPr>
        <w:ind w:left="3228" w:hanging="2160"/>
      </w:pPr>
      <w:rPr>
        <w:rFonts w:hint="default"/>
      </w:rPr>
    </w:lvl>
  </w:abstractNum>
  <w:abstractNum w:abstractNumId="44">
    <w:nsid w:val="61985981"/>
    <w:multiLevelType w:val="hybridMultilevel"/>
    <w:tmpl w:val="DAAED3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63EA6224"/>
    <w:multiLevelType w:val="hybridMultilevel"/>
    <w:tmpl w:val="D8D274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67AD28DF"/>
    <w:multiLevelType w:val="hybridMultilevel"/>
    <w:tmpl w:val="5E122F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69AD6A96"/>
    <w:multiLevelType w:val="hybridMultilevel"/>
    <w:tmpl w:val="CFD247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69BA60C0"/>
    <w:multiLevelType w:val="hybridMultilevel"/>
    <w:tmpl w:val="E50C97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6B962F3B"/>
    <w:multiLevelType w:val="hybridMultilevel"/>
    <w:tmpl w:val="7C0EC7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6EE475DA"/>
    <w:multiLevelType w:val="hybridMultilevel"/>
    <w:tmpl w:val="676AA9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6F654672"/>
    <w:multiLevelType w:val="hybridMultilevel"/>
    <w:tmpl w:val="05CCAA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71772B6E"/>
    <w:multiLevelType w:val="hybridMultilevel"/>
    <w:tmpl w:val="30B018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72AA34FE"/>
    <w:multiLevelType w:val="hybridMultilevel"/>
    <w:tmpl w:val="0456CEC6"/>
    <w:lvl w:ilvl="0" w:tplc="0419000D">
      <w:start w:val="1"/>
      <w:numFmt w:val="bullet"/>
      <w:lvlText w:val=""/>
      <w:lvlJc w:val="left"/>
      <w:pPr>
        <w:ind w:left="765" w:hanging="360"/>
      </w:pPr>
      <w:rPr>
        <w:rFonts w:ascii="Wingdings" w:hAnsi="Wingdings"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54">
    <w:nsid w:val="7899609A"/>
    <w:multiLevelType w:val="hybridMultilevel"/>
    <w:tmpl w:val="4748024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7C7D1DD1"/>
    <w:multiLevelType w:val="hybridMultilevel"/>
    <w:tmpl w:val="2A4065E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6">
    <w:nsid w:val="7DEC1514"/>
    <w:multiLevelType w:val="hybridMultilevel"/>
    <w:tmpl w:val="BEE04F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55"/>
  </w:num>
  <w:num w:numId="3">
    <w:abstractNumId w:val="28"/>
  </w:num>
  <w:num w:numId="4">
    <w:abstractNumId w:val="8"/>
  </w:num>
  <w:num w:numId="5">
    <w:abstractNumId w:val="48"/>
  </w:num>
  <w:num w:numId="6">
    <w:abstractNumId w:val="47"/>
  </w:num>
  <w:num w:numId="7">
    <w:abstractNumId w:val="26"/>
  </w:num>
  <w:num w:numId="8">
    <w:abstractNumId w:val="50"/>
  </w:num>
  <w:num w:numId="9">
    <w:abstractNumId w:val="22"/>
  </w:num>
  <w:num w:numId="10">
    <w:abstractNumId w:val="6"/>
  </w:num>
  <w:num w:numId="11">
    <w:abstractNumId w:val="46"/>
  </w:num>
  <w:num w:numId="12">
    <w:abstractNumId w:val="12"/>
  </w:num>
  <w:num w:numId="13">
    <w:abstractNumId w:val="10"/>
  </w:num>
  <w:num w:numId="14">
    <w:abstractNumId w:val="30"/>
  </w:num>
  <w:num w:numId="15">
    <w:abstractNumId w:val="52"/>
  </w:num>
  <w:num w:numId="16">
    <w:abstractNumId w:val="49"/>
  </w:num>
  <w:num w:numId="17">
    <w:abstractNumId w:val="2"/>
  </w:num>
  <w:num w:numId="18">
    <w:abstractNumId w:val="56"/>
  </w:num>
  <w:num w:numId="19">
    <w:abstractNumId w:val="18"/>
  </w:num>
  <w:num w:numId="20">
    <w:abstractNumId w:val="32"/>
  </w:num>
  <w:num w:numId="21">
    <w:abstractNumId w:val="54"/>
  </w:num>
  <w:num w:numId="22">
    <w:abstractNumId w:val="20"/>
  </w:num>
  <w:num w:numId="23">
    <w:abstractNumId w:val="31"/>
  </w:num>
  <w:num w:numId="24">
    <w:abstractNumId w:val="11"/>
  </w:num>
  <w:num w:numId="25">
    <w:abstractNumId w:val="23"/>
  </w:num>
  <w:num w:numId="26">
    <w:abstractNumId w:val="21"/>
  </w:num>
  <w:num w:numId="27">
    <w:abstractNumId w:val="9"/>
  </w:num>
  <w:num w:numId="28">
    <w:abstractNumId w:val="14"/>
  </w:num>
  <w:num w:numId="29">
    <w:abstractNumId w:val="44"/>
  </w:num>
  <w:num w:numId="30">
    <w:abstractNumId w:val="38"/>
  </w:num>
  <w:num w:numId="31">
    <w:abstractNumId w:val="4"/>
  </w:num>
  <w:num w:numId="32">
    <w:abstractNumId w:val="45"/>
  </w:num>
  <w:num w:numId="33">
    <w:abstractNumId w:val="0"/>
  </w:num>
  <w:num w:numId="34">
    <w:abstractNumId w:val="40"/>
  </w:num>
  <w:num w:numId="35">
    <w:abstractNumId w:val="16"/>
  </w:num>
  <w:num w:numId="36">
    <w:abstractNumId w:val="34"/>
  </w:num>
  <w:num w:numId="37">
    <w:abstractNumId w:val="42"/>
  </w:num>
  <w:num w:numId="38">
    <w:abstractNumId w:val="41"/>
  </w:num>
  <w:num w:numId="39">
    <w:abstractNumId w:val="39"/>
  </w:num>
  <w:num w:numId="40">
    <w:abstractNumId w:val="37"/>
  </w:num>
  <w:num w:numId="41">
    <w:abstractNumId w:val="19"/>
  </w:num>
  <w:num w:numId="42">
    <w:abstractNumId w:val="29"/>
  </w:num>
  <w:num w:numId="43">
    <w:abstractNumId w:val="5"/>
  </w:num>
  <w:num w:numId="44">
    <w:abstractNumId w:val="35"/>
  </w:num>
  <w:num w:numId="45">
    <w:abstractNumId w:val="36"/>
  </w:num>
  <w:num w:numId="46">
    <w:abstractNumId w:val="53"/>
  </w:num>
  <w:num w:numId="47">
    <w:abstractNumId w:val="17"/>
  </w:num>
  <w:num w:numId="48">
    <w:abstractNumId w:val="7"/>
  </w:num>
  <w:num w:numId="49">
    <w:abstractNumId w:val="24"/>
  </w:num>
  <w:num w:numId="50">
    <w:abstractNumId w:val="27"/>
  </w:num>
  <w:num w:numId="51">
    <w:abstractNumId w:val="3"/>
  </w:num>
  <w:num w:numId="52">
    <w:abstractNumId w:val="25"/>
  </w:num>
  <w:num w:numId="53">
    <w:abstractNumId w:val="1"/>
  </w:num>
  <w:num w:numId="54">
    <w:abstractNumId w:val="33"/>
  </w:num>
  <w:num w:numId="55">
    <w:abstractNumId w:val="35"/>
  </w:num>
  <w:num w:numId="56">
    <w:abstractNumId w:val="13"/>
  </w:num>
  <w:num w:numId="57">
    <w:abstractNumId w:val="43"/>
  </w:num>
  <w:num w:numId="58">
    <w:abstractNumId w:val="51"/>
  </w:num>
  <w:numIdMacAtCleanup w:val="4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rsids>
    <w:rsidRoot w:val="00382B04"/>
    <w:rsid w:val="000430D6"/>
    <w:rsid w:val="00084A56"/>
    <w:rsid w:val="000F1F26"/>
    <w:rsid w:val="00106670"/>
    <w:rsid w:val="00126987"/>
    <w:rsid w:val="00135CEF"/>
    <w:rsid w:val="001929BE"/>
    <w:rsid w:val="001B516F"/>
    <w:rsid w:val="001D620B"/>
    <w:rsid w:val="00292D01"/>
    <w:rsid w:val="002B405C"/>
    <w:rsid w:val="002D1FB1"/>
    <w:rsid w:val="002E55AB"/>
    <w:rsid w:val="003213AA"/>
    <w:rsid w:val="0032278B"/>
    <w:rsid w:val="00375D53"/>
    <w:rsid w:val="00382B04"/>
    <w:rsid w:val="00385DA7"/>
    <w:rsid w:val="003A5B67"/>
    <w:rsid w:val="00423559"/>
    <w:rsid w:val="00451725"/>
    <w:rsid w:val="00495898"/>
    <w:rsid w:val="004C19CD"/>
    <w:rsid w:val="004C6D0F"/>
    <w:rsid w:val="004D6CCC"/>
    <w:rsid w:val="00555AFC"/>
    <w:rsid w:val="00582540"/>
    <w:rsid w:val="005A75D9"/>
    <w:rsid w:val="005B6490"/>
    <w:rsid w:val="005D7E6E"/>
    <w:rsid w:val="006A118A"/>
    <w:rsid w:val="006D5FFC"/>
    <w:rsid w:val="006E4251"/>
    <w:rsid w:val="00786760"/>
    <w:rsid w:val="007E62B7"/>
    <w:rsid w:val="007F3B33"/>
    <w:rsid w:val="00873D98"/>
    <w:rsid w:val="008D21CA"/>
    <w:rsid w:val="00901313"/>
    <w:rsid w:val="00905DC1"/>
    <w:rsid w:val="009360FC"/>
    <w:rsid w:val="00970F19"/>
    <w:rsid w:val="00976D11"/>
    <w:rsid w:val="00997801"/>
    <w:rsid w:val="009E54E5"/>
    <w:rsid w:val="00A0560A"/>
    <w:rsid w:val="00A238A4"/>
    <w:rsid w:val="00A42ED6"/>
    <w:rsid w:val="00A65A0C"/>
    <w:rsid w:val="00A77118"/>
    <w:rsid w:val="00A8221F"/>
    <w:rsid w:val="00B02D3A"/>
    <w:rsid w:val="00B20CBD"/>
    <w:rsid w:val="00B56AD7"/>
    <w:rsid w:val="00B628A4"/>
    <w:rsid w:val="00B633C8"/>
    <w:rsid w:val="00B8407D"/>
    <w:rsid w:val="00B93C3A"/>
    <w:rsid w:val="00BD1F2E"/>
    <w:rsid w:val="00C13C91"/>
    <w:rsid w:val="00C31B4B"/>
    <w:rsid w:val="00C76DCC"/>
    <w:rsid w:val="00C94E8E"/>
    <w:rsid w:val="00CA72E7"/>
    <w:rsid w:val="00CB28D4"/>
    <w:rsid w:val="00CC2BD8"/>
    <w:rsid w:val="00D37462"/>
    <w:rsid w:val="00D6275C"/>
    <w:rsid w:val="00DB3415"/>
    <w:rsid w:val="00DD0278"/>
    <w:rsid w:val="00E4419A"/>
    <w:rsid w:val="00E84206"/>
    <w:rsid w:val="00F029D2"/>
    <w:rsid w:val="00F27A4E"/>
    <w:rsid w:val="00F91876"/>
    <w:rsid w:val="00FD51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2B04"/>
    <w:rPr>
      <w:rFonts w:eastAsiaTheme="minorEastAsia"/>
      <w:lang w:eastAsia="ru-RU"/>
    </w:rPr>
  </w:style>
  <w:style w:type="paragraph" w:styleId="1">
    <w:name w:val="heading 1"/>
    <w:basedOn w:val="a"/>
    <w:next w:val="a"/>
    <w:link w:val="10"/>
    <w:uiPriority w:val="9"/>
    <w:qFormat/>
    <w:rsid w:val="00382B04"/>
    <w:pPr>
      <w:keepNext/>
      <w:keepLines/>
      <w:numPr>
        <w:numId w:val="44"/>
      </w:numPr>
      <w:spacing w:before="240" w:after="120"/>
      <w:jc w:val="center"/>
      <w:outlineLvl w:val="0"/>
    </w:pPr>
    <w:rPr>
      <w:rFonts w:ascii="Times New Roman" w:eastAsia="Times New Roman" w:hAnsi="Times New Roman" w:cs="Times New Roman"/>
      <w:b/>
      <w:bCs/>
      <w:sz w:val="24"/>
      <w:szCs w:val="28"/>
    </w:rPr>
  </w:style>
  <w:style w:type="paragraph" w:styleId="2">
    <w:name w:val="heading 2"/>
    <w:basedOn w:val="a"/>
    <w:next w:val="a"/>
    <w:link w:val="20"/>
    <w:uiPriority w:val="9"/>
    <w:qFormat/>
    <w:rsid w:val="00382B04"/>
    <w:pPr>
      <w:numPr>
        <w:ilvl w:val="1"/>
        <w:numId w:val="44"/>
      </w:numPr>
      <w:spacing w:before="120" w:after="120"/>
      <w:jc w:val="both"/>
      <w:outlineLvl w:val="1"/>
    </w:pPr>
    <w:rPr>
      <w:rFonts w:ascii="Times New Roman" w:eastAsia="Times New Roman" w:hAnsi="Times New Roman" w:cs="Times New Roman"/>
      <w:bCs/>
      <w:szCs w:val="26"/>
    </w:rPr>
  </w:style>
  <w:style w:type="paragraph" w:styleId="3">
    <w:name w:val="heading 3"/>
    <w:basedOn w:val="a"/>
    <w:next w:val="a"/>
    <w:link w:val="30"/>
    <w:uiPriority w:val="9"/>
    <w:qFormat/>
    <w:rsid w:val="00382B04"/>
    <w:pPr>
      <w:numPr>
        <w:ilvl w:val="2"/>
        <w:numId w:val="44"/>
      </w:numPr>
      <w:spacing w:before="120" w:after="120"/>
      <w:ind w:firstLine="482"/>
      <w:jc w:val="both"/>
      <w:outlineLvl w:val="2"/>
    </w:pPr>
    <w:rPr>
      <w:rFonts w:ascii="Times New Roman" w:eastAsia="Times New Roman" w:hAnsi="Times New Roman" w:cs="Times New Roman"/>
      <w:bCs/>
    </w:rPr>
  </w:style>
  <w:style w:type="paragraph" w:styleId="4">
    <w:name w:val="heading 4"/>
    <w:basedOn w:val="a"/>
    <w:next w:val="a"/>
    <w:link w:val="40"/>
    <w:uiPriority w:val="9"/>
    <w:qFormat/>
    <w:rsid w:val="00382B04"/>
    <w:pPr>
      <w:numPr>
        <w:ilvl w:val="3"/>
        <w:numId w:val="44"/>
      </w:numPr>
      <w:spacing w:before="120" w:after="120"/>
      <w:ind w:firstLine="482"/>
      <w:jc w:val="both"/>
      <w:outlineLvl w:val="3"/>
    </w:pPr>
    <w:rPr>
      <w:rFonts w:ascii="Times New Roman" w:eastAsia="Times New Roman" w:hAnsi="Times New Roman" w:cs="Times New Roman"/>
      <w:bCs/>
      <w:iCs/>
    </w:rPr>
  </w:style>
  <w:style w:type="paragraph" w:styleId="5">
    <w:name w:val="heading 5"/>
    <w:basedOn w:val="a"/>
    <w:next w:val="a"/>
    <w:link w:val="50"/>
    <w:uiPriority w:val="9"/>
    <w:qFormat/>
    <w:rsid w:val="00382B04"/>
    <w:pPr>
      <w:keepNext/>
      <w:keepLines/>
      <w:numPr>
        <w:ilvl w:val="4"/>
        <w:numId w:val="44"/>
      </w:numPr>
      <w:spacing w:before="200" w:after="0"/>
      <w:ind w:firstLine="482"/>
      <w:jc w:val="both"/>
      <w:outlineLvl w:val="4"/>
    </w:pPr>
    <w:rPr>
      <w:rFonts w:ascii="Times New Roman" w:eastAsia="Times New Roman" w:hAnsi="Times New Roman" w:cs="Times New Roman"/>
    </w:rPr>
  </w:style>
  <w:style w:type="paragraph" w:styleId="6">
    <w:name w:val="heading 6"/>
    <w:basedOn w:val="a"/>
    <w:next w:val="a"/>
    <w:link w:val="60"/>
    <w:uiPriority w:val="9"/>
    <w:qFormat/>
    <w:rsid w:val="00382B04"/>
    <w:pPr>
      <w:keepNext/>
      <w:keepLines/>
      <w:numPr>
        <w:ilvl w:val="5"/>
        <w:numId w:val="44"/>
      </w:numPr>
      <w:spacing w:before="200" w:after="0"/>
      <w:ind w:firstLine="482"/>
      <w:jc w:val="both"/>
      <w:outlineLvl w:val="5"/>
    </w:pPr>
    <w:rPr>
      <w:rFonts w:ascii="Times New Roman" w:eastAsia="Times New Roman" w:hAnsi="Times New Roman" w:cs="Times New Roman"/>
      <w:i/>
      <w:iCs/>
      <w:color w:val="243F60"/>
    </w:rPr>
  </w:style>
  <w:style w:type="paragraph" w:styleId="7">
    <w:name w:val="heading 7"/>
    <w:basedOn w:val="a"/>
    <w:next w:val="a"/>
    <w:link w:val="70"/>
    <w:uiPriority w:val="9"/>
    <w:qFormat/>
    <w:rsid w:val="00382B04"/>
    <w:pPr>
      <w:keepNext/>
      <w:keepLines/>
      <w:numPr>
        <w:ilvl w:val="6"/>
        <w:numId w:val="44"/>
      </w:numPr>
      <w:spacing w:before="200" w:after="0"/>
      <w:ind w:firstLine="482"/>
      <w:jc w:val="both"/>
      <w:outlineLvl w:val="6"/>
    </w:pPr>
    <w:rPr>
      <w:rFonts w:ascii="Times New Roman" w:eastAsia="Times New Roman" w:hAnsi="Times New Roman" w:cs="Times New Roman"/>
      <w:i/>
      <w:iCs/>
      <w:color w:val="404040"/>
    </w:rPr>
  </w:style>
  <w:style w:type="paragraph" w:styleId="8">
    <w:name w:val="heading 8"/>
    <w:basedOn w:val="a"/>
    <w:next w:val="a"/>
    <w:link w:val="80"/>
    <w:uiPriority w:val="9"/>
    <w:qFormat/>
    <w:rsid w:val="00382B04"/>
    <w:pPr>
      <w:keepNext/>
      <w:keepLines/>
      <w:numPr>
        <w:ilvl w:val="7"/>
        <w:numId w:val="44"/>
      </w:numPr>
      <w:spacing w:before="200" w:after="0"/>
      <w:ind w:firstLine="482"/>
      <w:jc w:val="both"/>
      <w:outlineLvl w:val="7"/>
    </w:pPr>
    <w:rPr>
      <w:rFonts w:ascii="Times New Roman" w:eastAsia="Times New Roman" w:hAnsi="Times New Roman" w:cs="Times New Roman"/>
      <w:color w:val="4F81BD"/>
      <w:szCs w:val="20"/>
    </w:rPr>
  </w:style>
  <w:style w:type="paragraph" w:styleId="9">
    <w:name w:val="heading 9"/>
    <w:basedOn w:val="a"/>
    <w:next w:val="a"/>
    <w:link w:val="90"/>
    <w:uiPriority w:val="9"/>
    <w:qFormat/>
    <w:rsid w:val="00382B04"/>
    <w:pPr>
      <w:keepNext/>
      <w:keepLines/>
      <w:numPr>
        <w:ilvl w:val="8"/>
        <w:numId w:val="44"/>
      </w:numPr>
      <w:spacing w:before="200" w:after="0"/>
      <w:ind w:firstLine="482"/>
      <w:jc w:val="both"/>
      <w:outlineLvl w:val="8"/>
    </w:pPr>
    <w:rPr>
      <w:rFonts w:ascii="Times New Roman" w:eastAsia="Times New Roman" w:hAnsi="Times New Roman" w:cs="Times New Roman"/>
      <w:i/>
      <w:iCs/>
      <w:color w:val="40404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82B04"/>
    <w:rPr>
      <w:rFonts w:ascii="Times New Roman" w:eastAsia="Times New Roman" w:hAnsi="Times New Roman" w:cs="Times New Roman"/>
      <w:b/>
      <w:bCs/>
      <w:sz w:val="24"/>
      <w:szCs w:val="28"/>
      <w:lang w:eastAsia="ru-RU"/>
    </w:rPr>
  </w:style>
  <w:style w:type="character" w:customStyle="1" w:styleId="20">
    <w:name w:val="Заголовок 2 Знак"/>
    <w:basedOn w:val="a0"/>
    <w:link w:val="2"/>
    <w:uiPriority w:val="9"/>
    <w:rsid w:val="00382B04"/>
    <w:rPr>
      <w:rFonts w:ascii="Times New Roman" w:eastAsia="Times New Roman" w:hAnsi="Times New Roman" w:cs="Times New Roman"/>
      <w:bCs/>
      <w:szCs w:val="26"/>
      <w:lang w:eastAsia="ru-RU"/>
    </w:rPr>
  </w:style>
  <w:style w:type="character" w:customStyle="1" w:styleId="30">
    <w:name w:val="Заголовок 3 Знак"/>
    <w:basedOn w:val="a0"/>
    <w:link w:val="3"/>
    <w:uiPriority w:val="9"/>
    <w:rsid w:val="00382B04"/>
    <w:rPr>
      <w:rFonts w:ascii="Times New Roman" w:eastAsia="Times New Roman" w:hAnsi="Times New Roman" w:cs="Times New Roman"/>
      <w:bCs/>
      <w:lang w:eastAsia="ru-RU"/>
    </w:rPr>
  </w:style>
  <w:style w:type="character" w:customStyle="1" w:styleId="40">
    <w:name w:val="Заголовок 4 Знак"/>
    <w:basedOn w:val="a0"/>
    <w:link w:val="4"/>
    <w:uiPriority w:val="9"/>
    <w:rsid w:val="00382B04"/>
    <w:rPr>
      <w:rFonts w:ascii="Times New Roman" w:eastAsia="Times New Roman" w:hAnsi="Times New Roman" w:cs="Times New Roman"/>
      <w:bCs/>
      <w:iCs/>
      <w:lang w:eastAsia="ru-RU"/>
    </w:rPr>
  </w:style>
  <w:style w:type="character" w:customStyle="1" w:styleId="50">
    <w:name w:val="Заголовок 5 Знак"/>
    <w:basedOn w:val="a0"/>
    <w:link w:val="5"/>
    <w:uiPriority w:val="9"/>
    <w:rsid w:val="00382B04"/>
    <w:rPr>
      <w:rFonts w:ascii="Times New Roman" w:eastAsia="Times New Roman" w:hAnsi="Times New Roman" w:cs="Times New Roman"/>
      <w:lang w:eastAsia="ru-RU"/>
    </w:rPr>
  </w:style>
  <w:style w:type="character" w:customStyle="1" w:styleId="60">
    <w:name w:val="Заголовок 6 Знак"/>
    <w:basedOn w:val="a0"/>
    <w:link w:val="6"/>
    <w:uiPriority w:val="9"/>
    <w:rsid w:val="00382B04"/>
    <w:rPr>
      <w:rFonts w:ascii="Times New Roman" w:eastAsia="Times New Roman" w:hAnsi="Times New Roman" w:cs="Times New Roman"/>
      <w:i/>
      <w:iCs/>
      <w:color w:val="243F60"/>
      <w:lang w:eastAsia="ru-RU"/>
    </w:rPr>
  </w:style>
  <w:style w:type="character" w:customStyle="1" w:styleId="70">
    <w:name w:val="Заголовок 7 Знак"/>
    <w:basedOn w:val="a0"/>
    <w:link w:val="7"/>
    <w:uiPriority w:val="9"/>
    <w:rsid w:val="00382B04"/>
    <w:rPr>
      <w:rFonts w:ascii="Times New Roman" w:eastAsia="Times New Roman" w:hAnsi="Times New Roman" w:cs="Times New Roman"/>
      <w:i/>
      <w:iCs/>
      <w:color w:val="404040"/>
      <w:lang w:eastAsia="ru-RU"/>
    </w:rPr>
  </w:style>
  <w:style w:type="character" w:customStyle="1" w:styleId="80">
    <w:name w:val="Заголовок 8 Знак"/>
    <w:basedOn w:val="a0"/>
    <w:link w:val="8"/>
    <w:uiPriority w:val="9"/>
    <w:rsid w:val="00382B04"/>
    <w:rPr>
      <w:rFonts w:ascii="Times New Roman" w:eastAsia="Times New Roman" w:hAnsi="Times New Roman" w:cs="Times New Roman"/>
      <w:color w:val="4F81BD"/>
      <w:szCs w:val="20"/>
      <w:lang w:eastAsia="ru-RU"/>
    </w:rPr>
  </w:style>
  <w:style w:type="character" w:customStyle="1" w:styleId="90">
    <w:name w:val="Заголовок 9 Знак"/>
    <w:basedOn w:val="a0"/>
    <w:link w:val="9"/>
    <w:uiPriority w:val="9"/>
    <w:rsid w:val="00382B04"/>
    <w:rPr>
      <w:rFonts w:ascii="Times New Roman" w:eastAsia="Times New Roman" w:hAnsi="Times New Roman" w:cs="Times New Roman"/>
      <w:i/>
      <w:iCs/>
      <w:color w:val="404040"/>
      <w:szCs w:val="20"/>
      <w:lang w:eastAsia="ru-RU"/>
    </w:rPr>
  </w:style>
  <w:style w:type="paragraph" w:styleId="a3">
    <w:name w:val="List Paragraph"/>
    <w:basedOn w:val="a"/>
    <w:uiPriority w:val="34"/>
    <w:qFormat/>
    <w:rsid w:val="00382B04"/>
    <w:pPr>
      <w:ind w:left="720"/>
      <w:contextualSpacing/>
    </w:pPr>
  </w:style>
  <w:style w:type="paragraph" w:styleId="a4">
    <w:name w:val="Balloon Text"/>
    <w:basedOn w:val="a"/>
    <w:link w:val="a5"/>
    <w:uiPriority w:val="99"/>
    <w:semiHidden/>
    <w:unhideWhenUsed/>
    <w:rsid w:val="00382B0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82B04"/>
    <w:rPr>
      <w:rFonts w:ascii="Tahoma" w:eastAsiaTheme="minorEastAsia" w:hAnsi="Tahoma" w:cs="Tahoma"/>
      <w:sz w:val="16"/>
      <w:szCs w:val="16"/>
      <w:lang w:eastAsia="ru-RU"/>
    </w:rPr>
  </w:style>
  <w:style w:type="paragraph" w:styleId="HTML">
    <w:name w:val="HTML Preformatted"/>
    <w:basedOn w:val="a"/>
    <w:link w:val="HTML0"/>
    <w:uiPriority w:val="99"/>
    <w:unhideWhenUsed/>
    <w:rsid w:val="00382B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382B04"/>
    <w:rPr>
      <w:rFonts w:ascii="Courier New" w:eastAsia="Times New Roman" w:hAnsi="Courier New" w:cs="Courier New"/>
      <w:sz w:val="20"/>
      <w:szCs w:val="20"/>
      <w:lang w:eastAsia="ru-RU"/>
    </w:rPr>
  </w:style>
  <w:style w:type="paragraph" w:styleId="a6">
    <w:name w:val="Normal (Web)"/>
    <w:basedOn w:val="a"/>
    <w:uiPriority w:val="99"/>
    <w:unhideWhenUsed/>
    <w:rsid w:val="00382B0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ill">
    <w:name w:val="fill"/>
    <w:basedOn w:val="a0"/>
    <w:rsid w:val="00382B04"/>
  </w:style>
  <w:style w:type="character" w:styleId="a7">
    <w:name w:val="Hyperlink"/>
    <w:basedOn w:val="a0"/>
    <w:unhideWhenUsed/>
    <w:rsid w:val="00382B04"/>
    <w:rPr>
      <w:color w:val="0000FF"/>
      <w:u w:val="single"/>
    </w:rPr>
  </w:style>
  <w:style w:type="paragraph" w:styleId="a8">
    <w:name w:val="header"/>
    <w:basedOn w:val="a"/>
    <w:link w:val="a9"/>
    <w:uiPriority w:val="99"/>
    <w:semiHidden/>
    <w:unhideWhenUsed/>
    <w:rsid w:val="00382B04"/>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382B04"/>
    <w:rPr>
      <w:rFonts w:eastAsiaTheme="minorEastAsia"/>
      <w:lang w:eastAsia="ru-RU"/>
    </w:rPr>
  </w:style>
  <w:style w:type="paragraph" w:styleId="aa">
    <w:name w:val="footer"/>
    <w:basedOn w:val="a"/>
    <w:link w:val="ab"/>
    <w:uiPriority w:val="99"/>
    <w:semiHidden/>
    <w:unhideWhenUsed/>
    <w:rsid w:val="00382B04"/>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382B04"/>
    <w:rPr>
      <w:rFonts w:eastAsiaTheme="minorEastAsia"/>
      <w:lang w:eastAsia="ru-RU"/>
    </w:rPr>
  </w:style>
  <w:style w:type="character" w:customStyle="1" w:styleId="apple-converted-space">
    <w:name w:val="apple-converted-space"/>
    <w:basedOn w:val="a0"/>
    <w:rsid w:val="00382B04"/>
  </w:style>
  <w:style w:type="paragraph" w:customStyle="1" w:styleId="copyright-info">
    <w:name w:val="copyright-info"/>
    <w:basedOn w:val="a"/>
    <w:rsid w:val="00382B0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fwc">
    <w:name w:val="sfwc"/>
    <w:basedOn w:val="a0"/>
    <w:rsid w:val="00382B04"/>
  </w:style>
  <w:style w:type="character" w:customStyle="1" w:styleId="auto-matches">
    <w:name w:val="auto-matches"/>
    <w:basedOn w:val="a0"/>
    <w:rsid w:val="00382B04"/>
  </w:style>
  <w:style w:type="character" w:customStyle="1" w:styleId="matches">
    <w:name w:val="matches"/>
    <w:basedOn w:val="a0"/>
    <w:rsid w:val="00382B04"/>
  </w:style>
  <w:style w:type="paragraph" w:customStyle="1" w:styleId="pboth">
    <w:name w:val="pboth"/>
    <w:basedOn w:val="a"/>
    <w:rsid w:val="001D620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8475713">
      <w:bodyDiv w:val="1"/>
      <w:marLeft w:val="0"/>
      <w:marRight w:val="0"/>
      <w:marTop w:val="0"/>
      <w:marBottom w:val="0"/>
      <w:divBdr>
        <w:top w:val="none" w:sz="0" w:space="0" w:color="auto"/>
        <w:left w:val="none" w:sz="0" w:space="0" w:color="auto"/>
        <w:bottom w:val="none" w:sz="0" w:space="0" w:color="auto"/>
        <w:right w:val="none" w:sz="0" w:space="0" w:color="auto"/>
      </w:divBdr>
      <w:divsChild>
        <w:div w:id="566963140">
          <w:marLeft w:val="0"/>
          <w:marRight w:val="0"/>
          <w:marTop w:val="0"/>
          <w:marBottom w:val="313"/>
          <w:divBdr>
            <w:top w:val="none" w:sz="0" w:space="0" w:color="auto"/>
            <w:left w:val="none" w:sz="0" w:space="0" w:color="auto"/>
            <w:bottom w:val="none" w:sz="0" w:space="0" w:color="auto"/>
            <w:right w:val="none" w:sz="0" w:space="0" w:color="auto"/>
          </w:divBdr>
          <w:divsChild>
            <w:div w:id="1802648050">
              <w:marLeft w:val="0"/>
              <w:marRight w:val="0"/>
              <w:marTop w:val="0"/>
              <w:marBottom w:val="0"/>
              <w:divBdr>
                <w:top w:val="none" w:sz="0" w:space="0" w:color="auto"/>
                <w:left w:val="none" w:sz="0" w:space="0" w:color="auto"/>
                <w:bottom w:val="none" w:sz="0" w:space="0" w:color="auto"/>
                <w:right w:val="none" w:sz="0" w:space="0" w:color="auto"/>
              </w:divBdr>
              <w:divsChild>
                <w:div w:id="35927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943197">
      <w:bodyDiv w:val="1"/>
      <w:marLeft w:val="0"/>
      <w:marRight w:val="0"/>
      <w:marTop w:val="0"/>
      <w:marBottom w:val="0"/>
      <w:divBdr>
        <w:top w:val="none" w:sz="0" w:space="0" w:color="auto"/>
        <w:left w:val="none" w:sz="0" w:space="0" w:color="auto"/>
        <w:bottom w:val="none" w:sz="0" w:space="0" w:color="auto"/>
        <w:right w:val="none" w:sz="0" w:space="0" w:color="auto"/>
      </w:divBdr>
      <w:divsChild>
        <w:div w:id="1648508257">
          <w:marLeft w:val="0"/>
          <w:marRight w:val="0"/>
          <w:marTop w:val="0"/>
          <w:marBottom w:val="313"/>
          <w:divBdr>
            <w:top w:val="none" w:sz="0" w:space="0" w:color="auto"/>
            <w:left w:val="none" w:sz="0" w:space="0" w:color="auto"/>
            <w:bottom w:val="none" w:sz="0" w:space="0" w:color="auto"/>
            <w:right w:val="none" w:sz="0" w:space="0" w:color="auto"/>
          </w:divBdr>
          <w:divsChild>
            <w:div w:id="1798641388">
              <w:marLeft w:val="0"/>
              <w:marRight w:val="0"/>
              <w:marTop w:val="0"/>
              <w:marBottom w:val="0"/>
              <w:divBdr>
                <w:top w:val="none" w:sz="0" w:space="0" w:color="auto"/>
                <w:left w:val="none" w:sz="0" w:space="0" w:color="auto"/>
                <w:bottom w:val="none" w:sz="0" w:space="0" w:color="auto"/>
                <w:right w:val="none" w:sz="0" w:space="0" w:color="auto"/>
              </w:divBdr>
              <w:divsChild>
                <w:div w:id="67896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478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gosfinansy.ru/" TargetMode="External"/><Relationship Id="rId21" Type="http://schemas.openxmlformats.org/officeDocument/2006/relationships/hyperlink" Target="consultantplus://offline/ref=D74A28ED229334CAEF152723166AF745D6BA1072DD3ABE5C46DEC86B63A28B77ADE5A7F7C0DF74C0A6mCN" TargetMode="External"/><Relationship Id="rId42" Type="http://schemas.openxmlformats.org/officeDocument/2006/relationships/hyperlink" Target="consultantplus://offline/ref=73E1CAF4B3C433F04C45510F4A3BEE1551976C8E0EB2CAA8EE5630CD8CF423C1E83B1E7963PDCDI" TargetMode="External"/><Relationship Id="rId47" Type="http://schemas.openxmlformats.org/officeDocument/2006/relationships/hyperlink" Target="consultantplus://offline/ref=4B2E3C5FB176F8FDB5061B40235BB6092DD31907322AD2A103AC9BD8502139F33D90C98E26483BF005sEH" TargetMode="External"/><Relationship Id="rId63" Type="http://schemas.openxmlformats.org/officeDocument/2006/relationships/hyperlink" Target="consultantplus://offline/ref=FFF13E64768C4827BB9E76F54B71F4AF4F616B8D5F1A7FFEFAA5671C49DE0D4496950F688859DD2ATE3CI" TargetMode="External"/><Relationship Id="rId68" Type="http://schemas.openxmlformats.org/officeDocument/2006/relationships/hyperlink" Target="consultantplus://offline/ref=E31E84406AF354D0403DA3A5C26DE6C6DFA7FD9A11A70A7DDCD5E537ACC4C9D879DD491D1896F6D83FSFI" TargetMode="External"/><Relationship Id="rId84" Type="http://schemas.openxmlformats.org/officeDocument/2006/relationships/hyperlink" Target="https://www.gosfinansy.ru/" TargetMode="External"/><Relationship Id="rId89" Type="http://schemas.openxmlformats.org/officeDocument/2006/relationships/hyperlink" Target="https://www.gosfinansy.ru/" TargetMode="External"/><Relationship Id="rId7" Type="http://schemas.openxmlformats.org/officeDocument/2006/relationships/hyperlink" Target="http://www.gosfinansy.ru/" TargetMode="External"/><Relationship Id="rId71" Type="http://schemas.openxmlformats.org/officeDocument/2006/relationships/hyperlink" Target="consultantplus://offline/ref=E31E84406AF354D0403DA3A5C26DE6C6DFA7FD9A11A70A7DDCD5E537ACC4C9D879DD491D1896F6D23FSAI" TargetMode="External"/><Relationship Id="rId92" Type="http://schemas.openxmlformats.org/officeDocument/2006/relationships/hyperlink" Target="https://www.gosfinansy.ru/" TargetMode="External"/><Relationship Id="rId2" Type="http://schemas.openxmlformats.org/officeDocument/2006/relationships/styles" Target="styles.xml"/><Relationship Id="rId16" Type="http://schemas.openxmlformats.org/officeDocument/2006/relationships/hyperlink" Target="consultantplus://offline/ref=26CAD68B1AF1CC3A882F010827D7E09C9AF181DF3EBFEFDE419ED4E390495C2441F426D31D3F0FA90BKEK" TargetMode="External"/><Relationship Id="rId29" Type="http://schemas.openxmlformats.org/officeDocument/2006/relationships/hyperlink" Target="http://www.gosfinansy.ru/" TargetMode="External"/><Relationship Id="rId11" Type="http://schemas.openxmlformats.org/officeDocument/2006/relationships/hyperlink" Target="consultantplus://offline/ref=2B02D93E565DC3B84129D9E3738455AD61216523B6317F24581AB5158491B9321393DC88E64348E055E73048CB20246C060A66F9B9D10DF5FCDCF" TargetMode="External"/><Relationship Id="rId24" Type="http://schemas.openxmlformats.org/officeDocument/2006/relationships/hyperlink" Target="http://budget.1gl.ru/" TargetMode="External"/><Relationship Id="rId32" Type="http://schemas.openxmlformats.org/officeDocument/2006/relationships/hyperlink" Target="consultantplus://offline/ref=9D8161AA42813FF2C5CEF20345109A18045E915A4D486592BF0D91A3DD55F1698951AD87C989255BD5FBE092C10199654393C4422B6702763792395C7427D395DA8D0342E76153A427F43A422BCB09ED9FFCAEd1R2M" TargetMode="External"/><Relationship Id="rId37" Type="http://schemas.openxmlformats.org/officeDocument/2006/relationships/hyperlink" Target="consultantplus://offline/ref=900518DB5471E2251250A6B2F975233F3B4F874F7DAA929A2FE3922508D1521CD417F53B53CD326CH708H" TargetMode="External"/><Relationship Id="rId40" Type="http://schemas.openxmlformats.org/officeDocument/2006/relationships/hyperlink" Target="consultantplus://offline/ref=73E1CAF4B3C433F04C45510F4A3BEE15519E6A8804BBCAA8EE5630CD8CF423C1E83B1E796ADD0FBAP2C7I" TargetMode="External"/><Relationship Id="rId45" Type="http://schemas.openxmlformats.org/officeDocument/2006/relationships/hyperlink" Target="consultantplus://offline/ref=85DD3759C43357AE5D5C0AE86C7144B62E65E57AC253A52540AC538D62884954772D7F8FEB2A31CB3Ai5N&#1055;&#1088;&#1080;&#1082;&#1072;&#1079;&#1052;&#1080;&#1085;&#1092;&#1080;&#1085;&#1072;&#1056;&#1086;&#1089;&#1089;&#1080;&#1080;&#1086;&#1090;01.12.2010N157&#1085;(&#1088;&#1077;&#1076;.&#1086;&#1090;12.10.2012)&#1073;&#1091;&#1090;&#1074;&#1077;&#1088;&#1078;&#1076;&#1077;&#1085;&#1080;&#1080;&#1045;&#1076;&#1080;&#1085;&#1086;&#1075;&#1086;&#1087;&#1083;&#1072;&#1085;&#1072;&#1089;&#1095;&#1077;&#1090;&#1086;&#1074;&#1073;&#1091;&#1093;&#1075;&#1072;&#1083;&#1090;&#1077;&#1088;&#1089;&#1082;&#1086;&#1075;&#1086;&#1091;&#1095;&#1077;&#1090;&#1072;&#1076;&#1083;&#1086;&#1088;&#1075;&#1072;&#1085;&#1086;&#1074;&#1075;&#1086;&#1089;&#1091;&#1076;&#1072;&#1088;&#1089;&#1090;&#1074;&#1077;&#1085;&#1085;&#1086;&#1081;&#1074;&#1083;&#1072;&#1089;&#1090;&#1080;(&#1075;&#1086;&#1089;&#1091;&#1076;&#1072;&#1088;&#1089;&#1090;&#1074;&#1077;&#1085;&#1085;&#1099;&#1093;&#1086;&#1088;&#1075;&#1072;&#1085;&#1086;&#1074;),&#1086;&#1088;&#1075;&#1072;&#1085;&#1086;&#1074;&#1084;&#1077;&#1089;&#1090;&#1085;&#1086;&#1075;&#1086;&#1089;&#1072;&#1084;&#1086;&#1091;&#1087;&#1088;&#1072;&#1074;&#1083;&#1077;&#1085;&#1080;,&#1086;&#1088;&#1075;&#1072;&#1085;&#1086;&#1074;&#1091;&#1087;&#1088;&#1072;&#1074;&#1083;&#1077;&#1085;&#1080;&#1075;&#1086;&#1089;&#1091;&#1076;&#1072;&#1088;&#1089;&#1090;&#1074;&#1077;&#1085;&#1085;&#1099;&#1084;&#1080;&#1074;&#1085;" TargetMode="External"/><Relationship Id="rId53" Type="http://schemas.openxmlformats.org/officeDocument/2006/relationships/hyperlink" Target="consultantplus://offline/ref=988382EE3D3FA6CA86E849D5A05AF36FCDFFF7D3F1813C8ED8E2A4EB6A0A5EN" TargetMode="External"/><Relationship Id="rId58"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66" Type="http://schemas.openxmlformats.org/officeDocument/2006/relationships/hyperlink" Target="consultantplus://offline/ref=9D8161AA42813FF2C5CEF20345109A18045E915A4D486592BF0D91A3DD55F1698951AD87C989255BD5FBE092C10199654393C4422B6702763792395C742FD7968ED84C4BBB23d1R3M" TargetMode="External"/><Relationship Id="rId74" Type="http://schemas.openxmlformats.org/officeDocument/2006/relationships/hyperlink" Target="consultantplus://offline/ref=E31E84406AF354D0403DA3A5C26DE6C6DFA7FD9A11A70A7DDCD5E537ACC4C9D879DD491D1896F6DC3FSEI" TargetMode="External"/><Relationship Id="rId79" Type="http://schemas.openxmlformats.org/officeDocument/2006/relationships/hyperlink" Target="https://www.gosfinansy.ru/" TargetMode="External"/><Relationship Id="rId87" Type="http://schemas.openxmlformats.org/officeDocument/2006/relationships/hyperlink" Target="https://www.gosfinansy.ru/" TargetMode="External"/><Relationship Id="rId102" Type="http://schemas.openxmlformats.org/officeDocument/2006/relationships/hyperlink" Target="consultantplus://offline/ref=F35F4BCF5E2CDE5AB6D9F7712D7DB139537F47698B27C649DCDB3125952A45FAF474D9E6729170F7D48D83TAR0I" TargetMode="External"/><Relationship Id="rId5" Type="http://schemas.openxmlformats.org/officeDocument/2006/relationships/hyperlink" Target="consultantplus://offline/ref=ED6D8B2F377D4CE2A4FD6A6F890925FB83C53D5F2DBDA489FBAFCF7D72x408M" TargetMode="External"/><Relationship Id="rId61" Type="http://schemas.openxmlformats.org/officeDocument/2006/relationships/hyperlink" Target="http://www.gosfinansy.ru/" TargetMode="External"/><Relationship Id="rId82" Type="http://schemas.openxmlformats.org/officeDocument/2006/relationships/hyperlink" Target="https://www.gosfinansy.ru/" TargetMode="External"/><Relationship Id="rId90" Type="http://schemas.openxmlformats.org/officeDocument/2006/relationships/hyperlink" Target="https://www.gosfinansy.ru/" TargetMode="External"/><Relationship Id="rId95" Type="http://schemas.openxmlformats.org/officeDocument/2006/relationships/hyperlink" Target="consultantplus://offline/ref=66BA65DC129BD9BB813F5AECBF92C419E69FA412898FC7826BF43FB35DC59D0C78E897A407C2FB3D5BtBG" TargetMode="External"/><Relationship Id="rId19" Type="http://schemas.openxmlformats.org/officeDocument/2006/relationships/hyperlink" Target="http://www.gosfinansy.ru/" TargetMode="External"/><Relationship Id="rId14" Type="http://schemas.openxmlformats.org/officeDocument/2006/relationships/hyperlink" Target="consultantplus://offline/ref=26CAD68B1AF1CC3A882F010827D7E09C9AF181DF3EBFEFDE419ED4E390495C2441F426D31D3F0FA90BK7K" TargetMode="External"/><Relationship Id="rId22" Type="http://schemas.openxmlformats.org/officeDocument/2006/relationships/hyperlink" Target="consultantplus://offline/ref=D74A28ED229334CAEF152723166AF745D6B31674D43BBE5C46DEC86B63A28B77ADE5A7F7C0DF70C3A6m8N" TargetMode="External"/><Relationship Id="rId27" Type="http://schemas.openxmlformats.org/officeDocument/2006/relationships/hyperlink" Target="http://www.gosfinansy.ru/" TargetMode="External"/><Relationship Id="rId30" Type="http://schemas.openxmlformats.org/officeDocument/2006/relationships/hyperlink" Target="http://www.gosfinansy.ru/" TargetMode="External"/><Relationship Id="rId35" Type="http://schemas.openxmlformats.org/officeDocument/2006/relationships/hyperlink" Target="consultantplus://offline/ref=A7FA19059D8CE9F5415738E5A257135E360BD03926080AC759B6D2EE1489664E9FCFF3F033DB738963w2H" TargetMode="External"/><Relationship Id="rId43" Type="http://schemas.openxmlformats.org/officeDocument/2006/relationships/hyperlink" Target="consultantplus://offline/ref=85DD3759C43357AE5D5C0AE86C7144B62E65E57AC253A52540AC538D62884954772D7F8FEB2A31CB3Ai6N&#1055;&#1088;&#1080;&#1082;&#1072;&#1079;&#1052;&#1080;&#1085;&#1092;&#1080;&#1085;&#1072;&#1056;&#1086;&#1089;&#1089;&#1080;&#1080;&#1086;&#1090;01.12.2010N157&#1085;(&#1088;&#1077;&#1076;.&#1086;&#1090;12.10.2012)&#1073;&#1091;&#1090;&#1074;&#1077;&#1088;&#1078;&#1076;&#1077;&#1085;&#1080;&#1080;&#1045;&#1076;&#1080;&#1085;&#1086;&#1075;&#1086;&#1087;&#1083;&#1072;&#1085;&#1072;&#1089;&#1095;&#1077;&#1090;&#1086;&#1074;&#1073;&#1091;&#1093;&#1075;&#1072;&#1083;&#1090;&#1077;&#1088;&#1089;&#1082;&#1086;&#1075;&#1086;&#1091;&#1095;&#1077;&#1090;&#1072;&#1076;&#1083;&#1086;&#1088;&#1075;&#1072;&#1085;&#1086;&#1074;&#1075;&#1086;&#1089;&#1091;&#1076;&#1072;&#1088;&#1089;&#1090;&#1074;&#1077;&#1085;&#1085;&#1086;&#1081;&#1074;&#1083;&#1072;&#1089;&#1090;&#1080;(&#1075;&#1086;&#1089;&#1091;&#1076;&#1072;&#1088;&#1089;&#1090;&#1074;&#1077;&#1085;&#1085;&#1099;&#1093;&#1086;&#1088;&#1075;&#1072;&#1085;&#1086;&#1074;),&#1086;&#1088;&#1075;&#1072;&#1085;&#1086;&#1074;&#1084;&#1077;&#1089;&#1090;&#1085;&#1086;&#1075;&#1086;&#1089;&#1072;&#1084;&#1086;&#1091;&#1087;&#1088;&#1072;&#1074;&#1083;&#1077;&#1085;&#1080;,&#1086;&#1088;&#1075;&#1072;&#1085;&#1086;&#1074;&#1091;&#1087;&#1088;&#1072;&#1074;&#1083;&#1077;&#1085;&#1080;&#1075;&#1086;&#1089;&#1091;&#1076;&#1072;&#1088;&#1089;&#1090;&#1074;&#1077;&#1085;&#1085;&#1099;&#1084;&#1080;&#1074;&#1085;" TargetMode="External"/><Relationship Id="rId48" Type="http://schemas.openxmlformats.org/officeDocument/2006/relationships/hyperlink" Target="consultantplus://offline/ref=9D8161AA42813FF2C5CEF20345109A18045E915A4D486592BF0D91A3DD55F1698951AD87C989255BD5FBE190C6009D654393C4422B6702763792395C742FD69787D84C4BBB23d1R3M" TargetMode="External"/><Relationship Id="rId56" Type="http://schemas.openxmlformats.org/officeDocument/2006/relationships/hyperlink" Target="consultantplus://offline/ref=9D8161AA42813FF2C5CEF20345109A18045E915A4D486592BF0D91A3DD55F1698951AD87C989255BD5FBE092C10199654393C4422B6702763792395C742FD49F8CDB4C4BBB23d1R3M" TargetMode="External"/><Relationship Id="rId64" Type="http://schemas.openxmlformats.org/officeDocument/2006/relationships/hyperlink" Target="http://www.gosfinansy.ru/" TargetMode="External"/><Relationship Id="rId69" Type="http://schemas.openxmlformats.org/officeDocument/2006/relationships/hyperlink" Target="consultantplus://offline/ref=E31E84406AF354D0403DA3A5C26DE6C6DFAEFE9F16A20A7DDCD5E537ACC4C9D879DD491D1892FFDC3FSEI" TargetMode="External"/><Relationship Id="rId77" Type="http://schemas.openxmlformats.org/officeDocument/2006/relationships/hyperlink" Target="http://budget.1gl.ru/" TargetMode="External"/><Relationship Id="rId100" Type="http://schemas.openxmlformats.org/officeDocument/2006/relationships/hyperlink" Target="consultantplus://offline/ref=4C77F6799339A95A42082FC11312C38A071A5EE80D300ED23DF4DCA5CE34FAEB126752C78263AE4DD4A7A665B0CE2127ECAFCD261428FF84IDZ4N" TargetMode="External"/><Relationship Id="rId105" Type="http://schemas.openxmlformats.org/officeDocument/2006/relationships/fontTable" Target="fontTable.xml"/><Relationship Id="rId8" Type="http://schemas.openxmlformats.org/officeDocument/2006/relationships/hyperlink" Target="consultantplus://offline/ref=2E8FCC17B3C54EBA90226BB10AAB6791BBB462EF7FDEEE28F0B95591151895D7C71B465514396DA99F23F3B85297E7316B2B8C40703DB09256GEO" TargetMode="External"/><Relationship Id="rId51" Type="http://schemas.openxmlformats.org/officeDocument/2006/relationships/hyperlink" Target="consultantplus://offline/ref=988382EE3D3FA6CA86E854C7B52EA63CC2F6F2D4F88D3C8ED8E2A4EB6AAE9F308115976F3C085EN" TargetMode="External"/><Relationship Id="rId72" Type="http://schemas.openxmlformats.org/officeDocument/2006/relationships/hyperlink" Target="consultantplus://offline/ref=E31E84406AF354D0403DA3A5C26DE6C6DFA7FD9A11A70A7DDCD5E537ACC4C9D879DD491D1896F6DF3FSCI" TargetMode="External"/><Relationship Id="rId80" Type="http://schemas.openxmlformats.org/officeDocument/2006/relationships/hyperlink" Target="https://www.gosfinansy.ru/" TargetMode="External"/><Relationship Id="rId85" Type="http://schemas.openxmlformats.org/officeDocument/2006/relationships/hyperlink" Target="https://www.gosfinansy.ru/" TargetMode="External"/><Relationship Id="rId93" Type="http://schemas.openxmlformats.org/officeDocument/2006/relationships/hyperlink" Target="http://budget.1gl.ru/" TargetMode="External"/><Relationship Id="rId98" Type="http://schemas.openxmlformats.org/officeDocument/2006/relationships/hyperlink" Target="garantf1://10800200.16713" TargetMode="External"/><Relationship Id="rId3" Type="http://schemas.openxmlformats.org/officeDocument/2006/relationships/settings" Target="settings.xml"/><Relationship Id="rId12" Type="http://schemas.openxmlformats.org/officeDocument/2006/relationships/hyperlink" Target="consultantplus://offline/ref=F9745AE78730953295190B3295C528822CE9AB936F82C9BD55785C7C7650F83B4E8D22AFBA1026Q1i3H" TargetMode="External"/><Relationship Id="rId17" Type="http://schemas.openxmlformats.org/officeDocument/2006/relationships/hyperlink" Target="http://www.gosfinansy.ru/" TargetMode="External"/><Relationship Id="rId25" Type="http://schemas.openxmlformats.org/officeDocument/2006/relationships/hyperlink" Target="http://budget.1gl.ru/" TargetMode="External"/><Relationship Id="rId33" Type="http://schemas.openxmlformats.org/officeDocument/2006/relationships/hyperlink" Target="consultantplus://offline/ref=9D8161AA42813FF2C5CEF20345109A18045E915A4D486592BF0D91A3DD55F1698951AD87C989255BD5FBE092C10199654393C4422B6702763792395C742FD49C8FD54C43BB2402B727F23A4129D403E6C2A5E60AF36CdFRFM" TargetMode="External"/><Relationship Id="rId38" Type="http://schemas.openxmlformats.org/officeDocument/2006/relationships/hyperlink" Target="consultantplus://offline/ref=900518DB5471E2251250A6B2F975233F3B46814977A3929A2FE3922508D1521CD417F53B53CD3B6DH70FH" TargetMode="External"/><Relationship Id="rId46" Type="http://schemas.openxmlformats.org/officeDocument/2006/relationships/hyperlink" Target="consultantplus://offline/ref=4B2E3C5FB176F8FDB5061B40235BB6092DD31907322AD2A103AC9BD8502139F33D90C98E26483BF705s9H" TargetMode="External"/><Relationship Id="rId59" Type="http://schemas.openxmlformats.org/officeDocument/2006/relationships/hyperlink" Target="consultantplus://offline/ref=129B710BA20C5FBA805F92BD9907B289D4367D86887811FC404DECC8BF715C72135495C6F08BCEB2G411I" TargetMode="External"/><Relationship Id="rId67" Type="http://schemas.openxmlformats.org/officeDocument/2006/relationships/hyperlink" Target="consultantplus://offline/ref=E31E84406AF354D0403DA3A5C26DE6C6DFAEFB9C1BAF0A7DDCD5E537ACC4C9D879DD491D1896F2DB3FS0I" TargetMode="External"/><Relationship Id="rId103" Type="http://schemas.openxmlformats.org/officeDocument/2006/relationships/hyperlink" Target="consultantplus://offline/ref=AEF5F026E2161C76B384539E749C8EF2E5A4301BE5375E8049623FF6A81E611413E2751F4F56A1862DIDJ" TargetMode="External"/><Relationship Id="rId20" Type="http://schemas.openxmlformats.org/officeDocument/2006/relationships/hyperlink" Target="http://www.gosfinansy.ru/" TargetMode="External"/><Relationship Id="rId41" Type="http://schemas.openxmlformats.org/officeDocument/2006/relationships/hyperlink" Target="consultantplus://offline/ref=73E1CAF4B3C433F04C45510F4A3BEE15519E6A8804BBCAA8EE5630CD8CF423C1E83B1E796ADD0FBAP2C9I" TargetMode="External"/><Relationship Id="rId54" Type="http://schemas.openxmlformats.org/officeDocument/2006/relationships/hyperlink" Target="http://www.gosfinansy.ru/" TargetMode="External"/><Relationship Id="rId62" Type="http://schemas.openxmlformats.org/officeDocument/2006/relationships/hyperlink" Target="consultantplus://offline/ref=FFF13E64768C4827BB9E76F54B71F4AF4F686D89521B7FFEFAA5671C49DE0D4496950F688859D922TE3CI" TargetMode="External"/><Relationship Id="rId70" Type="http://schemas.openxmlformats.org/officeDocument/2006/relationships/hyperlink" Target="consultantplus://offline/ref=E31E84406AF354D0403DA3A5C26DE6C6DFA7FD9A11A70A7DDCD5E537ACC4C9D879DD491D1896F6D93FSEI" TargetMode="External"/><Relationship Id="rId75" Type="http://schemas.openxmlformats.org/officeDocument/2006/relationships/hyperlink" Target="consultantplus://offline/ref=E31E84406AF354D0403DA3A5C26DE6C6DFA7FD9A11A70A7DDCD5E537ACC4C9D879DD491D1896F6D33FSFI" TargetMode="External"/><Relationship Id="rId83" Type="http://schemas.openxmlformats.org/officeDocument/2006/relationships/hyperlink" Target="https://www.gosfinansy.ru/" TargetMode="External"/><Relationship Id="rId88" Type="http://schemas.openxmlformats.org/officeDocument/2006/relationships/hyperlink" Target="https://www.gosfinansy.ru/" TargetMode="External"/><Relationship Id="rId91" Type="http://schemas.openxmlformats.org/officeDocument/2006/relationships/hyperlink" Target="https://www.gosfinansy.ru/" TargetMode="External"/><Relationship Id="rId96" Type="http://schemas.openxmlformats.org/officeDocument/2006/relationships/hyperlink" Target="garantf1://10800200.1673" TargetMode="External"/><Relationship Id="rId1" Type="http://schemas.openxmlformats.org/officeDocument/2006/relationships/numbering" Target="numbering.xml"/><Relationship Id="rId6" Type="http://schemas.openxmlformats.org/officeDocument/2006/relationships/hyperlink" Target="http://www.gosfinansy.ru/" TargetMode="External"/><Relationship Id="rId15" Type="http://schemas.openxmlformats.org/officeDocument/2006/relationships/hyperlink" Target="consultantplus://offline/ref=26CAD68B1AF1CC3A882F010827D7E09C9AF181DF3EBFEFDE419ED4E390495C2441F426D31D3D0EAD0BK1K" TargetMode="External"/><Relationship Id="rId23" Type="http://schemas.openxmlformats.org/officeDocument/2006/relationships/hyperlink" Target="http://www.gosfinansy.ru/" TargetMode="External"/><Relationship Id="rId28" Type="http://schemas.openxmlformats.org/officeDocument/2006/relationships/hyperlink" Target="http://www.gosfinansy.ru/" TargetMode="External"/><Relationship Id="rId36" Type="http://schemas.openxmlformats.org/officeDocument/2006/relationships/hyperlink" Target="consultantplus://offline/ref=2F5078190CD2C0303157908C7BB615D1DDF708797ABDC49F30FBDE6A4C2B08F8FC4575005B791CDAG8hCG" TargetMode="External"/><Relationship Id="rId49" Type="http://schemas.openxmlformats.org/officeDocument/2006/relationships/hyperlink" Target="consultantplus://offline/ref=9D8161AA42813FF2C5CEF20345109A18045E915A4D486592BF0D91A3DD55F1698951AD87C989255BD5FBE092C10199654393C4422B6702763792395C742FD6968ADD4C4BBB23d1R3M" TargetMode="External"/><Relationship Id="rId57" Type="http://schemas.openxmlformats.org/officeDocument/2006/relationships/hyperlink" Target="consultantplus://offline/ref=9D8161AA42813FF2C5CEF20345109A18045E915A4D486592BF0D91A3DD55F1698951AD87C989255BD5FBE092C10199654393C4422B6702763792395C772DD795D28D04d5R3M" TargetMode="External"/><Relationship Id="rId106" Type="http://schemas.openxmlformats.org/officeDocument/2006/relationships/theme" Target="theme/theme1.xml"/><Relationship Id="rId10" Type="http://schemas.openxmlformats.org/officeDocument/2006/relationships/hyperlink" Target="consultantplus://offline/ref=2B02D93E565DC3B84129D9E3738455AD61216523B6317F24581AB5158491B9321393DC88E64348E055E73048CB20246C060A66F9B9D10DF5FCDCF" TargetMode="External"/><Relationship Id="rId31" Type="http://schemas.openxmlformats.org/officeDocument/2006/relationships/hyperlink" Target="consultantplus://offline/ref=9D8161AA42813FF2C5CEF20345109A18045E915A4D486592BF0D91A3DD55F1698951AD87C989255BD5FBE092C10199654393C4422B6702763792395C7126D595D28D04d5R3M" TargetMode="External"/><Relationship Id="rId44" Type="http://schemas.openxmlformats.org/officeDocument/2006/relationships/hyperlink" Target="consultantplus://offline/ref=85DD3759C43357AE5D5C0AE86C7144B62E65E57AC253A52540AC538D62884954772D7F8FEB2A31CB3Ai4N&#1055;&#1088;&#1080;&#1082;&#1072;&#1079;&#1052;&#1080;&#1085;&#1092;&#1080;&#1085;&#1072;&#1056;&#1086;&#1089;&#1089;&#1080;&#1080;&#1086;&#1090;01.12.2010N157&#1085;(&#1088;&#1077;&#1076;.&#1086;&#1090;12.10.2012)&#1073;&#1091;&#1090;&#1074;&#1077;&#1088;&#1078;&#1076;&#1077;&#1085;&#1080;&#1080;&#1045;&#1076;&#1080;&#1085;&#1086;&#1075;&#1086;&#1087;&#1083;&#1072;&#1085;&#1072;&#1089;&#1095;&#1077;&#1090;&#1086;&#1074;&#1073;&#1091;&#1093;&#1075;&#1072;&#1083;&#1090;&#1077;&#1088;&#1089;&#1082;&#1086;&#1075;&#1086;&#1091;&#1095;&#1077;&#1090;&#1072;&#1076;&#1083;&#1086;&#1088;&#1075;&#1072;&#1085;&#1086;&#1074;&#1075;&#1086;&#1089;&#1091;&#1076;&#1072;&#1088;&#1089;&#1090;&#1074;&#1077;&#1085;&#1085;&#1086;&#1081;&#1074;&#1083;&#1072;&#1089;&#1090;&#1080;(&#1075;&#1086;&#1089;&#1091;&#1076;&#1072;&#1088;&#1089;&#1090;&#1074;&#1077;&#1085;&#1085;&#1099;&#1093;&#1086;&#1088;&#1075;&#1072;&#1085;&#1086;&#1074;),&#1086;&#1088;&#1075;&#1072;&#1085;&#1086;&#1074;&#1084;&#1077;&#1089;&#1090;&#1085;&#1086;&#1075;&#1086;&#1089;&#1072;&#1084;&#1086;&#1091;&#1087;&#1088;&#1072;&#1074;&#1083;&#1077;&#1085;&#1080;,&#1086;&#1088;&#1075;&#1072;&#1085;&#1086;&#1074;&#1091;&#1087;&#1088;&#1072;&#1074;&#1083;&#1077;&#1085;&#1080;&#1075;&#1086;&#1089;&#1091;&#1076;&#1072;&#1088;&#1089;&#1090;&#1074;&#1077;&#1085;&#1085;&#1099;&#1084;&#1080;&#1074;&#1085;" TargetMode="External"/><Relationship Id="rId52" Type="http://schemas.openxmlformats.org/officeDocument/2006/relationships/hyperlink" Target="consultantplus://offline/ref=988382EE3D3FA6CA86E854C7B52EA63CC2F6F2D4F88D3C8ED8E2A4EB6AAE9F308115976C398B6FA90259N" TargetMode="External"/><Relationship Id="rId60"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65" Type="http://schemas.openxmlformats.org/officeDocument/2006/relationships/hyperlink" Target="consultantplus://offline/ref=9D8161AA42813FF2C5CEF20345109A18045E915A4D486592BF0D91A3DD55F1698951AD87C989255BD5FAE991C30C9B654393C4422B6702763792395C742FD49789DC4C4BBB23d1R3M" TargetMode="External"/><Relationship Id="rId73" Type="http://schemas.openxmlformats.org/officeDocument/2006/relationships/hyperlink" Target="consultantplus://offline/ref=E31E84406AF354D0403DA3A5C26DE6C6DFA7FD9A11A70A7DDCD5E537ACC4C9D879DD491D1896F6D33FSCI" TargetMode="External"/><Relationship Id="rId78" Type="http://schemas.openxmlformats.org/officeDocument/2006/relationships/hyperlink" Target="http://budget.1gl.ru/" TargetMode="External"/><Relationship Id="rId81" Type="http://schemas.openxmlformats.org/officeDocument/2006/relationships/hyperlink" Target="https://www.gosfinansy.ru/" TargetMode="External"/><Relationship Id="rId86" Type="http://schemas.openxmlformats.org/officeDocument/2006/relationships/hyperlink" Target="https://www.gosfinansy.ru/" TargetMode="External"/><Relationship Id="rId94" Type="http://schemas.openxmlformats.org/officeDocument/2006/relationships/hyperlink" Target="http://budget.1gl.ru/" TargetMode="External"/><Relationship Id="rId99" Type="http://schemas.openxmlformats.org/officeDocument/2006/relationships/hyperlink" Target="consultantplus://offline/ref=EB9C66AA0F93B7B943F8FD4F2D15871EE4CEFD4D28D2721EB4E073336A42882A646324A36D89J8C5I" TargetMode="External"/><Relationship Id="rId101" Type="http://schemas.openxmlformats.org/officeDocument/2006/relationships/hyperlink" Target="consultantplus://offline/ref=C07DEB94810F699A5F6B68D3167BB5BC87FC066F24E2492BFCC2E67CB4232F992455E447F458JFN3I" TargetMode="External"/><Relationship Id="rId4" Type="http://schemas.openxmlformats.org/officeDocument/2006/relationships/webSettings" Target="webSettings.xml"/><Relationship Id="rId9" Type="http://schemas.openxmlformats.org/officeDocument/2006/relationships/hyperlink" Target="consultantplus://offline/ref=4200E6D541A32EF218AA067AAF17B117193FAAD1C664A6D664E0EE0CFD24BCB18D9A0BECEB61A0D9o6K1M" TargetMode="External"/><Relationship Id="rId13" Type="http://schemas.openxmlformats.org/officeDocument/2006/relationships/hyperlink" Target="consultantplus://offline/ref=F9745AE7873095329519033C84C5288225E4A79E6B8194B75D21507E715FA72C49C42EAEBFQ1iCH" TargetMode="External"/><Relationship Id="rId18" Type="http://schemas.openxmlformats.org/officeDocument/2006/relationships/hyperlink" Target="http://www.gosfinansy.ru/" TargetMode="External"/><Relationship Id="rId39" Type="http://schemas.openxmlformats.org/officeDocument/2006/relationships/hyperlink" Target="consultantplus://offline/ref=6CB8DC146418A4B89BA3485388D57A07DC66279CDD5A5E3539EF0CFC0B2E54613C94F8F0B83436B0AE7B22135F6823DA84DB4BE30A1641E1O3B3I" TargetMode="External"/><Relationship Id="rId34" Type="http://schemas.openxmlformats.org/officeDocument/2006/relationships/hyperlink" Target="consultantplus://offline/ref=9D8161AA42813FF2C5CEF20345109A18045E915A4D486592BF0D91A3DD55F1698951AD87C989255BD5FBE092C60399654393C4422B6702763792395C742FD19D8DD94C43BB2402B727F23A4129D403E6C2A5E60AF36CdFRFM" TargetMode="External"/><Relationship Id="rId50"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55" Type="http://schemas.openxmlformats.org/officeDocument/2006/relationships/hyperlink" Target="http://www.gosfinansy.ru/" TargetMode="External"/><Relationship Id="rId76" Type="http://schemas.openxmlformats.org/officeDocument/2006/relationships/hyperlink" Target="consultantplus://offline/ref=E31E84406AF354D0403DA3A5C26DE6C6DFA7FD9A11A70A7DDCD5E537ACC4C9D879DD491D1896F6D33FSEI" TargetMode="External"/><Relationship Id="rId97" Type="http://schemas.openxmlformats.org/officeDocument/2006/relationships/hyperlink" Target="garantf1://10800200.1677" TargetMode="External"/><Relationship Id="rId104" Type="http://schemas.openxmlformats.org/officeDocument/2006/relationships/hyperlink" Target="consultantplus://offline/ref=AEF5F026E2161C76B384539E749C8EF2E5A43819ED355E8049623FF6A81E611413E2751F4C56A928I0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770</TotalTime>
  <Pages>32</Pages>
  <Words>13983</Words>
  <Characters>79707</Characters>
  <Application>Microsoft Office Word</Application>
  <DocSecurity>0</DocSecurity>
  <Lines>664</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glbuh</dc:creator>
  <cp:lastModifiedBy>SNV</cp:lastModifiedBy>
  <cp:revision>21</cp:revision>
  <cp:lastPrinted>2024-01-22T05:22:00Z</cp:lastPrinted>
  <dcterms:created xsi:type="dcterms:W3CDTF">2021-03-17T13:07:00Z</dcterms:created>
  <dcterms:modified xsi:type="dcterms:W3CDTF">2024-01-22T07:52:00Z</dcterms:modified>
</cp:coreProperties>
</file>